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71A" w:rsidRPr="00657B47" w:rsidRDefault="00C9771A" w:rsidP="005C6CCF">
      <w:pPr>
        <w:pStyle w:val="Heading1"/>
        <w:jc w:val="center"/>
        <w:rPr>
          <w:rFonts w:ascii="Symbol" w:hAnsi="Symbol"/>
          <w:sz w:val="32"/>
        </w:rPr>
      </w:pPr>
      <w:r w:rsidRPr="004F5D21">
        <w:rPr>
          <w:rFonts w:ascii="Georgia" w:hAnsi="Georgia"/>
          <w:sz w:val="32"/>
        </w:rPr>
        <w:t>CHERRY BALUYOT</w:t>
      </w:r>
      <w:r w:rsidR="005C6CCF">
        <w:rPr>
          <w:rFonts w:ascii="Georgia" w:hAnsi="Georgia"/>
          <w:sz w:val="32"/>
        </w:rPr>
        <w:t xml:space="preserve">, </w:t>
      </w:r>
      <w:r w:rsidR="004863C4">
        <w:rPr>
          <w:rFonts w:ascii="Georgia" w:hAnsi="Georgia"/>
          <w:sz w:val="32"/>
        </w:rPr>
        <w:t>PMP</w:t>
      </w:r>
      <w:r w:rsidR="004863C4" w:rsidRPr="00657B47">
        <w:rPr>
          <w:rFonts w:ascii="Trebuchet MS" w:hAnsi="Trebuchet MS"/>
          <w:sz w:val="32"/>
          <w:vertAlign w:val="superscript"/>
        </w:rPr>
        <w:t>®</w:t>
      </w:r>
      <w:r w:rsidR="004863C4">
        <w:rPr>
          <w:rFonts w:ascii="Georgia" w:hAnsi="Georgia"/>
          <w:sz w:val="32"/>
        </w:rPr>
        <w:t>, CSM</w:t>
      </w:r>
      <w:r w:rsidR="00657B47" w:rsidRPr="00657B47">
        <w:rPr>
          <w:rFonts w:ascii="Trebuchet MS" w:hAnsi="Trebuchet MS"/>
          <w:sz w:val="32"/>
          <w:vertAlign w:val="superscript"/>
        </w:rPr>
        <w:t>®</w:t>
      </w:r>
    </w:p>
    <w:p w:rsidR="00DF1314" w:rsidRDefault="007F57AE" w:rsidP="005C6CCF">
      <w:pPr>
        <w:pBdr>
          <w:bottom w:val="double" w:sz="4" w:space="1" w:color="auto"/>
        </w:pBdr>
        <w:tabs>
          <w:tab w:val="left" w:pos="5220"/>
        </w:tabs>
        <w:ind w:left="5227" w:hanging="5227"/>
        <w:jc w:val="center"/>
        <w:rPr>
          <w:rFonts w:ascii="Georgia" w:hAnsi="Georgia"/>
          <w:b/>
          <w:bCs/>
          <w:color w:val="808080"/>
          <w:sz w:val="16"/>
          <w:lang w:val="fr-CA"/>
        </w:rPr>
      </w:pPr>
      <w:hyperlink r:id="rId7" w:history="1">
        <w:r w:rsidR="00A30464" w:rsidRPr="001B3095">
          <w:rPr>
            <w:rStyle w:val="Hyperlink"/>
            <w:rFonts w:ascii="Georgia" w:hAnsi="Georgia"/>
            <w:b/>
            <w:bCs/>
            <w:sz w:val="16"/>
            <w:lang w:val="fr-CA"/>
          </w:rPr>
          <w:t>Kirsch1215@yahoo.com</w:t>
        </w:r>
      </w:hyperlink>
      <w:r w:rsidR="00A30464">
        <w:rPr>
          <w:rFonts w:ascii="Georgia" w:hAnsi="Georgia"/>
          <w:b/>
          <w:bCs/>
          <w:color w:val="808080"/>
          <w:sz w:val="16"/>
          <w:lang w:val="fr-CA"/>
        </w:rPr>
        <w:t xml:space="preserve">, </w:t>
      </w:r>
      <w:r w:rsidR="00834176">
        <w:rPr>
          <w:rFonts w:ascii="Georgia" w:hAnsi="Georgia"/>
          <w:b/>
          <w:bCs/>
          <w:color w:val="808080"/>
          <w:sz w:val="16"/>
          <w:lang w:val="fr-CA"/>
        </w:rPr>
        <w:t xml:space="preserve">+63 </w:t>
      </w:r>
      <w:r w:rsidR="00F80252">
        <w:rPr>
          <w:rFonts w:ascii="Georgia" w:hAnsi="Georgia"/>
          <w:b/>
          <w:bCs/>
          <w:color w:val="808080"/>
          <w:sz w:val="16"/>
          <w:lang w:val="fr-CA"/>
        </w:rPr>
        <w:t>917 8142851</w:t>
      </w:r>
    </w:p>
    <w:p w:rsidR="005C6CCF" w:rsidRPr="004F5D21" w:rsidRDefault="005C6CCF" w:rsidP="005C6CCF">
      <w:pPr>
        <w:pBdr>
          <w:bottom w:val="double" w:sz="4" w:space="1" w:color="auto"/>
        </w:pBdr>
        <w:tabs>
          <w:tab w:val="left" w:pos="5220"/>
        </w:tabs>
        <w:ind w:left="5227" w:hanging="5227"/>
        <w:jc w:val="center"/>
        <w:rPr>
          <w:rFonts w:ascii="Georgia" w:hAnsi="Georgia"/>
          <w:sz w:val="20"/>
          <w:lang w:val="fr-CA"/>
        </w:rPr>
      </w:pPr>
    </w:p>
    <w:p w:rsidR="00742ECA" w:rsidRDefault="00742ECA" w:rsidP="005145C6">
      <w:pPr>
        <w:ind w:left="4320" w:hanging="4320"/>
        <w:rPr>
          <w:rFonts w:ascii="Georgia" w:hAnsi="Georgia"/>
          <w:b/>
          <w:sz w:val="20"/>
        </w:rPr>
      </w:pPr>
    </w:p>
    <w:p w:rsidR="00433270" w:rsidRDefault="00C9771A" w:rsidP="00506D70">
      <w:pPr>
        <w:ind w:left="3780" w:right="-360" w:hanging="3780"/>
        <w:rPr>
          <w:rFonts w:ascii="Georgia" w:hAnsi="Georgia"/>
          <w:sz w:val="18"/>
          <w:szCs w:val="18"/>
        </w:rPr>
      </w:pPr>
      <w:r w:rsidRPr="00097BB1">
        <w:rPr>
          <w:rFonts w:ascii="Georgia" w:hAnsi="Georgia"/>
          <w:b/>
          <w:sz w:val="20"/>
        </w:rPr>
        <w:t>SUMMARY OF QUALIFICATIONS</w:t>
      </w:r>
      <w:r w:rsidR="00C50E1B">
        <w:rPr>
          <w:rFonts w:ascii="Georgia" w:hAnsi="Georgia"/>
          <w:b/>
          <w:sz w:val="20"/>
        </w:rPr>
        <w:t>:</w:t>
      </w:r>
      <w:r>
        <w:rPr>
          <w:sz w:val="20"/>
        </w:rPr>
        <w:tab/>
      </w:r>
      <w:r w:rsidR="00F43A4D">
        <w:rPr>
          <w:rFonts w:ascii="Georgia" w:hAnsi="Georgia"/>
          <w:sz w:val="18"/>
          <w:szCs w:val="18"/>
        </w:rPr>
        <w:t>Project Management Professional (PMP</w:t>
      </w:r>
      <w:r w:rsidR="00F43A4D" w:rsidRPr="00F43A4D">
        <w:rPr>
          <w:rFonts w:ascii="Trebuchet MS" w:hAnsi="Trebuchet MS"/>
          <w:sz w:val="18"/>
          <w:szCs w:val="18"/>
          <w:vertAlign w:val="superscript"/>
        </w:rPr>
        <w:t>®</w:t>
      </w:r>
      <w:r w:rsidR="00F43A4D">
        <w:rPr>
          <w:rFonts w:ascii="Georgia" w:hAnsi="Georgia"/>
          <w:sz w:val="18"/>
          <w:szCs w:val="18"/>
        </w:rPr>
        <w:t>)</w:t>
      </w:r>
      <w:r w:rsidR="00155A7C" w:rsidRPr="00155A7C">
        <w:rPr>
          <w:rFonts w:ascii="Georgia" w:hAnsi="Georgia"/>
          <w:sz w:val="18"/>
          <w:szCs w:val="18"/>
        </w:rPr>
        <w:t xml:space="preserve"> with a total of 2</w:t>
      </w:r>
      <w:r w:rsidR="006D2165">
        <w:rPr>
          <w:rFonts w:ascii="Georgia" w:hAnsi="Georgia"/>
          <w:sz w:val="18"/>
          <w:szCs w:val="18"/>
        </w:rPr>
        <w:t>8</w:t>
      </w:r>
      <w:r w:rsidR="00FA39DA">
        <w:rPr>
          <w:rFonts w:ascii="Georgia" w:hAnsi="Georgia"/>
          <w:sz w:val="18"/>
          <w:szCs w:val="18"/>
        </w:rPr>
        <w:t xml:space="preserve"> years of experience in p</w:t>
      </w:r>
      <w:r w:rsidR="00155A7C" w:rsidRPr="00155A7C">
        <w:rPr>
          <w:rFonts w:ascii="Georgia" w:hAnsi="Georgia"/>
          <w:sz w:val="18"/>
          <w:szCs w:val="18"/>
        </w:rPr>
        <w:t xml:space="preserve">rofessional </w:t>
      </w:r>
      <w:r w:rsidR="00FA39DA" w:rsidRPr="00155A7C">
        <w:rPr>
          <w:rFonts w:ascii="Georgia" w:hAnsi="Georgia"/>
          <w:sz w:val="18"/>
          <w:szCs w:val="18"/>
        </w:rPr>
        <w:t>servi</w:t>
      </w:r>
      <w:r w:rsidR="00FA39DA">
        <w:rPr>
          <w:rFonts w:ascii="Georgia" w:hAnsi="Georgia"/>
          <w:sz w:val="18"/>
          <w:szCs w:val="18"/>
        </w:rPr>
        <w:t>ces, project</w:t>
      </w:r>
      <w:r w:rsidR="00155A7C" w:rsidRPr="00155A7C">
        <w:rPr>
          <w:rFonts w:ascii="Georgia" w:hAnsi="Georgia"/>
          <w:sz w:val="18"/>
          <w:szCs w:val="18"/>
        </w:rPr>
        <w:t xml:space="preserve"> management, support operations, </w:t>
      </w:r>
      <w:r w:rsidR="00EE11BA" w:rsidRPr="00155A7C">
        <w:rPr>
          <w:rFonts w:ascii="Georgia" w:hAnsi="Georgia"/>
          <w:sz w:val="18"/>
          <w:szCs w:val="18"/>
        </w:rPr>
        <w:t xml:space="preserve">transition management, release management, </w:t>
      </w:r>
      <w:r w:rsidR="00155A7C" w:rsidRPr="00155A7C">
        <w:rPr>
          <w:rFonts w:ascii="Georgia" w:hAnsi="Georgia"/>
          <w:sz w:val="18"/>
          <w:szCs w:val="18"/>
        </w:rPr>
        <w:t>and implementation of various applications and systems.</w:t>
      </w:r>
    </w:p>
    <w:p w:rsidR="00CE5C64" w:rsidRDefault="00CE5C64" w:rsidP="00506D70">
      <w:pPr>
        <w:ind w:left="4320" w:right="-630" w:hanging="4320"/>
        <w:rPr>
          <w:rFonts w:ascii="Georgia" w:hAnsi="Georgia"/>
          <w:sz w:val="18"/>
          <w:szCs w:val="18"/>
        </w:rPr>
      </w:pPr>
    </w:p>
    <w:p w:rsidR="00CE5C64" w:rsidRPr="00FA39DA" w:rsidRDefault="00DC627F" w:rsidP="00506D70">
      <w:pPr>
        <w:pStyle w:val="ListParagraph"/>
        <w:numPr>
          <w:ilvl w:val="0"/>
          <w:numId w:val="12"/>
        </w:numPr>
        <w:ind w:left="4410"/>
        <w:rPr>
          <w:rFonts w:ascii="Georgia" w:hAnsi="Georgia"/>
          <w:sz w:val="18"/>
          <w:szCs w:val="18"/>
        </w:rPr>
      </w:pPr>
      <w:r w:rsidRPr="00FA39DA">
        <w:rPr>
          <w:rFonts w:ascii="Georgia" w:hAnsi="Georgia"/>
          <w:sz w:val="18"/>
          <w:szCs w:val="18"/>
        </w:rPr>
        <w:t xml:space="preserve">2017 </w:t>
      </w:r>
      <w:proofErr w:type="spellStart"/>
      <w:r w:rsidR="00CE5C64" w:rsidRPr="00FA39DA">
        <w:rPr>
          <w:rFonts w:ascii="Georgia" w:hAnsi="Georgia"/>
          <w:sz w:val="18"/>
          <w:szCs w:val="18"/>
        </w:rPr>
        <w:t>SuiteCulture</w:t>
      </w:r>
      <w:proofErr w:type="spellEnd"/>
      <w:r w:rsidR="00CE5C64" w:rsidRPr="00FA39DA">
        <w:rPr>
          <w:rFonts w:ascii="Georgia" w:hAnsi="Georgia"/>
          <w:sz w:val="18"/>
          <w:szCs w:val="18"/>
        </w:rPr>
        <w:t xml:space="preserve"> Leadership Awardee in Oracle NetSuite</w:t>
      </w:r>
    </w:p>
    <w:p w:rsidR="00433270" w:rsidRPr="00FA39DA" w:rsidRDefault="00433270" w:rsidP="00506D70">
      <w:pPr>
        <w:pStyle w:val="ListParagraph"/>
        <w:numPr>
          <w:ilvl w:val="0"/>
          <w:numId w:val="12"/>
        </w:numPr>
        <w:ind w:left="4410"/>
        <w:rPr>
          <w:rFonts w:ascii="Georgia" w:hAnsi="Georgia"/>
          <w:sz w:val="18"/>
          <w:szCs w:val="18"/>
        </w:rPr>
      </w:pPr>
      <w:r w:rsidRPr="00FA39DA">
        <w:rPr>
          <w:rFonts w:ascii="Georgia" w:hAnsi="Georgia"/>
          <w:sz w:val="18"/>
          <w:szCs w:val="18"/>
        </w:rPr>
        <w:t>PMI Manila Philippines Chapter Train</w:t>
      </w:r>
      <w:r w:rsidR="00317DFE" w:rsidRPr="00FA39DA">
        <w:rPr>
          <w:rFonts w:ascii="Georgia" w:hAnsi="Georgia"/>
          <w:sz w:val="18"/>
          <w:szCs w:val="18"/>
        </w:rPr>
        <w:t>er</w:t>
      </w:r>
    </w:p>
    <w:p w:rsidR="00C9771A" w:rsidRPr="00FA39DA" w:rsidRDefault="00F53BEB" w:rsidP="00506D70">
      <w:pPr>
        <w:pStyle w:val="ListParagraph"/>
        <w:numPr>
          <w:ilvl w:val="0"/>
          <w:numId w:val="12"/>
        </w:numPr>
        <w:ind w:left="4410"/>
        <w:rPr>
          <w:rFonts w:ascii="Georgia" w:hAnsi="Georgia"/>
          <w:sz w:val="18"/>
          <w:szCs w:val="18"/>
        </w:rPr>
      </w:pPr>
      <w:r w:rsidRPr="00FA39DA">
        <w:rPr>
          <w:rFonts w:ascii="Georgia" w:hAnsi="Georgia"/>
          <w:sz w:val="18"/>
          <w:szCs w:val="18"/>
        </w:rPr>
        <w:t>C</w:t>
      </w:r>
      <w:r w:rsidR="00D004A4" w:rsidRPr="00FA39DA">
        <w:rPr>
          <w:rFonts w:ascii="Georgia" w:hAnsi="Georgia"/>
          <w:sz w:val="18"/>
          <w:szCs w:val="18"/>
        </w:rPr>
        <w:t xml:space="preserve">ertified in PMI Framework, </w:t>
      </w:r>
      <w:r w:rsidR="005C6CCF" w:rsidRPr="00FA39DA">
        <w:rPr>
          <w:rFonts w:ascii="Georgia" w:hAnsi="Georgia"/>
          <w:sz w:val="18"/>
          <w:szCs w:val="18"/>
        </w:rPr>
        <w:t xml:space="preserve">CMMI model v. 1.1, and </w:t>
      </w:r>
      <w:r w:rsidR="00D004A4" w:rsidRPr="00FA39DA">
        <w:rPr>
          <w:rFonts w:ascii="Georgia" w:hAnsi="Georgia"/>
          <w:sz w:val="18"/>
          <w:szCs w:val="18"/>
        </w:rPr>
        <w:t>Six Sigma Yellow Belt</w:t>
      </w:r>
      <w:r w:rsidR="00C9771A" w:rsidRPr="00FA39DA">
        <w:rPr>
          <w:rFonts w:ascii="Georgia" w:hAnsi="Georgia"/>
          <w:sz w:val="18"/>
          <w:szCs w:val="18"/>
        </w:rPr>
        <w:t>.</w:t>
      </w:r>
    </w:p>
    <w:p w:rsidR="00C9771A" w:rsidRDefault="00C9771A">
      <w:pPr>
        <w:pBdr>
          <w:bottom w:val="double" w:sz="4" w:space="1" w:color="auto"/>
        </w:pBdr>
        <w:tabs>
          <w:tab w:val="left" w:pos="5220"/>
        </w:tabs>
        <w:ind w:left="5227" w:hanging="5227"/>
        <w:rPr>
          <w:sz w:val="20"/>
        </w:rPr>
      </w:pPr>
    </w:p>
    <w:p w:rsidR="00C9771A" w:rsidRDefault="00C9771A">
      <w:pPr>
        <w:tabs>
          <w:tab w:val="left" w:pos="5220"/>
        </w:tabs>
        <w:ind w:left="5227" w:hanging="5227"/>
        <w:rPr>
          <w:sz w:val="20"/>
        </w:rPr>
      </w:pPr>
    </w:p>
    <w:p w:rsidR="00C9771A" w:rsidRDefault="00C9771A" w:rsidP="00A30464">
      <w:pPr>
        <w:tabs>
          <w:tab w:val="center" w:pos="4680"/>
        </w:tabs>
        <w:ind w:left="5227" w:hanging="5227"/>
        <w:rPr>
          <w:rFonts w:ascii="Georgia" w:hAnsi="Georgia"/>
          <w:b/>
          <w:sz w:val="22"/>
          <w:szCs w:val="22"/>
        </w:rPr>
      </w:pPr>
      <w:r w:rsidRPr="00097BB1">
        <w:rPr>
          <w:rFonts w:ascii="Georgia" w:hAnsi="Georgia"/>
          <w:b/>
          <w:sz w:val="22"/>
          <w:szCs w:val="22"/>
        </w:rPr>
        <w:t>RELEVANT WORK EXPERIENCE:</w:t>
      </w:r>
      <w:r w:rsidR="00A30464">
        <w:rPr>
          <w:rFonts w:ascii="Georgia" w:hAnsi="Georgia"/>
          <w:b/>
          <w:sz w:val="22"/>
          <w:szCs w:val="22"/>
        </w:rPr>
        <w:tab/>
      </w:r>
    </w:p>
    <w:p w:rsidR="00A30464" w:rsidRDefault="00A30464" w:rsidP="00A30464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left" w:pos="4440"/>
          <w:tab w:val="left" w:pos="5400"/>
          <w:tab w:val="left" w:pos="7200"/>
        </w:tabs>
        <w:ind w:left="5227" w:hanging="5227"/>
        <w:rPr>
          <w:sz w:val="20"/>
        </w:rPr>
      </w:pPr>
    </w:p>
    <w:p w:rsidR="00A30464" w:rsidRPr="00C62672" w:rsidRDefault="00A30464" w:rsidP="00176575">
      <w:pPr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lang w:val="fr-CA"/>
        </w:rPr>
      </w:pPr>
      <w:r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>DELTEK</w:t>
      </w:r>
      <w:r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, </w:t>
      </w:r>
      <w:r w:rsidRPr="00C62672">
        <w:rPr>
          <w:rFonts w:ascii="Georgia" w:hAnsi="Georgia"/>
          <w:b/>
          <w:bCs/>
          <w:i/>
          <w:iCs/>
          <w:color w:val="FFFFFF" w:themeColor="background1"/>
          <w:sz w:val="20"/>
          <w:highlight w:val="darkBlue"/>
          <w:lang w:val="fr-CA"/>
        </w:rPr>
        <w:t>Makati, PHILIPPINES</w:t>
      </w:r>
      <w:r w:rsidRPr="00C62672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</w:t>
      </w:r>
      <w:r w:rsidR="00176575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                                                                                                                   </w:t>
      </w:r>
    </w:p>
    <w:p w:rsidR="00A30464" w:rsidRDefault="00A30464" w:rsidP="00A30464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 xml:space="preserve">September 2020 – present </w:t>
      </w:r>
    </w:p>
    <w:p w:rsidR="00A30464" w:rsidRDefault="00A30464" w:rsidP="00A30464">
      <w:pPr>
        <w:rPr>
          <w:rFonts w:ascii="Georgia" w:hAnsi="Georgia"/>
          <w:b/>
          <w:i/>
          <w:sz w:val="18"/>
          <w:szCs w:val="18"/>
        </w:rPr>
      </w:pPr>
    </w:p>
    <w:p w:rsidR="00A30464" w:rsidRDefault="00A30464" w:rsidP="00A30464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 xml:space="preserve">Project Management Office </w:t>
      </w:r>
    </w:p>
    <w:p w:rsidR="007D6EF8" w:rsidRDefault="007D6EF8" w:rsidP="00A30464">
      <w:pPr>
        <w:rPr>
          <w:rFonts w:ascii="Georgia" w:hAnsi="Georgia"/>
          <w:b/>
          <w:i/>
          <w:sz w:val="18"/>
          <w:szCs w:val="18"/>
        </w:rPr>
      </w:pPr>
    </w:p>
    <w:p w:rsidR="007A155F" w:rsidRPr="006D2165" w:rsidRDefault="00A30464" w:rsidP="00C00962">
      <w:pPr>
        <w:pStyle w:val="ListParagraph"/>
        <w:numPr>
          <w:ilvl w:val="0"/>
          <w:numId w:val="30"/>
        </w:numPr>
        <w:tabs>
          <w:tab w:val="left" w:pos="720"/>
          <w:tab w:val="left" w:pos="1800"/>
          <w:tab w:val="left" w:pos="2400"/>
          <w:tab w:val="left" w:pos="3000"/>
          <w:tab w:val="left" w:pos="3600"/>
          <w:tab w:val="left" w:pos="4440"/>
          <w:tab w:val="left" w:pos="5400"/>
          <w:tab w:val="left" w:pos="5490"/>
          <w:tab w:val="left" w:pos="7200"/>
        </w:tabs>
        <w:rPr>
          <w:rFonts w:ascii="Georgia" w:hAnsi="Georgia"/>
          <w:sz w:val="18"/>
          <w:szCs w:val="18"/>
        </w:rPr>
      </w:pPr>
      <w:r w:rsidRPr="006D2165">
        <w:rPr>
          <w:rFonts w:ascii="Georgia" w:hAnsi="Georgia"/>
          <w:sz w:val="18"/>
          <w:szCs w:val="18"/>
        </w:rPr>
        <w:t>Responsible for planning, leading, organizing and motivating the Cloud Security project team. Accountable for on-time, on-budget, high quality Cloud Security Assessment project deliverables (i.e., SO</w:t>
      </w:r>
      <w:r w:rsidR="007D6EF8" w:rsidRPr="006D2165">
        <w:rPr>
          <w:rFonts w:ascii="Georgia" w:hAnsi="Georgia"/>
          <w:sz w:val="18"/>
          <w:szCs w:val="18"/>
        </w:rPr>
        <w:t>C, NIST-800-171, Threat Modeling</w:t>
      </w:r>
      <w:r w:rsidR="00C00962">
        <w:rPr>
          <w:rFonts w:ascii="Georgia" w:hAnsi="Georgia"/>
          <w:sz w:val="18"/>
          <w:szCs w:val="18"/>
        </w:rPr>
        <w:t>, ITAR Continuous Monitoring</w:t>
      </w:r>
      <w:r w:rsidRPr="006D2165">
        <w:rPr>
          <w:rFonts w:ascii="Georgia" w:hAnsi="Georgia"/>
          <w:sz w:val="18"/>
          <w:szCs w:val="18"/>
        </w:rPr>
        <w:t xml:space="preserve">). Organized and led project status and working meetings; prepared </w:t>
      </w:r>
      <w:proofErr w:type="spellStart"/>
      <w:r w:rsidRPr="006D2165">
        <w:rPr>
          <w:rFonts w:ascii="Georgia" w:hAnsi="Georgia"/>
          <w:sz w:val="18"/>
          <w:szCs w:val="18"/>
        </w:rPr>
        <w:t>SmartSheet</w:t>
      </w:r>
      <w:proofErr w:type="spellEnd"/>
      <w:r w:rsidRPr="006D2165">
        <w:rPr>
          <w:rFonts w:ascii="Georgia" w:hAnsi="Georgia"/>
          <w:sz w:val="18"/>
          <w:szCs w:val="18"/>
        </w:rPr>
        <w:t xml:space="preserve"> progress reports</w:t>
      </w:r>
      <w:r w:rsidR="00043202" w:rsidRPr="006D2165">
        <w:rPr>
          <w:rFonts w:ascii="Georgia" w:hAnsi="Georgia"/>
          <w:sz w:val="18"/>
          <w:szCs w:val="18"/>
        </w:rPr>
        <w:t xml:space="preserve"> and dashboards</w:t>
      </w:r>
      <w:r w:rsidR="00317CCC">
        <w:rPr>
          <w:rFonts w:ascii="Georgia" w:hAnsi="Georgia"/>
          <w:sz w:val="18"/>
          <w:szCs w:val="18"/>
        </w:rPr>
        <w:t>. I</w:t>
      </w:r>
      <w:r w:rsidR="007D6EF8" w:rsidRPr="006D2165">
        <w:rPr>
          <w:rFonts w:ascii="Georgia" w:hAnsi="Georgia"/>
          <w:sz w:val="18"/>
          <w:szCs w:val="18"/>
        </w:rPr>
        <w:t>dentified</w:t>
      </w:r>
      <w:r w:rsidRPr="006D2165">
        <w:rPr>
          <w:rFonts w:ascii="Georgia" w:hAnsi="Georgia"/>
          <w:sz w:val="18"/>
          <w:szCs w:val="18"/>
        </w:rPr>
        <w:t>, mitigated, prioritized, managed and drove resolution of project issues, constraints, dependencies and risks. Managed project changes; developed relationships with key business stakeholders. Conducted Lunch &amp; Learn training for PMO Team members.</w:t>
      </w:r>
    </w:p>
    <w:p w:rsidR="00A30464" w:rsidRPr="006D2165" w:rsidRDefault="00A30464" w:rsidP="007A155F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left" w:pos="4440"/>
          <w:tab w:val="left" w:pos="5400"/>
          <w:tab w:val="left" w:pos="7200"/>
        </w:tabs>
        <w:ind w:left="5227" w:hanging="5227"/>
        <w:rPr>
          <w:rFonts w:ascii="Georgia" w:hAnsi="Georgia"/>
          <w:sz w:val="18"/>
          <w:szCs w:val="18"/>
        </w:rPr>
      </w:pPr>
    </w:p>
    <w:p w:rsidR="007A155F" w:rsidRPr="00C62672" w:rsidRDefault="003E2957" w:rsidP="00176575">
      <w:pPr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lang w:val="fr-CA"/>
        </w:rPr>
      </w:pPr>
      <w:r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ORACLE </w:t>
      </w:r>
      <w:r w:rsidR="007A155F"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NETSUITE, </w:t>
      </w:r>
      <w:r w:rsidR="007A155F" w:rsidRPr="00C62672">
        <w:rPr>
          <w:rFonts w:ascii="Georgia" w:hAnsi="Georgia"/>
          <w:b/>
          <w:bCs/>
          <w:i/>
          <w:iCs/>
          <w:color w:val="FFFFFF" w:themeColor="background1"/>
          <w:sz w:val="20"/>
          <w:highlight w:val="darkBlue"/>
          <w:lang w:val="fr-CA"/>
        </w:rPr>
        <w:t>Makati, PHILIPPINES</w:t>
      </w:r>
      <w:r w:rsidR="00176575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                                                                                              </w:t>
      </w:r>
      <w:r w:rsidR="007A155F" w:rsidRPr="00C62672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</w:t>
      </w:r>
    </w:p>
    <w:p w:rsidR="007A155F" w:rsidRDefault="007A155F" w:rsidP="007A155F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 xml:space="preserve">August 2014 – </w:t>
      </w:r>
      <w:r w:rsidR="00A30464">
        <w:rPr>
          <w:rFonts w:ascii="Georgia" w:hAnsi="Georgia"/>
          <w:b/>
          <w:i/>
          <w:sz w:val="18"/>
          <w:szCs w:val="18"/>
        </w:rPr>
        <w:t>September 2020</w:t>
      </w:r>
      <w:r>
        <w:rPr>
          <w:rFonts w:ascii="Georgia" w:hAnsi="Georgia"/>
          <w:b/>
          <w:i/>
          <w:sz w:val="18"/>
          <w:szCs w:val="18"/>
        </w:rPr>
        <w:t xml:space="preserve"> </w:t>
      </w:r>
    </w:p>
    <w:p w:rsidR="007A155F" w:rsidRDefault="007A155F" w:rsidP="007A155F">
      <w:pPr>
        <w:rPr>
          <w:rFonts w:ascii="Georgia" w:hAnsi="Georgia"/>
          <w:b/>
          <w:i/>
          <w:sz w:val="18"/>
          <w:szCs w:val="18"/>
        </w:rPr>
      </w:pPr>
    </w:p>
    <w:p w:rsidR="007A155F" w:rsidRDefault="00CE5C64" w:rsidP="007A155F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Project Management Office Manager</w:t>
      </w:r>
      <w:r w:rsidR="007A155F">
        <w:rPr>
          <w:rFonts w:ascii="Georgia" w:hAnsi="Georgia"/>
          <w:b/>
          <w:i/>
          <w:sz w:val="18"/>
          <w:szCs w:val="18"/>
        </w:rPr>
        <w:t xml:space="preserve"> (Manila)</w:t>
      </w:r>
      <w:r w:rsidR="007A155F">
        <w:rPr>
          <w:rFonts w:ascii="Helvetica" w:hAnsi="Helvetica" w:cs="Helvetica"/>
          <w:sz w:val="23"/>
          <w:szCs w:val="23"/>
        </w:rPr>
        <w:br/>
      </w:r>
    </w:p>
    <w:p w:rsidR="007E3EA5" w:rsidRDefault="00C00962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Responsible for</w:t>
      </w:r>
      <w:r w:rsidR="007A155F">
        <w:rPr>
          <w:rFonts w:ascii="Georgia" w:hAnsi="Georgia"/>
          <w:sz w:val="18"/>
          <w:szCs w:val="18"/>
        </w:rPr>
        <w:t xml:space="preserve"> </w:t>
      </w:r>
      <w:r w:rsidR="0019447C">
        <w:rPr>
          <w:rFonts w:ascii="Georgia" w:hAnsi="Georgia"/>
          <w:sz w:val="18"/>
          <w:szCs w:val="18"/>
        </w:rPr>
        <w:t>managing the Project Management Office team of Oracle NetSuite in Manila</w:t>
      </w:r>
      <w:r w:rsidR="00CE2F14">
        <w:rPr>
          <w:rFonts w:ascii="Georgia" w:hAnsi="Georgia"/>
          <w:sz w:val="18"/>
          <w:szCs w:val="18"/>
        </w:rPr>
        <w:t>;</w:t>
      </w:r>
      <w:r w:rsidR="0019447C">
        <w:rPr>
          <w:rFonts w:ascii="Georgia" w:hAnsi="Georgia"/>
          <w:sz w:val="18"/>
          <w:szCs w:val="18"/>
        </w:rPr>
        <w:t xml:space="preserve"> in-charge of </w:t>
      </w:r>
      <w:r w:rsidR="00C26E00">
        <w:rPr>
          <w:rFonts w:ascii="Georgia" w:hAnsi="Georgia"/>
          <w:sz w:val="18"/>
          <w:szCs w:val="18"/>
        </w:rPr>
        <w:t xml:space="preserve">strategic development, implementation and support </w:t>
      </w:r>
      <w:r w:rsidR="007A155F">
        <w:rPr>
          <w:rFonts w:ascii="Georgia" w:hAnsi="Georgia"/>
          <w:sz w:val="18"/>
          <w:szCs w:val="18"/>
        </w:rPr>
        <w:t xml:space="preserve">of </w:t>
      </w:r>
      <w:r w:rsidR="007A155F" w:rsidRPr="007A155F">
        <w:rPr>
          <w:rFonts w:ascii="Georgia" w:hAnsi="Georgia"/>
          <w:sz w:val="18"/>
          <w:szCs w:val="18"/>
        </w:rPr>
        <w:t>PMO global programs and related PM re-useable frameworks, playbooks, toolsets and best-practice methodolo</w:t>
      </w:r>
      <w:r w:rsidR="00C26E00">
        <w:rPr>
          <w:rFonts w:ascii="Georgia" w:hAnsi="Georgia"/>
          <w:sz w:val="18"/>
          <w:szCs w:val="18"/>
        </w:rPr>
        <w:t>gies.</w:t>
      </w:r>
    </w:p>
    <w:p w:rsidR="00C26E00" w:rsidRDefault="00C26E00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Collaborated with PS Operations, Finance and Billing Teams to streamline processes related to revenue recognition and SOX compliance, which enabled the Billing team to bill</w:t>
      </w:r>
      <w:r w:rsidR="0009290C">
        <w:rPr>
          <w:rFonts w:ascii="Georgia" w:hAnsi="Georgia"/>
          <w:sz w:val="18"/>
          <w:szCs w:val="18"/>
        </w:rPr>
        <w:t xml:space="preserve"> over</w:t>
      </w:r>
      <w:r>
        <w:rPr>
          <w:rFonts w:ascii="Georgia" w:hAnsi="Georgia"/>
          <w:sz w:val="18"/>
          <w:szCs w:val="18"/>
        </w:rPr>
        <w:t xml:space="preserve"> 5</w:t>
      </w:r>
      <w:r w:rsidR="0009290C">
        <w:rPr>
          <w:rFonts w:ascii="Georgia" w:hAnsi="Georgia"/>
          <w:sz w:val="18"/>
          <w:szCs w:val="18"/>
        </w:rPr>
        <w:t>7</w:t>
      </w:r>
      <w:r>
        <w:rPr>
          <w:rFonts w:ascii="Georgia" w:hAnsi="Georgia"/>
          <w:sz w:val="18"/>
          <w:szCs w:val="18"/>
        </w:rPr>
        <w:t xml:space="preserve">,000 hours that have been pending for 3 years </w:t>
      </w:r>
    </w:p>
    <w:p w:rsidR="00C26E00" w:rsidRDefault="00C26E00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Created Advanced Customer Support (ACS) Playbook in</w:t>
      </w:r>
      <w:r w:rsidR="0009290C">
        <w:rPr>
          <w:rFonts w:ascii="Georgia" w:hAnsi="Georgia"/>
          <w:sz w:val="18"/>
          <w:szCs w:val="18"/>
        </w:rPr>
        <w:t xml:space="preserve"> collaboration with the ACS manager</w:t>
      </w:r>
    </w:p>
    <w:p w:rsidR="00C26E00" w:rsidRDefault="00C26E00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 w:rsidRPr="007A155F">
        <w:rPr>
          <w:rFonts w:ascii="Georgia" w:hAnsi="Georgia"/>
          <w:sz w:val="18"/>
          <w:szCs w:val="18"/>
        </w:rPr>
        <w:t>Worked with the Customer Support Team to launch NetSuite’s post-go-live transition process (</w:t>
      </w:r>
      <w:proofErr w:type="spellStart"/>
      <w:r w:rsidRPr="007A155F">
        <w:rPr>
          <w:rFonts w:ascii="Georgia" w:hAnsi="Georgia"/>
          <w:sz w:val="18"/>
          <w:szCs w:val="18"/>
        </w:rPr>
        <w:t>SuiteSTEP</w:t>
      </w:r>
      <w:proofErr w:type="spellEnd"/>
      <w:r w:rsidRPr="007A155F">
        <w:rPr>
          <w:rFonts w:ascii="Georgia" w:hAnsi="Georgia"/>
          <w:sz w:val="18"/>
          <w:szCs w:val="18"/>
        </w:rPr>
        <w:t>) which directly impacte</w:t>
      </w:r>
      <w:r>
        <w:rPr>
          <w:rFonts w:ascii="Georgia" w:hAnsi="Georgia"/>
          <w:sz w:val="18"/>
          <w:szCs w:val="18"/>
        </w:rPr>
        <w:t xml:space="preserve">d </w:t>
      </w:r>
      <w:r w:rsidR="00E4632D">
        <w:rPr>
          <w:rFonts w:ascii="Georgia" w:hAnsi="Georgia"/>
          <w:sz w:val="18"/>
          <w:szCs w:val="18"/>
        </w:rPr>
        <w:t>customer satisfaction ratings. Adhere</w:t>
      </w:r>
      <w:r w:rsidR="007712BD">
        <w:rPr>
          <w:rFonts w:ascii="Georgia" w:hAnsi="Georgia"/>
          <w:sz w:val="18"/>
          <w:szCs w:val="18"/>
        </w:rPr>
        <w:t xml:space="preserve">nce to the process from </w:t>
      </w:r>
      <w:r w:rsidR="00FA623D">
        <w:rPr>
          <w:rFonts w:ascii="Georgia" w:hAnsi="Georgia"/>
          <w:sz w:val="18"/>
          <w:szCs w:val="18"/>
        </w:rPr>
        <w:t>5%-93% was achieved.</w:t>
      </w:r>
    </w:p>
    <w:p w:rsidR="007E3EA5" w:rsidRDefault="00643432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</w:t>
      </w:r>
      <w:r w:rsidR="007A155F" w:rsidRPr="007A155F">
        <w:rPr>
          <w:rFonts w:ascii="Georgia" w:hAnsi="Georgia"/>
          <w:sz w:val="18"/>
          <w:szCs w:val="18"/>
        </w:rPr>
        <w:t>esig</w:t>
      </w:r>
      <w:r w:rsidR="007371AD">
        <w:rPr>
          <w:rFonts w:ascii="Georgia" w:hAnsi="Georgia"/>
          <w:sz w:val="18"/>
          <w:szCs w:val="18"/>
        </w:rPr>
        <w:t>ned, developed, and released an automated</w:t>
      </w:r>
      <w:r w:rsidR="007A155F" w:rsidRPr="007A155F">
        <w:rPr>
          <w:rFonts w:ascii="Georgia" w:hAnsi="Georgia"/>
          <w:sz w:val="18"/>
          <w:szCs w:val="18"/>
        </w:rPr>
        <w:t xml:space="preserve"> PS compl</w:t>
      </w:r>
      <w:r w:rsidR="009C1F57">
        <w:rPr>
          <w:rFonts w:ascii="Georgia" w:hAnsi="Georgia"/>
          <w:sz w:val="18"/>
          <w:szCs w:val="18"/>
        </w:rPr>
        <w:t xml:space="preserve">iance assessment process for </w:t>
      </w:r>
      <w:r w:rsidR="007A155F" w:rsidRPr="007A155F">
        <w:rPr>
          <w:rFonts w:ascii="Georgia" w:hAnsi="Georgia"/>
          <w:sz w:val="18"/>
          <w:szCs w:val="18"/>
        </w:rPr>
        <w:t>PMs, including Saved Searches to generate reports and metrics</w:t>
      </w:r>
      <w:r>
        <w:rPr>
          <w:rFonts w:ascii="Georgia" w:hAnsi="Georgia"/>
          <w:sz w:val="18"/>
          <w:szCs w:val="18"/>
        </w:rPr>
        <w:t xml:space="preserve"> for </w:t>
      </w:r>
      <w:r w:rsidR="007371AD">
        <w:rPr>
          <w:rFonts w:ascii="Georgia" w:hAnsi="Georgia"/>
          <w:sz w:val="18"/>
          <w:szCs w:val="18"/>
        </w:rPr>
        <w:t xml:space="preserve">monthly </w:t>
      </w:r>
      <w:r>
        <w:rPr>
          <w:rFonts w:ascii="Georgia" w:hAnsi="Georgia"/>
          <w:sz w:val="18"/>
          <w:szCs w:val="18"/>
        </w:rPr>
        <w:t xml:space="preserve">executive management reporting. </w:t>
      </w:r>
    </w:p>
    <w:p w:rsidR="007E3EA5" w:rsidRDefault="007A155F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 w:rsidRPr="007A155F">
        <w:rPr>
          <w:rFonts w:ascii="Georgia" w:hAnsi="Georgia"/>
          <w:sz w:val="18"/>
          <w:szCs w:val="18"/>
        </w:rPr>
        <w:t>Established the integration o</w:t>
      </w:r>
      <w:r w:rsidR="00643432">
        <w:rPr>
          <w:rFonts w:ascii="Georgia" w:hAnsi="Georgia"/>
          <w:sz w:val="18"/>
          <w:szCs w:val="18"/>
        </w:rPr>
        <w:t xml:space="preserve">f other department’s processes into the </w:t>
      </w:r>
      <w:r w:rsidRPr="007A155F">
        <w:rPr>
          <w:rFonts w:ascii="Georgia" w:hAnsi="Georgia"/>
          <w:sz w:val="18"/>
          <w:szCs w:val="18"/>
        </w:rPr>
        <w:t>PM Playbook</w:t>
      </w:r>
      <w:r w:rsidR="00643432">
        <w:rPr>
          <w:rFonts w:ascii="Georgia" w:hAnsi="Georgia"/>
          <w:sz w:val="18"/>
          <w:szCs w:val="18"/>
        </w:rPr>
        <w:t xml:space="preserve"> and ensured adherence among the PM community. </w:t>
      </w:r>
    </w:p>
    <w:p w:rsidR="007E3EA5" w:rsidRDefault="00C26E00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Conducted on-boarding </w:t>
      </w:r>
      <w:r w:rsidR="000F6CD5">
        <w:rPr>
          <w:rFonts w:ascii="Georgia" w:hAnsi="Georgia"/>
          <w:sz w:val="18"/>
          <w:szCs w:val="18"/>
        </w:rPr>
        <w:t>training</w:t>
      </w:r>
      <w:r>
        <w:rPr>
          <w:rFonts w:ascii="Georgia" w:hAnsi="Georgia"/>
          <w:sz w:val="18"/>
          <w:szCs w:val="18"/>
        </w:rPr>
        <w:t xml:space="preserve"> sessions</w:t>
      </w:r>
      <w:r w:rsidR="000F6CD5">
        <w:rPr>
          <w:rFonts w:ascii="Georgia" w:hAnsi="Georgia"/>
          <w:sz w:val="18"/>
          <w:szCs w:val="18"/>
        </w:rPr>
        <w:t xml:space="preserve"> </w:t>
      </w:r>
      <w:r>
        <w:rPr>
          <w:rFonts w:ascii="Georgia" w:hAnsi="Georgia"/>
          <w:sz w:val="18"/>
          <w:szCs w:val="18"/>
        </w:rPr>
        <w:t xml:space="preserve">for newly-hired </w:t>
      </w:r>
      <w:r w:rsidR="000F6CD5">
        <w:rPr>
          <w:rFonts w:ascii="Georgia" w:hAnsi="Georgia"/>
          <w:sz w:val="18"/>
          <w:szCs w:val="18"/>
        </w:rPr>
        <w:t>Project Managers usi</w:t>
      </w:r>
      <w:r w:rsidR="0009290C">
        <w:rPr>
          <w:rFonts w:ascii="Georgia" w:hAnsi="Georgia"/>
          <w:sz w:val="18"/>
          <w:szCs w:val="18"/>
        </w:rPr>
        <w:t xml:space="preserve">ng the </w:t>
      </w:r>
      <w:proofErr w:type="spellStart"/>
      <w:r w:rsidR="0009290C">
        <w:rPr>
          <w:rFonts w:ascii="Georgia" w:hAnsi="Georgia"/>
          <w:sz w:val="18"/>
          <w:szCs w:val="18"/>
        </w:rPr>
        <w:t>SuiteSuccess</w:t>
      </w:r>
      <w:proofErr w:type="spellEnd"/>
      <w:r w:rsidR="0009290C">
        <w:rPr>
          <w:rFonts w:ascii="Georgia" w:hAnsi="Georgia"/>
          <w:sz w:val="18"/>
          <w:szCs w:val="18"/>
        </w:rPr>
        <w:t xml:space="preserve"> Methodology and facilitated weekly PMO training forums for the JAPAC</w:t>
      </w:r>
      <w:r w:rsidR="0009290C" w:rsidRPr="007A155F">
        <w:rPr>
          <w:rFonts w:ascii="Georgia" w:hAnsi="Georgia"/>
          <w:sz w:val="18"/>
          <w:szCs w:val="18"/>
        </w:rPr>
        <w:t xml:space="preserve"> region</w:t>
      </w:r>
      <w:r w:rsidR="0009290C">
        <w:rPr>
          <w:rFonts w:ascii="Georgia" w:hAnsi="Georgia"/>
          <w:sz w:val="18"/>
          <w:szCs w:val="18"/>
        </w:rPr>
        <w:t xml:space="preserve"> project managers</w:t>
      </w:r>
    </w:p>
    <w:p w:rsidR="00CD209C" w:rsidRPr="00CD209C" w:rsidRDefault="00CD209C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Established a 7-member </w:t>
      </w:r>
      <w:r w:rsidR="00B36A30">
        <w:rPr>
          <w:rFonts w:ascii="Georgia" w:hAnsi="Georgia"/>
          <w:sz w:val="18"/>
          <w:szCs w:val="18"/>
        </w:rPr>
        <w:t>Resource Management Office (</w:t>
      </w:r>
      <w:r>
        <w:rPr>
          <w:rFonts w:ascii="Georgia" w:hAnsi="Georgia"/>
          <w:sz w:val="18"/>
          <w:szCs w:val="18"/>
        </w:rPr>
        <w:t>RMO</w:t>
      </w:r>
      <w:r w:rsidR="00B36A30">
        <w:rPr>
          <w:rFonts w:ascii="Georgia" w:hAnsi="Georgia"/>
          <w:sz w:val="18"/>
          <w:szCs w:val="18"/>
        </w:rPr>
        <w:t>)</w:t>
      </w:r>
      <w:r>
        <w:rPr>
          <w:rFonts w:ascii="Georgia" w:hAnsi="Georgia"/>
          <w:sz w:val="18"/>
          <w:szCs w:val="18"/>
        </w:rPr>
        <w:t xml:space="preserve"> team in Manila</w:t>
      </w:r>
      <w:r w:rsidRPr="00CD209C">
        <w:rPr>
          <w:rFonts w:ascii="Georgia" w:hAnsi="Georgia"/>
          <w:sz w:val="18"/>
          <w:szCs w:val="18"/>
        </w:rPr>
        <w:t xml:space="preserve"> </w:t>
      </w:r>
    </w:p>
    <w:p w:rsidR="007A155F" w:rsidRDefault="007E3EA5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</w:t>
      </w:r>
      <w:r w:rsidR="007A155F" w:rsidRPr="007A155F">
        <w:rPr>
          <w:rFonts w:ascii="Georgia" w:hAnsi="Georgia"/>
          <w:sz w:val="18"/>
          <w:szCs w:val="18"/>
        </w:rPr>
        <w:t xml:space="preserve">rovided leadership and guidance to </w:t>
      </w:r>
      <w:r w:rsidR="000F6CD5">
        <w:rPr>
          <w:rFonts w:ascii="Georgia" w:hAnsi="Georgia"/>
          <w:sz w:val="18"/>
          <w:szCs w:val="18"/>
        </w:rPr>
        <w:t>a team</w:t>
      </w:r>
      <w:r w:rsidR="007A155F" w:rsidRPr="007A155F">
        <w:rPr>
          <w:rFonts w:ascii="Georgia" w:hAnsi="Georgia"/>
          <w:sz w:val="18"/>
          <w:szCs w:val="18"/>
        </w:rPr>
        <w:t xml:space="preserve"> of resources which include</w:t>
      </w:r>
      <w:r>
        <w:rPr>
          <w:rFonts w:ascii="Georgia" w:hAnsi="Georgia"/>
          <w:sz w:val="18"/>
          <w:szCs w:val="18"/>
        </w:rPr>
        <w:t>d</w:t>
      </w:r>
      <w:r w:rsidR="0009290C">
        <w:rPr>
          <w:rFonts w:ascii="Georgia" w:hAnsi="Georgia"/>
          <w:sz w:val="18"/>
          <w:szCs w:val="18"/>
        </w:rPr>
        <w:t xml:space="preserve"> Project and Resource Managers, </w:t>
      </w:r>
      <w:r w:rsidR="007A155F" w:rsidRPr="007A155F">
        <w:rPr>
          <w:rFonts w:ascii="Georgia" w:hAnsi="Georgia"/>
          <w:sz w:val="18"/>
          <w:szCs w:val="18"/>
        </w:rPr>
        <w:t>PMO Analyst</w:t>
      </w:r>
      <w:r w:rsidR="009C1F57">
        <w:rPr>
          <w:rFonts w:ascii="Georgia" w:hAnsi="Georgia"/>
          <w:sz w:val="18"/>
          <w:szCs w:val="18"/>
        </w:rPr>
        <w:t>s</w:t>
      </w:r>
      <w:r w:rsidR="007A155F" w:rsidRPr="007A155F">
        <w:rPr>
          <w:rFonts w:ascii="Georgia" w:hAnsi="Georgia"/>
          <w:sz w:val="18"/>
          <w:szCs w:val="18"/>
        </w:rPr>
        <w:t>, S</w:t>
      </w:r>
      <w:r w:rsidR="0009290C">
        <w:rPr>
          <w:rFonts w:ascii="Georgia" w:hAnsi="Georgia"/>
          <w:sz w:val="18"/>
          <w:szCs w:val="18"/>
        </w:rPr>
        <w:t>enior</w:t>
      </w:r>
      <w:r w:rsidR="007A155F" w:rsidRPr="007A155F">
        <w:rPr>
          <w:rFonts w:ascii="Georgia" w:hAnsi="Georgia"/>
          <w:sz w:val="18"/>
          <w:szCs w:val="18"/>
        </w:rPr>
        <w:t xml:space="preserve"> Content Manager, S</w:t>
      </w:r>
      <w:r w:rsidR="0009290C">
        <w:rPr>
          <w:rFonts w:ascii="Georgia" w:hAnsi="Georgia"/>
          <w:sz w:val="18"/>
          <w:szCs w:val="18"/>
        </w:rPr>
        <w:t>enior</w:t>
      </w:r>
      <w:r w:rsidR="007A155F" w:rsidRPr="007A155F">
        <w:rPr>
          <w:rFonts w:ascii="Georgia" w:hAnsi="Georgia"/>
          <w:sz w:val="18"/>
          <w:szCs w:val="18"/>
        </w:rPr>
        <w:t xml:space="preserve"> Pricing Analyst, PS Operations, </w:t>
      </w:r>
      <w:r w:rsidR="0009290C">
        <w:rPr>
          <w:rFonts w:ascii="Georgia" w:hAnsi="Georgia"/>
          <w:sz w:val="18"/>
          <w:szCs w:val="18"/>
        </w:rPr>
        <w:t xml:space="preserve">and </w:t>
      </w:r>
      <w:r w:rsidR="00C26E00">
        <w:rPr>
          <w:rFonts w:ascii="Georgia" w:hAnsi="Georgia"/>
          <w:sz w:val="18"/>
          <w:szCs w:val="18"/>
        </w:rPr>
        <w:t xml:space="preserve">PS Reporting </w:t>
      </w:r>
      <w:r w:rsidR="0009290C">
        <w:rPr>
          <w:rFonts w:ascii="Georgia" w:hAnsi="Georgia"/>
          <w:sz w:val="18"/>
          <w:szCs w:val="18"/>
        </w:rPr>
        <w:t>team members</w:t>
      </w:r>
    </w:p>
    <w:p w:rsidR="00513951" w:rsidRDefault="00513951" w:rsidP="004D74C1">
      <w:pPr>
        <w:pStyle w:val="ListParagraph"/>
        <w:ind w:firstLine="90"/>
        <w:rPr>
          <w:rFonts w:ascii="Georgia" w:hAnsi="Georgia"/>
          <w:sz w:val="18"/>
          <w:szCs w:val="18"/>
        </w:rPr>
      </w:pPr>
    </w:p>
    <w:p w:rsidR="00513951" w:rsidRPr="00513951" w:rsidRDefault="001A0F63" w:rsidP="004D74C1">
      <w:pPr>
        <w:pStyle w:val="ListParagraph"/>
        <w:numPr>
          <w:ilvl w:val="0"/>
          <w:numId w:val="13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Received</w:t>
      </w:r>
      <w:r w:rsidR="00513951" w:rsidRPr="00513951">
        <w:rPr>
          <w:rFonts w:ascii="Georgia" w:hAnsi="Georgia"/>
          <w:sz w:val="18"/>
          <w:szCs w:val="18"/>
        </w:rPr>
        <w:t xml:space="preserve"> </w:t>
      </w:r>
      <w:proofErr w:type="spellStart"/>
      <w:r w:rsidR="00513951" w:rsidRPr="00513951">
        <w:rPr>
          <w:rFonts w:ascii="Georgia" w:hAnsi="Georgia"/>
          <w:sz w:val="18"/>
          <w:szCs w:val="18"/>
        </w:rPr>
        <w:t>SuiteCulture</w:t>
      </w:r>
      <w:proofErr w:type="spellEnd"/>
      <w:r w:rsidR="00513951" w:rsidRPr="00513951">
        <w:rPr>
          <w:rFonts w:ascii="Georgia" w:hAnsi="Georgia"/>
          <w:sz w:val="18"/>
          <w:szCs w:val="18"/>
        </w:rPr>
        <w:t xml:space="preserve"> Leadership Award in December 2017</w:t>
      </w:r>
      <w:r w:rsidR="00D7558E">
        <w:rPr>
          <w:rFonts w:ascii="Georgia" w:hAnsi="Georgia"/>
          <w:sz w:val="18"/>
          <w:szCs w:val="18"/>
        </w:rPr>
        <w:t xml:space="preserve"> and consequently sent to </w:t>
      </w:r>
      <w:proofErr w:type="spellStart"/>
      <w:r w:rsidR="00D7558E">
        <w:rPr>
          <w:rFonts w:ascii="Georgia" w:hAnsi="Georgia"/>
          <w:sz w:val="18"/>
          <w:szCs w:val="18"/>
        </w:rPr>
        <w:t>SuiteWorld</w:t>
      </w:r>
      <w:proofErr w:type="spellEnd"/>
      <w:r w:rsidR="00D7558E">
        <w:rPr>
          <w:rFonts w:ascii="Georgia" w:hAnsi="Georgia"/>
          <w:sz w:val="18"/>
          <w:szCs w:val="18"/>
        </w:rPr>
        <w:t xml:space="preserve"> </w:t>
      </w:r>
      <w:r w:rsidR="00B96CC8">
        <w:rPr>
          <w:rFonts w:ascii="Georgia" w:hAnsi="Georgia"/>
          <w:sz w:val="18"/>
          <w:szCs w:val="18"/>
        </w:rPr>
        <w:t xml:space="preserve">conference </w:t>
      </w:r>
      <w:r w:rsidR="00D7558E">
        <w:rPr>
          <w:rFonts w:ascii="Georgia" w:hAnsi="Georgia"/>
          <w:sz w:val="18"/>
          <w:szCs w:val="18"/>
        </w:rPr>
        <w:t>in Las Vegas</w:t>
      </w:r>
      <w:r w:rsidR="00513951" w:rsidRPr="00513951">
        <w:rPr>
          <w:rFonts w:ascii="Georgia" w:hAnsi="Georgia"/>
          <w:sz w:val="18"/>
          <w:szCs w:val="18"/>
        </w:rPr>
        <w:t xml:space="preserve">. This award was given for developing avenues or programs for </w:t>
      </w:r>
      <w:r w:rsidR="00B96CC8">
        <w:rPr>
          <w:rFonts w:ascii="Georgia" w:hAnsi="Georgia"/>
          <w:sz w:val="18"/>
          <w:szCs w:val="18"/>
        </w:rPr>
        <w:t xml:space="preserve">employees in line with </w:t>
      </w:r>
      <w:r w:rsidR="009C1F57">
        <w:rPr>
          <w:rFonts w:ascii="Georgia" w:hAnsi="Georgia"/>
          <w:sz w:val="18"/>
          <w:szCs w:val="18"/>
        </w:rPr>
        <w:t xml:space="preserve">Oracle </w:t>
      </w:r>
      <w:r w:rsidR="00513951" w:rsidRPr="00513951">
        <w:rPr>
          <w:rFonts w:ascii="Georgia" w:hAnsi="Georgia"/>
          <w:sz w:val="18"/>
          <w:szCs w:val="18"/>
        </w:rPr>
        <w:t xml:space="preserve">NetSuite's vision, mission and values. Also, for contributing to the department's overall goals and </w:t>
      </w:r>
      <w:r w:rsidR="00513951">
        <w:rPr>
          <w:rFonts w:ascii="Georgia" w:hAnsi="Georgia"/>
          <w:sz w:val="18"/>
          <w:szCs w:val="18"/>
        </w:rPr>
        <w:t xml:space="preserve">successful </w:t>
      </w:r>
      <w:r w:rsidR="00513951" w:rsidRPr="00513951">
        <w:rPr>
          <w:rFonts w:ascii="Georgia" w:hAnsi="Georgia"/>
          <w:sz w:val="18"/>
          <w:szCs w:val="18"/>
        </w:rPr>
        <w:t xml:space="preserve">employee retention. A minimum rating of </w:t>
      </w:r>
      <w:r w:rsidR="00513951">
        <w:rPr>
          <w:rFonts w:ascii="Georgia" w:hAnsi="Georgia"/>
          <w:sz w:val="18"/>
          <w:szCs w:val="18"/>
        </w:rPr>
        <w:t>Exceeds E</w:t>
      </w:r>
      <w:r w:rsidR="00513951" w:rsidRPr="00513951">
        <w:rPr>
          <w:rFonts w:ascii="Georgia" w:hAnsi="Georgia"/>
          <w:sz w:val="18"/>
          <w:szCs w:val="18"/>
        </w:rPr>
        <w:t>xpectations for the last four consecutive quarters</w:t>
      </w:r>
      <w:r w:rsidR="00513951">
        <w:rPr>
          <w:rFonts w:ascii="Georgia" w:hAnsi="Georgia"/>
          <w:sz w:val="18"/>
          <w:szCs w:val="18"/>
        </w:rPr>
        <w:t xml:space="preserve"> was a requirement</w:t>
      </w:r>
      <w:r w:rsidR="00513951" w:rsidRPr="00513951">
        <w:rPr>
          <w:rFonts w:ascii="Georgia" w:hAnsi="Georgia"/>
          <w:sz w:val="18"/>
          <w:szCs w:val="18"/>
        </w:rPr>
        <w:t>.</w:t>
      </w:r>
    </w:p>
    <w:p w:rsidR="00683A7D" w:rsidRPr="00C62672" w:rsidRDefault="00683A7D" w:rsidP="00176575">
      <w:pPr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lang w:val="fr-CA"/>
        </w:rPr>
      </w:pPr>
      <w:r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IBM </w:t>
      </w:r>
      <w:r w:rsidR="00C12295"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>SOLUTIONS DELIVERY</w:t>
      </w:r>
      <w:r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, </w:t>
      </w:r>
      <w:r w:rsidRPr="00C62672">
        <w:rPr>
          <w:rFonts w:ascii="Georgia" w:hAnsi="Georgia"/>
          <w:b/>
          <w:bCs/>
          <w:i/>
          <w:iCs/>
          <w:color w:val="FFFFFF" w:themeColor="background1"/>
          <w:sz w:val="20"/>
          <w:highlight w:val="darkBlue"/>
          <w:lang w:val="fr-CA"/>
        </w:rPr>
        <w:t>Quezon City, PHILIPPINES</w:t>
      </w:r>
      <w:r w:rsidR="00176575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                                                                  </w:t>
      </w:r>
      <w:r w:rsidRPr="00C62672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</w:t>
      </w:r>
    </w:p>
    <w:p w:rsidR="00F80252" w:rsidRPr="00097BB1" w:rsidRDefault="00F80252" w:rsidP="00F80252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 xml:space="preserve">June 2011 </w:t>
      </w:r>
      <w:r w:rsidR="00EB077C">
        <w:rPr>
          <w:rFonts w:ascii="Georgia" w:hAnsi="Georgia"/>
          <w:b/>
          <w:i/>
          <w:sz w:val="18"/>
          <w:szCs w:val="18"/>
        </w:rPr>
        <w:t>–</w:t>
      </w:r>
      <w:r>
        <w:rPr>
          <w:rFonts w:ascii="Georgia" w:hAnsi="Georgia"/>
          <w:b/>
          <w:i/>
          <w:sz w:val="18"/>
          <w:szCs w:val="18"/>
        </w:rPr>
        <w:t xml:space="preserve"> </w:t>
      </w:r>
      <w:r w:rsidR="00EB077C">
        <w:rPr>
          <w:rFonts w:ascii="Georgia" w:hAnsi="Georgia"/>
          <w:b/>
          <w:i/>
          <w:sz w:val="18"/>
          <w:szCs w:val="18"/>
        </w:rPr>
        <w:t>August 2014</w:t>
      </w:r>
    </w:p>
    <w:p w:rsidR="00742ECA" w:rsidRDefault="00742ECA" w:rsidP="00683A7D">
      <w:pPr>
        <w:rPr>
          <w:rFonts w:ascii="Georgia" w:hAnsi="Georgia"/>
          <w:b/>
          <w:i/>
          <w:sz w:val="18"/>
          <w:szCs w:val="18"/>
        </w:rPr>
      </w:pPr>
    </w:p>
    <w:p w:rsidR="00683A7D" w:rsidRDefault="00683A7D" w:rsidP="00683A7D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 xml:space="preserve">PH GDC Transition &amp; Transformation </w:t>
      </w:r>
      <w:r w:rsidR="006163FC">
        <w:rPr>
          <w:rFonts w:ascii="Georgia" w:hAnsi="Georgia"/>
          <w:b/>
          <w:i/>
          <w:sz w:val="18"/>
          <w:szCs w:val="18"/>
        </w:rPr>
        <w:t xml:space="preserve">Services </w:t>
      </w:r>
      <w:r w:rsidR="002A2210">
        <w:rPr>
          <w:rFonts w:ascii="Georgia" w:hAnsi="Georgia"/>
          <w:b/>
          <w:i/>
          <w:sz w:val="18"/>
          <w:szCs w:val="18"/>
        </w:rPr>
        <w:t>Lead</w:t>
      </w:r>
    </w:p>
    <w:p w:rsidR="00C12295" w:rsidRDefault="00C12295" w:rsidP="00683A7D">
      <w:pPr>
        <w:rPr>
          <w:rFonts w:ascii="Georgia" w:hAnsi="Georgia"/>
          <w:b/>
          <w:i/>
          <w:sz w:val="18"/>
          <w:szCs w:val="18"/>
        </w:rPr>
      </w:pPr>
    </w:p>
    <w:p w:rsidR="004E21C6" w:rsidRPr="004E21C6" w:rsidRDefault="00683A7D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As Transition and </w:t>
      </w:r>
      <w:r w:rsidR="0055680F">
        <w:rPr>
          <w:rFonts w:ascii="Georgia" w:hAnsi="Georgia"/>
          <w:sz w:val="18"/>
          <w:szCs w:val="18"/>
        </w:rPr>
        <w:t>Transformation Services Lead</w:t>
      </w:r>
      <w:r>
        <w:rPr>
          <w:rFonts w:ascii="Georgia" w:hAnsi="Georgia"/>
          <w:sz w:val="18"/>
          <w:szCs w:val="18"/>
        </w:rPr>
        <w:t>, responsibilities include</w:t>
      </w:r>
      <w:r w:rsidR="00731D78">
        <w:rPr>
          <w:rFonts w:ascii="Georgia" w:hAnsi="Georgia"/>
          <w:sz w:val="18"/>
          <w:szCs w:val="18"/>
        </w:rPr>
        <w:t>d</w:t>
      </w:r>
      <w:r>
        <w:rPr>
          <w:rFonts w:ascii="Georgia" w:hAnsi="Georgia"/>
          <w:sz w:val="18"/>
          <w:szCs w:val="18"/>
        </w:rPr>
        <w:t xml:space="preserve"> providing overall leadership and di</w:t>
      </w:r>
      <w:r w:rsidR="008535C9">
        <w:rPr>
          <w:rFonts w:ascii="Georgia" w:hAnsi="Georgia"/>
          <w:sz w:val="18"/>
          <w:szCs w:val="18"/>
        </w:rPr>
        <w:t>rection to Transit</w:t>
      </w:r>
      <w:r w:rsidR="000B369A">
        <w:rPr>
          <w:rFonts w:ascii="Georgia" w:hAnsi="Georgia"/>
          <w:sz w:val="18"/>
          <w:szCs w:val="18"/>
        </w:rPr>
        <w:t>ion Managers; working with the Solution T</w:t>
      </w:r>
      <w:r w:rsidR="008535C9">
        <w:rPr>
          <w:rFonts w:ascii="Georgia" w:hAnsi="Georgia"/>
          <w:sz w:val="18"/>
          <w:szCs w:val="18"/>
        </w:rPr>
        <w:t xml:space="preserve">eam in </w:t>
      </w:r>
      <w:r>
        <w:rPr>
          <w:rFonts w:ascii="Georgia" w:hAnsi="Georgia"/>
          <w:sz w:val="18"/>
          <w:szCs w:val="18"/>
        </w:rPr>
        <w:t>devel</w:t>
      </w:r>
      <w:r w:rsidR="008535C9">
        <w:rPr>
          <w:rFonts w:ascii="Georgia" w:hAnsi="Georgia"/>
          <w:sz w:val="18"/>
          <w:szCs w:val="18"/>
        </w:rPr>
        <w:t>oping detailed transition plans</w:t>
      </w:r>
      <w:r w:rsidR="000B369A">
        <w:rPr>
          <w:rFonts w:ascii="Georgia" w:hAnsi="Georgia"/>
          <w:sz w:val="18"/>
          <w:szCs w:val="18"/>
        </w:rPr>
        <w:t>, including cost and schedule for their bid</w:t>
      </w:r>
      <w:r w:rsidR="00D8488A">
        <w:rPr>
          <w:rFonts w:ascii="Georgia" w:hAnsi="Georgia"/>
          <w:sz w:val="18"/>
          <w:szCs w:val="18"/>
        </w:rPr>
        <w:t>s</w:t>
      </w:r>
      <w:r w:rsidR="000B369A">
        <w:rPr>
          <w:rFonts w:ascii="Georgia" w:hAnsi="Georgia"/>
          <w:sz w:val="18"/>
          <w:szCs w:val="18"/>
        </w:rPr>
        <w:t xml:space="preserve"> and proposals</w:t>
      </w:r>
      <w:r w:rsidR="008535C9">
        <w:rPr>
          <w:rFonts w:ascii="Georgia" w:hAnsi="Georgia"/>
          <w:sz w:val="18"/>
          <w:szCs w:val="18"/>
        </w:rPr>
        <w:t>;</w:t>
      </w:r>
    </w:p>
    <w:p w:rsidR="004E21C6" w:rsidRPr="004E21C6" w:rsidRDefault="004E21C6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>Represented</w:t>
      </w:r>
      <w:r w:rsidR="008535C9">
        <w:rPr>
          <w:rFonts w:ascii="Georgia" w:hAnsi="Georgia"/>
          <w:sz w:val="18"/>
          <w:szCs w:val="18"/>
        </w:rPr>
        <w:t xml:space="preserve"> the Transition Team in client orals in and outside the Philippines; </w:t>
      </w:r>
    </w:p>
    <w:p w:rsidR="004E21C6" w:rsidRPr="004E21C6" w:rsidRDefault="004E21C6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>Conducted</w:t>
      </w:r>
      <w:r w:rsidR="000B369A">
        <w:rPr>
          <w:rFonts w:ascii="Georgia" w:hAnsi="Georgia"/>
          <w:sz w:val="18"/>
          <w:szCs w:val="18"/>
        </w:rPr>
        <w:t xml:space="preserve"> Project Health Reviews for all IBM transition projects;</w:t>
      </w:r>
    </w:p>
    <w:p w:rsidR="004E21C6" w:rsidRPr="004E21C6" w:rsidRDefault="004E21C6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Cascaded </w:t>
      </w:r>
      <w:r w:rsidR="001A1860">
        <w:rPr>
          <w:rFonts w:ascii="Georgia" w:hAnsi="Georgia"/>
          <w:sz w:val="18"/>
          <w:szCs w:val="18"/>
        </w:rPr>
        <w:t xml:space="preserve">IBM Transition methodologies to Transition and Project Managers; </w:t>
      </w:r>
    </w:p>
    <w:p w:rsidR="00B36A30" w:rsidRPr="004E21C6" w:rsidRDefault="004E21C6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>Assisted</w:t>
      </w:r>
      <w:r w:rsidR="000B369A">
        <w:rPr>
          <w:rFonts w:ascii="Georgia" w:hAnsi="Georgia"/>
          <w:sz w:val="18"/>
          <w:szCs w:val="18"/>
        </w:rPr>
        <w:t xml:space="preserve"> delivery-led projects to reso</w:t>
      </w:r>
      <w:r w:rsidR="00B36A30">
        <w:rPr>
          <w:rFonts w:ascii="Georgia" w:hAnsi="Georgia"/>
          <w:sz w:val="18"/>
          <w:szCs w:val="18"/>
        </w:rPr>
        <w:t xml:space="preserve">lve their issues and challenges and ensured IBM transition projects were implemented within the terms and agreements of the contracts; </w:t>
      </w:r>
    </w:p>
    <w:p w:rsidR="004E21C6" w:rsidRPr="004E21C6" w:rsidRDefault="004E21C6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>Managed</w:t>
      </w:r>
      <w:r w:rsidR="00683A7D">
        <w:rPr>
          <w:rFonts w:ascii="Georgia" w:hAnsi="Georgia"/>
          <w:sz w:val="18"/>
          <w:szCs w:val="18"/>
        </w:rPr>
        <w:t xml:space="preserve"> internal and external stakeholders in a matrix envir</w:t>
      </w:r>
      <w:r w:rsidR="008535C9">
        <w:rPr>
          <w:rFonts w:ascii="Georgia" w:hAnsi="Georgia"/>
          <w:sz w:val="18"/>
          <w:szCs w:val="18"/>
        </w:rPr>
        <w:t>onment;</w:t>
      </w:r>
      <w:r w:rsidR="00683A7D">
        <w:rPr>
          <w:rFonts w:ascii="Georgia" w:hAnsi="Georgia"/>
          <w:sz w:val="18"/>
          <w:szCs w:val="18"/>
        </w:rPr>
        <w:t xml:space="preserve"> </w:t>
      </w:r>
    </w:p>
    <w:p w:rsidR="00683A7D" w:rsidRPr="00742ECA" w:rsidRDefault="004E21C6" w:rsidP="004D74C1">
      <w:pPr>
        <w:pStyle w:val="ListParagraph"/>
        <w:numPr>
          <w:ilvl w:val="0"/>
          <w:numId w:val="14"/>
        </w:num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>Managed</w:t>
      </w:r>
      <w:r w:rsidR="003F3B9F">
        <w:rPr>
          <w:rFonts w:ascii="Georgia" w:hAnsi="Georgia"/>
          <w:sz w:val="18"/>
          <w:szCs w:val="18"/>
        </w:rPr>
        <w:t xml:space="preserve"> transition executions</w:t>
      </w:r>
      <w:r w:rsidR="008535C9">
        <w:rPr>
          <w:rFonts w:ascii="Georgia" w:hAnsi="Georgia"/>
          <w:sz w:val="18"/>
          <w:szCs w:val="18"/>
        </w:rPr>
        <w:t xml:space="preserve"> with a focus on balancing organization profit and long-term client opportunity. </w:t>
      </w:r>
    </w:p>
    <w:p w:rsidR="00742ECA" w:rsidRDefault="00742ECA" w:rsidP="00742ECA">
      <w:pPr>
        <w:pStyle w:val="ListParagraph"/>
        <w:ind w:left="1080"/>
        <w:rPr>
          <w:rFonts w:ascii="Georgia" w:hAnsi="Georgia"/>
          <w:b/>
          <w:i/>
          <w:sz w:val="18"/>
          <w:szCs w:val="18"/>
        </w:rPr>
      </w:pPr>
    </w:p>
    <w:p w:rsidR="006E3881" w:rsidRDefault="006E3881" w:rsidP="006E3881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Medtronic AMS</w:t>
      </w:r>
      <w:r w:rsidR="00C12295">
        <w:rPr>
          <w:rFonts w:ascii="Georgia" w:hAnsi="Georgia"/>
          <w:b/>
          <w:i/>
          <w:sz w:val="18"/>
          <w:szCs w:val="18"/>
        </w:rPr>
        <w:t xml:space="preserve"> - Project Manager</w:t>
      </w:r>
    </w:p>
    <w:p w:rsidR="00C12295" w:rsidRDefault="00C12295" w:rsidP="006E3881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</w:p>
    <w:p w:rsidR="00CD209C" w:rsidRPr="00CD209C" w:rsidRDefault="00506D70" w:rsidP="004D74C1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ind w:left="720"/>
        <w:rPr>
          <w:i/>
          <w:sz w:val="20"/>
        </w:rPr>
      </w:pPr>
      <w:r>
        <w:rPr>
          <w:rFonts w:ascii="Georgia" w:hAnsi="Georgia"/>
          <w:sz w:val="18"/>
          <w:szCs w:val="18"/>
        </w:rPr>
        <w:t>Responsible for</w:t>
      </w:r>
      <w:r w:rsidR="001F0AEA" w:rsidRPr="001F0AEA">
        <w:rPr>
          <w:rFonts w:ascii="Georgia" w:hAnsi="Georgia"/>
          <w:sz w:val="18"/>
          <w:szCs w:val="18"/>
        </w:rPr>
        <w:t xml:space="preserve"> managing </w:t>
      </w:r>
      <w:r>
        <w:rPr>
          <w:rFonts w:ascii="Georgia" w:hAnsi="Georgia"/>
          <w:sz w:val="18"/>
          <w:szCs w:val="18"/>
        </w:rPr>
        <w:t>a 33-member SAP, DBA, Test, BI</w:t>
      </w:r>
      <w:r w:rsidR="001F0AEA" w:rsidRPr="001F0AEA">
        <w:rPr>
          <w:rFonts w:ascii="Georgia" w:hAnsi="Georgia"/>
          <w:sz w:val="18"/>
          <w:szCs w:val="18"/>
        </w:rPr>
        <w:t xml:space="preserve"> Team offshore, ensuring that KT was completed </w:t>
      </w:r>
      <w:r w:rsidR="00BA15E6">
        <w:rPr>
          <w:rFonts w:ascii="Georgia" w:hAnsi="Georgia"/>
          <w:sz w:val="18"/>
          <w:szCs w:val="18"/>
        </w:rPr>
        <w:t xml:space="preserve">and </w:t>
      </w:r>
      <w:r w:rsidR="001A1860">
        <w:rPr>
          <w:rFonts w:ascii="Georgia" w:hAnsi="Georgia"/>
          <w:sz w:val="18"/>
          <w:szCs w:val="18"/>
        </w:rPr>
        <w:t>that production ticket support wa</w:t>
      </w:r>
      <w:r w:rsidR="00BA15E6">
        <w:rPr>
          <w:rFonts w:ascii="Georgia" w:hAnsi="Georgia"/>
          <w:sz w:val="18"/>
          <w:szCs w:val="18"/>
        </w:rPr>
        <w:t xml:space="preserve">s executed </w:t>
      </w:r>
      <w:r w:rsidR="001F0AEA" w:rsidRPr="001F0AEA">
        <w:rPr>
          <w:rFonts w:ascii="Georgia" w:hAnsi="Georgia"/>
          <w:sz w:val="18"/>
          <w:szCs w:val="18"/>
        </w:rPr>
        <w:t xml:space="preserve">within the specified and agreed-upon window. </w:t>
      </w:r>
    </w:p>
    <w:p w:rsidR="006C08CD" w:rsidRPr="006C08CD" w:rsidRDefault="001F0AEA" w:rsidP="004D74C1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ind w:left="720"/>
        <w:rPr>
          <w:i/>
          <w:sz w:val="20"/>
        </w:rPr>
      </w:pPr>
      <w:r w:rsidRPr="001F0AEA">
        <w:rPr>
          <w:rFonts w:ascii="Georgia" w:hAnsi="Georgia"/>
          <w:sz w:val="18"/>
          <w:szCs w:val="18"/>
        </w:rPr>
        <w:t xml:space="preserve">Identified and secured project resources and ensured consistent adherence to predefined quality measurements and SLAs to meet business needs and direction. </w:t>
      </w:r>
    </w:p>
    <w:p w:rsidR="00B55758" w:rsidRPr="00B55758" w:rsidRDefault="006C08CD" w:rsidP="004D74C1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ind w:left="720"/>
        <w:rPr>
          <w:i/>
          <w:sz w:val="20"/>
        </w:rPr>
      </w:pPr>
      <w:r>
        <w:rPr>
          <w:rFonts w:ascii="Georgia" w:hAnsi="Georgia"/>
          <w:sz w:val="18"/>
          <w:szCs w:val="18"/>
        </w:rPr>
        <w:t>Implemented</w:t>
      </w:r>
      <w:r w:rsidR="00BA15E6">
        <w:rPr>
          <w:rFonts w:ascii="Georgia" w:hAnsi="Georgia"/>
          <w:sz w:val="18"/>
          <w:szCs w:val="18"/>
        </w:rPr>
        <w:t xml:space="preserve"> </w:t>
      </w:r>
      <w:r w:rsidR="00253493">
        <w:rPr>
          <w:rFonts w:ascii="Georgia" w:hAnsi="Georgia"/>
          <w:sz w:val="18"/>
          <w:szCs w:val="18"/>
        </w:rPr>
        <w:t xml:space="preserve">deliverables </w:t>
      </w:r>
      <w:r w:rsidR="00526C99">
        <w:rPr>
          <w:rFonts w:ascii="Georgia" w:hAnsi="Georgia"/>
          <w:sz w:val="18"/>
          <w:szCs w:val="18"/>
        </w:rPr>
        <w:t>with</w:t>
      </w:r>
      <w:r w:rsidR="00253493">
        <w:rPr>
          <w:rFonts w:ascii="Georgia" w:hAnsi="Georgia"/>
          <w:sz w:val="18"/>
          <w:szCs w:val="18"/>
        </w:rPr>
        <w:t xml:space="preserve">in </w:t>
      </w:r>
      <w:r w:rsidR="00BA15E6">
        <w:rPr>
          <w:rFonts w:ascii="Georgia" w:hAnsi="Georgia"/>
          <w:sz w:val="18"/>
          <w:szCs w:val="18"/>
        </w:rPr>
        <w:t>IBM’s</w:t>
      </w:r>
      <w:r w:rsidR="00414293">
        <w:rPr>
          <w:rFonts w:ascii="Georgia" w:hAnsi="Georgia"/>
          <w:sz w:val="18"/>
          <w:szCs w:val="18"/>
        </w:rPr>
        <w:t xml:space="preserve"> standards, policies and </w:t>
      </w:r>
      <w:r w:rsidR="00BA15E6">
        <w:rPr>
          <w:rFonts w:ascii="Georgia" w:hAnsi="Georgia"/>
          <w:sz w:val="18"/>
          <w:szCs w:val="18"/>
        </w:rPr>
        <w:t>methodologies</w:t>
      </w:r>
      <w:r w:rsidR="00414293">
        <w:rPr>
          <w:rFonts w:ascii="Georgia" w:hAnsi="Georgia"/>
          <w:sz w:val="18"/>
          <w:szCs w:val="18"/>
        </w:rPr>
        <w:t>,</w:t>
      </w:r>
      <w:r w:rsidR="002F361F">
        <w:rPr>
          <w:rFonts w:ascii="Georgia" w:hAnsi="Georgia"/>
          <w:sz w:val="18"/>
          <w:szCs w:val="18"/>
        </w:rPr>
        <w:t xml:space="preserve"> as well as</w:t>
      </w:r>
      <w:r w:rsidR="00414293">
        <w:rPr>
          <w:rFonts w:ascii="Georgia" w:hAnsi="Georgia"/>
          <w:sz w:val="18"/>
          <w:szCs w:val="18"/>
        </w:rPr>
        <w:t xml:space="preserve"> the</w:t>
      </w:r>
      <w:r w:rsidR="002F361F">
        <w:rPr>
          <w:rFonts w:ascii="Georgia" w:hAnsi="Georgia"/>
          <w:sz w:val="18"/>
          <w:szCs w:val="18"/>
        </w:rPr>
        <w:t xml:space="preserve"> client’s mandated standards</w:t>
      </w:r>
      <w:r w:rsidR="00BA15E6">
        <w:rPr>
          <w:rFonts w:ascii="Georgia" w:hAnsi="Georgia"/>
          <w:sz w:val="18"/>
          <w:szCs w:val="18"/>
        </w:rPr>
        <w:t xml:space="preserve">. </w:t>
      </w:r>
      <w:r w:rsidR="001F0AEA" w:rsidRPr="001F0AEA">
        <w:rPr>
          <w:rFonts w:ascii="Georgia" w:hAnsi="Georgia"/>
          <w:sz w:val="18"/>
          <w:szCs w:val="18"/>
        </w:rPr>
        <w:t xml:space="preserve">Accountable to the project stakeholders and </w:t>
      </w:r>
      <w:r w:rsidR="00253493">
        <w:rPr>
          <w:rFonts w:ascii="Georgia" w:hAnsi="Georgia"/>
          <w:sz w:val="18"/>
          <w:szCs w:val="18"/>
        </w:rPr>
        <w:t>executives</w:t>
      </w:r>
      <w:r w:rsidR="001F0AEA" w:rsidRPr="001F0AEA">
        <w:rPr>
          <w:rFonts w:ascii="Georgia" w:hAnsi="Georgia"/>
          <w:sz w:val="18"/>
          <w:szCs w:val="18"/>
        </w:rPr>
        <w:t xml:space="preserve"> in meeting expectations in terms of country deliverables.</w:t>
      </w:r>
      <w:r w:rsidR="00414A94">
        <w:rPr>
          <w:rFonts w:ascii="Georgia" w:hAnsi="Georgia"/>
          <w:sz w:val="18"/>
          <w:szCs w:val="18"/>
        </w:rPr>
        <w:t xml:space="preserve"> </w:t>
      </w:r>
    </w:p>
    <w:p w:rsidR="00B55758" w:rsidRPr="00B55758" w:rsidRDefault="00B55758" w:rsidP="004D74C1">
      <w:pPr>
        <w:autoSpaceDE w:val="0"/>
        <w:autoSpaceDN w:val="0"/>
        <w:ind w:left="720"/>
        <w:rPr>
          <w:i/>
          <w:sz w:val="20"/>
        </w:rPr>
      </w:pPr>
    </w:p>
    <w:p w:rsidR="006E3881" w:rsidRPr="006E3881" w:rsidRDefault="00414A94" w:rsidP="004D74C1">
      <w:pPr>
        <w:autoSpaceDE w:val="0"/>
        <w:autoSpaceDN w:val="0"/>
        <w:ind w:left="720"/>
        <w:rPr>
          <w:i/>
          <w:sz w:val="20"/>
        </w:rPr>
      </w:pPr>
      <w:r>
        <w:rPr>
          <w:rFonts w:ascii="Georgia" w:hAnsi="Georgia"/>
          <w:sz w:val="18"/>
          <w:szCs w:val="18"/>
        </w:rPr>
        <w:t xml:space="preserve">This project was chosen by IBM as one of the three projects to represent the organization when it applied </w:t>
      </w:r>
      <w:r w:rsidR="006C08CD">
        <w:rPr>
          <w:rFonts w:ascii="Georgia" w:hAnsi="Georgia"/>
          <w:sz w:val="18"/>
          <w:szCs w:val="18"/>
        </w:rPr>
        <w:t xml:space="preserve">for </w:t>
      </w:r>
      <w:r>
        <w:rPr>
          <w:rFonts w:ascii="Georgia" w:hAnsi="Georgia"/>
          <w:sz w:val="18"/>
          <w:szCs w:val="18"/>
        </w:rPr>
        <w:t xml:space="preserve">and was awarded CMMI Level 5 certification by QAI. </w:t>
      </w:r>
    </w:p>
    <w:p w:rsidR="0025523A" w:rsidRDefault="0025523A">
      <w:pPr>
        <w:tabs>
          <w:tab w:val="left" w:pos="600"/>
          <w:tab w:val="left" w:pos="1800"/>
          <w:tab w:val="left" w:pos="2400"/>
          <w:tab w:val="left" w:pos="3000"/>
          <w:tab w:val="left" w:pos="3600"/>
          <w:tab w:val="left" w:pos="4440"/>
          <w:tab w:val="left" w:pos="5400"/>
          <w:tab w:val="left" w:pos="7200"/>
        </w:tabs>
        <w:ind w:left="5227" w:hanging="5227"/>
        <w:rPr>
          <w:sz w:val="20"/>
        </w:rPr>
      </w:pPr>
    </w:p>
    <w:p w:rsidR="00397E7A" w:rsidRPr="00C62672" w:rsidRDefault="00C9771A" w:rsidP="00176575">
      <w:pPr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lang w:val="fr-CA"/>
        </w:rPr>
      </w:pPr>
      <w:r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TELUS </w:t>
      </w:r>
      <w:r w:rsidR="005632CA"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>I</w:t>
      </w:r>
      <w:r w:rsidR="00BF04F0"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>NTERNATIONAL</w:t>
      </w:r>
      <w:r w:rsidR="005632CA" w:rsidRPr="00C62672">
        <w:rPr>
          <w:rFonts w:ascii="Georgia" w:hAnsi="Georgia"/>
          <w:b/>
          <w:iCs/>
          <w:color w:val="FFFFFF" w:themeColor="background1"/>
          <w:sz w:val="20"/>
          <w:highlight w:val="darkBlue"/>
          <w:lang w:val="fr-CA"/>
        </w:rPr>
        <w:t xml:space="preserve">, </w:t>
      </w:r>
      <w:r w:rsidR="001321CC" w:rsidRPr="00C62672">
        <w:rPr>
          <w:rFonts w:ascii="Georgia" w:hAnsi="Georgia"/>
          <w:b/>
          <w:bCs/>
          <w:i/>
          <w:iCs/>
          <w:color w:val="FFFFFF" w:themeColor="background1"/>
          <w:sz w:val="20"/>
          <w:highlight w:val="darkBlue"/>
          <w:lang w:val="fr-CA"/>
        </w:rPr>
        <w:t xml:space="preserve">Vancouver, </w:t>
      </w:r>
      <w:r w:rsidR="000D5535" w:rsidRPr="00C62672">
        <w:rPr>
          <w:rFonts w:ascii="Georgia" w:hAnsi="Georgia"/>
          <w:b/>
          <w:bCs/>
          <w:i/>
          <w:iCs/>
          <w:color w:val="FFFFFF" w:themeColor="background1"/>
          <w:sz w:val="20"/>
          <w:highlight w:val="darkBlue"/>
          <w:lang w:val="fr-CA"/>
        </w:rPr>
        <w:t>CANAD</w:t>
      </w:r>
      <w:r w:rsidR="00683A7D" w:rsidRPr="00C62672">
        <w:rPr>
          <w:rFonts w:ascii="Georgia" w:hAnsi="Georgia"/>
          <w:b/>
          <w:bCs/>
          <w:i/>
          <w:iCs/>
          <w:color w:val="FFFFFF" w:themeColor="background1"/>
          <w:sz w:val="20"/>
          <w:highlight w:val="darkBlue"/>
          <w:lang w:val="fr-CA"/>
        </w:rPr>
        <w:t>A and Taguig, PHILIPPINES</w:t>
      </w:r>
      <w:r w:rsidR="00176575">
        <w:rPr>
          <w:rFonts w:ascii="Georgia" w:hAnsi="Georgia"/>
          <w:b/>
          <w:bCs/>
          <w:i/>
          <w:iCs/>
          <w:color w:val="FFFFFF" w:themeColor="background1"/>
          <w:sz w:val="20"/>
          <w:lang w:val="fr-CA"/>
        </w:rPr>
        <w:t xml:space="preserve">                               </w:t>
      </w:r>
    </w:p>
    <w:p w:rsidR="00C9771A" w:rsidRPr="00097BB1" w:rsidRDefault="00397E7A">
      <w:pPr>
        <w:rPr>
          <w:rFonts w:ascii="Georgia" w:hAnsi="Georgia"/>
          <w:b/>
          <w:i/>
          <w:sz w:val="18"/>
          <w:szCs w:val="18"/>
        </w:rPr>
      </w:pPr>
      <w:r w:rsidRPr="00097BB1">
        <w:rPr>
          <w:rFonts w:ascii="Georgia" w:hAnsi="Georgia"/>
          <w:b/>
          <w:i/>
          <w:sz w:val="18"/>
          <w:szCs w:val="18"/>
        </w:rPr>
        <w:t>December 2003</w:t>
      </w:r>
      <w:r w:rsidR="00C9771A" w:rsidRPr="00097BB1">
        <w:rPr>
          <w:rFonts w:ascii="Georgia" w:hAnsi="Georgia"/>
          <w:b/>
          <w:i/>
          <w:sz w:val="18"/>
          <w:szCs w:val="18"/>
        </w:rPr>
        <w:t xml:space="preserve"> </w:t>
      </w:r>
      <w:r w:rsidR="006D5DE2" w:rsidRPr="00097BB1">
        <w:rPr>
          <w:rFonts w:ascii="Georgia" w:hAnsi="Georgia"/>
          <w:b/>
          <w:i/>
          <w:sz w:val="18"/>
          <w:szCs w:val="18"/>
        </w:rPr>
        <w:t>–</w:t>
      </w:r>
      <w:r w:rsidR="00C9771A" w:rsidRPr="00097BB1">
        <w:rPr>
          <w:rFonts w:ascii="Georgia" w:hAnsi="Georgia"/>
          <w:b/>
          <w:i/>
          <w:sz w:val="18"/>
          <w:szCs w:val="18"/>
        </w:rPr>
        <w:t xml:space="preserve"> </w:t>
      </w:r>
      <w:r w:rsidR="006E3881">
        <w:rPr>
          <w:rFonts w:ascii="Georgia" w:hAnsi="Georgia"/>
          <w:b/>
          <w:i/>
          <w:sz w:val="18"/>
          <w:szCs w:val="18"/>
        </w:rPr>
        <w:t>June 2011</w:t>
      </w:r>
    </w:p>
    <w:p w:rsidR="000D5535" w:rsidRDefault="000D5535" w:rsidP="000D5535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</w:p>
    <w:p w:rsidR="009A4ED2" w:rsidRDefault="00253493" w:rsidP="000D5535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Release Manager</w:t>
      </w:r>
      <w:r w:rsidR="007F1173">
        <w:rPr>
          <w:rFonts w:ascii="Georgia" w:hAnsi="Georgia"/>
          <w:b/>
          <w:i/>
          <w:sz w:val="18"/>
          <w:szCs w:val="18"/>
        </w:rPr>
        <w:t>, Implementation Support Operations</w:t>
      </w:r>
      <w:r w:rsidR="000D5535">
        <w:rPr>
          <w:rFonts w:ascii="Georgia" w:hAnsi="Georgia"/>
          <w:b/>
          <w:i/>
          <w:sz w:val="18"/>
          <w:szCs w:val="18"/>
        </w:rPr>
        <w:t xml:space="preserve"> </w:t>
      </w:r>
    </w:p>
    <w:p w:rsidR="009A4ED2" w:rsidRDefault="009A4ED2" w:rsidP="000D5535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</w:p>
    <w:p w:rsidR="002543C9" w:rsidRDefault="004839B4" w:rsidP="004D74C1">
      <w:pPr>
        <w:numPr>
          <w:ilvl w:val="0"/>
          <w:numId w:val="16"/>
        </w:num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  <w:r w:rsidRPr="004839B4">
        <w:rPr>
          <w:rFonts w:ascii="Georgia" w:hAnsi="Georgia"/>
          <w:sz w:val="18"/>
          <w:szCs w:val="18"/>
        </w:rPr>
        <w:t>Accountable for the planning &amp; successful delivery of large projects with moderate risk, complexity and</w:t>
      </w:r>
      <w:r>
        <w:rPr>
          <w:rFonts w:ascii="Georgia" w:hAnsi="Georgia"/>
          <w:sz w:val="18"/>
          <w:szCs w:val="18"/>
        </w:rPr>
        <w:t xml:space="preserve"> </w:t>
      </w:r>
      <w:r w:rsidRPr="004839B4">
        <w:rPr>
          <w:rFonts w:ascii="Georgia" w:hAnsi="Georgia"/>
          <w:sz w:val="18"/>
          <w:szCs w:val="18"/>
        </w:rPr>
        <w:t>cr</w:t>
      </w:r>
      <w:r w:rsidR="00317DFE">
        <w:rPr>
          <w:rFonts w:ascii="Georgia" w:hAnsi="Georgia"/>
          <w:sz w:val="18"/>
          <w:szCs w:val="18"/>
        </w:rPr>
        <w:t>oss-functional business impact</w:t>
      </w:r>
      <w:r w:rsidR="009E2B55">
        <w:rPr>
          <w:rFonts w:ascii="Georgia" w:hAnsi="Georgia"/>
          <w:sz w:val="18"/>
          <w:szCs w:val="18"/>
        </w:rPr>
        <w:t>, a</w:t>
      </w:r>
      <w:r w:rsidR="00506D70" w:rsidRPr="004839B4">
        <w:rPr>
          <w:rFonts w:ascii="Georgia" w:hAnsi="Georgia"/>
          <w:sz w:val="18"/>
          <w:szCs w:val="18"/>
        </w:rPr>
        <w:t>pplying</w:t>
      </w:r>
      <w:r w:rsidR="002543C9" w:rsidRPr="004839B4">
        <w:rPr>
          <w:rFonts w:ascii="Georgia" w:hAnsi="Georgia"/>
          <w:sz w:val="18"/>
          <w:szCs w:val="18"/>
        </w:rPr>
        <w:t xml:space="preserve"> </w:t>
      </w:r>
      <w:r w:rsidR="002543C9">
        <w:rPr>
          <w:rFonts w:ascii="Georgia" w:hAnsi="Georgia"/>
          <w:sz w:val="18"/>
          <w:szCs w:val="18"/>
        </w:rPr>
        <w:t xml:space="preserve">solid </w:t>
      </w:r>
      <w:r w:rsidR="002543C9" w:rsidRPr="004839B4">
        <w:rPr>
          <w:rFonts w:ascii="Georgia" w:hAnsi="Georgia"/>
          <w:sz w:val="18"/>
          <w:szCs w:val="18"/>
        </w:rPr>
        <w:t>leadership skills to remove obstacles and resolve conflicts.</w:t>
      </w:r>
    </w:p>
    <w:p w:rsidR="003C632B" w:rsidRDefault="004839B4" w:rsidP="004D74C1">
      <w:pPr>
        <w:numPr>
          <w:ilvl w:val="0"/>
          <w:numId w:val="16"/>
        </w:num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  <w:r w:rsidRPr="004839B4">
        <w:rPr>
          <w:rFonts w:ascii="Georgia" w:hAnsi="Georgia"/>
          <w:sz w:val="18"/>
          <w:szCs w:val="18"/>
        </w:rPr>
        <w:t>Responsible for identifying and securing</w:t>
      </w:r>
      <w:r>
        <w:rPr>
          <w:rFonts w:ascii="Georgia" w:hAnsi="Georgia"/>
          <w:sz w:val="18"/>
          <w:szCs w:val="18"/>
        </w:rPr>
        <w:t xml:space="preserve"> </w:t>
      </w:r>
      <w:r w:rsidRPr="004839B4">
        <w:rPr>
          <w:rFonts w:ascii="Georgia" w:hAnsi="Georgia"/>
          <w:sz w:val="18"/>
          <w:szCs w:val="18"/>
        </w:rPr>
        <w:t>project resources and managing project schedules and bud</w:t>
      </w:r>
      <w:r>
        <w:rPr>
          <w:rFonts w:ascii="Georgia" w:hAnsi="Georgia"/>
          <w:sz w:val="18"/>
          <w:szCs w:val="18"/>
        </w:rPr>
        <w:t>g</w:t>
      </w:r>
      <w:r w:rsidR="00317DFE">
        <w:rPr>
          <w:rFonts w:ascii="Georgia" w:hAnsi="Georgia"/>
          <w:sz w:val="18"/>
          <w:szCs w:val="18"/>
        </w:rPr>
        <w:t>et to ensure that the project was</w:t>
      </w:r>
      <w:r w:rsidRPr="004839B4">
        <w:rPr>
          <w:rFonts w:ascii="Georgia" w:hAnsi="Georgia"/>
          <w:sz w:val="18"/>
          <w:szCs w:val="18"/>
        </w:rPr>
        <w:t xml:space="preserve"> delivered on</w:t>
      </w:r>
      <w:r>
        <w:rPr>
          <w:rFonts w:ascii="Georgia" w:hAnsi="Georgia"/>
          <w:sz w:val="18"/>
          <w:szCs w:val="18"/>
        </w:rPr>
        <w:t xml:space="preserve"> </w:t>
      </w:r>
      <w:r w:rsidRPr="004839B4">
        <w:rPr>
          <w:rFonts w:ascii="Georgia" w:hAnsi="Georgia"/>
          <w:sz w:val="18"/>
          <w:szCs w:val="18"/>
        </w:rPr>
        <w:t>time,</w:t>
      </w:r>
      <w:r w:rsidR="00727EAD">
        <w:rPr>
          <w:rFonts w:ascii="Georgia" w:hAnsi="Georgia"/>
          <w:sz w:val="18"/>
          <w:szCs w:val="18"/>
        </w:rPr>
        <w:t xml:space="preserve"> on budget and within agreed </w:t>
      </w:r>
      <w:r w:rsidR="00317DFE">
        <w:rPr>
          <w:rFonts w:ascii="Georgia" w:hAnsi="Georgia"/>
          <w:sz w:val="18"/>
          <w:szCs w:val="18"/>
        </w:rPr>
        <w:t>scope while</w:t>
      </w:r>
      <w:r w:rsidR="003C632B">
        <w:rPr>
          <w:rFonts w:ascii="Georgia" w:hAnsi="Georgia"/>
          <w:sz w:val="18"/>
          <w:szCs w:val="18"/>
        </w:rPr>
        <w:t xml:space="preserve"> </w:t>
      </w:r>
      <w:r w:rsidRPr="004839B4">
        <w:rPr>
          <w:rFonts w:ascii="Georgia" w:hAnsi="Georgia"/>
          <w:sz w:val="18"/>
          <w:szCs w:val="18"/>
        </w:rPr>
        <w:t xml:space="preserve">exceeding customer expectations. </w:t>
      </w:r>
    </w:p>
    <w:p w:rsidR="003C632B" w:rsidRDefault="00317DFE" w:rsidP="004D74C1">
      <w:pPr>
        <w:numPr>
          <w:ilvl w:val="0"/>
          <w:numId w:val="16"/>
        </w:num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Responsible for defining the </w:t>
      </w:r>
      <w:r w:rsidR="004839B4" w:rsidRPr="004839B4">
        <w:rPr>
          <w:rFonts w:ascii="Georgia" w:hAnsi="Georgia"/>
          <w:sz w:val="18"/>
          <w:szCs w:val="18"/>
        </w:rPr>
        <w:t>project</w:t>
      </w:r>
      <w:r w:rsidR="004839B4">
        <w:rPr>
          <w:rFonts w:ascii="Georgia" w:hAnsi="Georgia"/>
          <w:sz w:val="18"/>
          <w:szCs w:val="18"/>
        </w:rPr>
        <w:t xml:space="preserve"> </w:t>
      </w:r>
      <w:r w:rsidR="004839B4" w:rsidRPr="004839B4">
        <w:rPr>
          <w:rFonts w:ascii="Georgia" w:hAnsi="Georgia"/>
          <w:sz w:val="18"/>
          <w:szCs w:val="18"/>
        </w:rPr>
        <w:t>scope and deliverables, consistently adhering to predefined quality measurements to meet business needs</w:t>
      </w:r>
      <w:r w:rsidR="004839B4">
        <w:rPr>
          <w:rFonts w:ascii="Georgia" w:hAnsi="Georgia"/>
          <w:sz w:val="18"/>
          <w:szCs w:val="18"/>
        </w:rPr>
        <w:t xml:space="preserve"> </w:t>
      </w:r>
      <w:r w:rsidR="004839B4" w:rsidRPr="004839B4">
        <w:rPr>
          <w:rFonts w:ascii="Georgia" w:hAnsi="Georgia"/>
          <w:sz w:val="18"/>
          <w:szCs w:val="18"/>
        </w:rPr>
        <w:t xml:space="preserve">and direction. </w:t>
      </w:r>
    </w:p>
    <w:p w:rsidR="002543C9" w:rsidRPr="004839B4" w:rsidRDefault="002543C9" w:rsidP="004839B4">
      <w:pPr>
        <w:autoSpaceDE w:val="0"/>
        <w:autoSpaceDN w:val="0"/>
        <w:adjustRightInd w:val="0"/>
        <w:ind w:left="720"/>
        <w:rPr>
          <w:rFonts w:ascii="Georgia" w:hAnsi="Georgia"/>
          <w:sz w:val="18"/>
          <w:szCs w:val="18"/>
        </w:rPr>
      </w:pPr>
    </w:p>
    <w:p w:rsidR="009A4ED2" w:rsidRDefault="004245B6" w:rsidP="00543A03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  <w:bookmarkStart w:id="0" w:name="OLE_LINK1"/>
      <w:bookmarkStart w:id="1" w:name="OLE_LINK2"/>
      <w:r>
        <w:rPr>
          <w:rFonts w:ascii="Georgia" w:hAnsi="Georgia"/>
          <w:b/>
          <w:i/>
          <w:sz w:val="18"/>
          <w:szCs w:val="18"/>
        </w:rPr>
        <w:t>Oracle, AIX, Intel Refresh</w:t>
      </w:r>
      <w:r w:rsidR="00504F3F">
        <w:rPr>
          <w:rFonts w:ascii="Georgia" w:hAnsi="Georgia"/>
          <w:b/>
          <w:i/>
          <w:sz w:val="18"/>
          <w:szCs w:val="18"/>
        </w:rPr>
        <w:t xml:space="preserve"> Projects</w:t>
      </w:r>
    </w:p>
    <w:p w:rsidR="009A4ED2" w:rsidRDefault="009A4ED2" w:rsidP="00543A03">
      <w:pPr>
        <w:tabs>
          <w:tab w:val="left" w:pos="5220"/>
        </w:tabs>
        <w:rPr>
          <w:rFonts w:ascii="Georgia" w:hAnsi="Georgia"/>
          <w:b/>
          <w:i/>
          <w:sz w:val="18"/>
          <w:szCs w:val="18"/>
        </w:rPr>
      </w:pPr>
    </w:p>
    <w:p w:rsidR="00564163" w:rsidRPr="00C158E9" w:rsidRDefault="00564163" w:rsidP="004D74C1">
      <w:pPr>
        <w:numPr>
          <w:ilvl w:val="0"/>
          <w:numId w:val="17"/>
        </w:numPr>
        <w:autoSpaceDE w:val="0"/>
        <w:autoSpaceDN w:val="0"/>
        <w:rPr>
          <w:rFonts w:ascii="Georgia" w:hAnsi="Georgia"/>
          <w:b/>
          <w:i/>
          <w:sz w:val="18"/>
          <w:szCs w:val="18"/>
        </w:rPr>
      </w:pPr>
      <w:r w:rsidRPr="00C158E9">
        <w:rPr>
          <w:rFonts w:ascii="Georgia" w:hAnsi="Georgia"/>
          <w:sz w:val="18"/>
          <w:szCs w:val="18"/>
        </w:rPr>
        <w:t>The project</w:t>
      </w:r>
      <w:r w:rsidR="0081641F" w:rsidRPr="00C158E9">
        <w:rPr>
          <w:rFonts w:ascii="Georgia" w:hAnsi="Georgia"/>
          <w:sz w:val="18"/>
          <w:szCs w:val="18"/>
        </w:rPr>
        <w:t>s</w:t>
      </w:r>
      <w:r w:rsidRPr="00C158E9">
        <w:rPr>
          <w:rFonts w:ascii="Georgia" w:hAnsi="Georgia"/>
          <w:sz w:val="18"/>
          <w:szCs w:val="18"/>
        </w:rPr>
        <w:t xml:space="preserve"> ran for a total of three years i</w:t>
      </w:r>
      <w:r w:rsidR="00C90FB5" w:rsidRPr="00C158E9">
        <w:rPr>
          <w:rFonts w:ascii="Georgia" w:hAnsi="Georgia"/>
          <w:sz w:val="18"/>
          <w:szCs w:val="18"/>
        </w:rPr>
        <w:t>nvolving close coordination of</w:t>
      </w:r>
      <w:r w:rsidRPr="00C158E9">
        <w:rPr>
          <w:rFonts w:ascii="Georgia" w:hAnsi="Georgia"/>
          <w:sz w:val="18"/>
          <w:szCs w:val="18"/>
        </w:rPr>
        <w:t xml:space="preserve"> more than 150 people participating in the overall phased implementation.</w:t>
      </w:r>
      <w:bookmarkEnd w:id="0"/>
      <w:bookmarkEnd w:id="1"/>
      <w:r w:rsidRPr="00C158E9">
        <w:rPr>
          <w:rFonts w:ascii="Georgia" w:hAnsi="Georgia"/>
          <w:b/>
          <w:i/>
          <w:sz w:val="18"/>
          <w:szCs w:val="18"/>
        </w:rPr>
        <w:tab/>
      </w:r>
    </w:p>
    <w:p w:rsidR="00C158E9" w:rsidRPr="00C158E9" w:rsidRDefault="00727EAD" w:rsidP="004D74C1">
      <w:pPr>
        <w:numPr>
          <w:ilvl w:val="0"/>
          <w:numId w:val="17"/>
        </w:numPr>
        <w:autoSpaceDE w:val="0"/>
        <w:autoSpaceDN w:val="0"/>
        <w:rPr>
          <w:rFonts w:ascii="Georgia" w:hAnsi="Georgia"/>
          <w:sz w:val="18"/>
          <w:szCs w:val="18"/>
        </w:rPr>
      </w:pPr>
      <w:r w:rsidRPr="00C158E9">
        <w:rPr>
          <w:rFonts w:ascii="Georgia" w:hAnsi="Georgia"/>
          <w:sz w:val="18"/>
          <w:szCs w:val="18"/>
        </w:rPr>
        <w:t>R</w:t>
      </w:r>
      <w:r w:rsidR="00754899" w:rsidRPr="00C158E9">
        <w:rPr>
          <w:rFonts w:ascii="Georgia" w:hAnsi="Georgia"/>
          <w:sz w:val="18"/>
          <w:szCs w:val="18"/>
        </w:rPr>
        <w:t xml:space="preserve">esponsibilities involved managing the project to upgrade all </w:t>
      </w:r>
      <w:r w:rsidR="009E2B55">
        <w:rPr>
          <w:rFonts w:ascii="Georgia" w:hAnsi="Georgia"/>
          <w:sz w:val="18"/>
          <w:szCs w:val="18"/>
        </w:rPr>
        <w:t xml:space="preserve">enterprise-wide </w:t>
      </w:r>
      <w:r w:rsidR="00754899" w:rsidRPr="00C158E9">
        <w:rPr>
          <w:rFonts w:ascii="Georgia" w:hAnsi="Georgia"/>
          <w:sz w:val="18"/>
          <w:szCs w:val="18"/>
        </w:rPr>
        <w:t>applications, databases and servers using Oracle and AIX software to</w:t>
      </w:r>
      <w:r w:rsidR="00C158E9" w:rsidRPr="00C158E9">
        <w:rPr>
          <w:rFonts w:ascii="Georgia" w:hAnsi="Georgia"/>
          <w:sz w:val="18"/>
          <w:szCs w:val="18"/>
        </w:rPr>
        <w:t xml:space="preserve"> a</w:t>
      </w:r>
      <w:r w:rsidR="00754899" w:rsidRPr="00C158E9">
        <w:rPr>
          <w:rFonts w:ascii="Georgia" w:hAnsi="Georgia"/>
          <w:sz w:val="18"/>
          <w:szCs w:val="18"/>
        </w:rPr>
        <w:t xml:space="preserve"> level supported by the vendor. </w:t>
      </w:r>
    </w:p>
    <w:p w:rsidR="00504F3F" w:rsidRPr="00C158E9" w:rsidRDefault="00727EAD" w:rsidP="004D74C1">
      <w:pPr>
        <w:numPr>
          <w:ilvl w:val="0"/>
          <w:numId w:val="17"/>
        </w:numPr>
        <w:autoSpaceDE w:val="0"/>
        <w:autoSpaceDN w:val="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Accountable for </w:t>
      </w:r>
      <w:r w:rsidR="00754899">
        <w:rPr>
          <w:rFonts w:ascii="Georgia" w:hAnsi="Georgia"/>
          <w:sz w:val="18"/>
          <w:szCs w:val="18"/>
        </w:rPr>
        <w:t>planning</w:t>
      </w:r>
      <w:r>
        <w:rPr>
          <w:rFonts w:ascii="Georgia" w:hAnsi="Georgia"/>
          <w:sz w:val="18"/>
          <w:szCs w:val="18"/>
        </w:rPr>
        <w:t>,</w:t>
      </w:r>
      <w:r w:rsidR="00C158E9">
        <w:rPr>
          <w:rFonts w:ascii="Georgia" w:hAnsi="Georgia"/>
          <w:sz w:val="18"/>
          <w:szCs w:val="18"/>
        </w:rPr>
        <w:t xml:space="preserve"> scheduling, </w:t>
      </w:r>
      <w:r w:rsidR="00754899">
        <w:rPr>
          <w:rFonts w:ascii="Georgia" w:hAnsi="Georgia"/>
          <w:sz w:val="18"/>
          <w:szCs w:val="18"/>
        </w:rPr>
        <w:t>cost monitoring</w:t>
      </w:r>
      <w:r>
        <w:rPr>
          <w:rFonts w:ascii="Georgia" w:hAnsi="Georgia"/>
          <w:sz w:val="18"/>
          <w:szCs w:val="18"/>
        </w:rPr>
        <w:t>,</w:t>
      </w:r>
      <w:r w:rsidR="00754899">
        <w:rPr>
          <w:rFonts w:ascii="Georgia" w:hAnsi="Georgia"/>
          <w:sz w:val="18"/>
          <w:szCs w:val="18"/>
        </w:rPr>
        <w:t xml:space="preserve"> securing and interlocking resources</w:t>
      </w:r>
      <w:r>
        <w:rPr>
          <w:rFonts w:ascii="Georgia" w:hAnsi="Georgia"/>
          <w:sz w:val="18"/>
          <w:szCs w:val="18"/>
        </w:rPr>
        <w:t>,</w:t>
      </w:r>
      <w:r w:rsidR="00754899">
        <w:rPr>
          <w:rFonts w:ascii="Georgia" w:hAnsi="Georgia"/>
          <w:sz w:val="18"/>
          <w:szCs w:val="18"/>
        </w:rPr>
        <w:t xml:space="preserve"> coordination of issues resolution</w:t>
      </w:r>
      <w:r>
        <w:rPr>
          <w:rFonts w:ascii="Georgia" w:hAnsi="Georgia"/>
          <w:sz w:val="18"/>
          <w:szCs w:val="18"/>
        </w:rPr>
        <w:t>,</w:t>
      </w:r>
      <w:r w:rsidR="00754899">
        <w:rPr>
          <w:rFonts w:ascii="Georgia" w:hAnsi="Georgia"/>
          <w:sz w:val="18"/>
          <w:szCs w:val="18"/>
        </w:rPr>
        <w:t xml:space="preserve"> server procurement</w:t>
      </w:r>
      <w:r>
        <w:rPr>
          <w:rFonts w:ascii="Georgia" w:hAnsi="Georgia"/>
          <w:sz w:val="18"/>
          <w:szCs w:val="18"/>
        </w:rPr>
        <w:t>,</w:t>
      </w:r>
      <w:r w:rsidR="00754899">
        <w:rPr>
          <w:rFonts w:ascii="Georgia" w:hAnsi="Georgia"/>
          <w:sz w:val="18"/>
          <w:szCs w:val="18"/>
        </w:rPr>
        <w:t xml:space="preserve"> development and management of upgrade plans</w:t>
      </w:r>
      <w:r>
        <w:rPr>
          <w:rFonts w:ascii="Georgia" w:hAnsi="Georgia"/>
          <w:sz w:val="18"/>
          <w:szCs w:val="18"/>
        </w:rPr>
        <w:t>,</w:t>
      </w:r>
      <w:r w:rsidR="00754899">
        <w:rPr>
          <w:rFonts w:ascii="Georgia" w:hAnsi="Georgia"/>
          <w:sz w:val="18"/>
          <w:szCs w:val="18"/>
        </w:rPr>
        <w:t xml:space="preserve"> conducting of </w:t>
      </w:r>
      <w:r>
        <w:rPr>
          <w:rFonts w:ascii="Georgia" w:hAnsi="Georgia"/>
          <w:sz w:val="18"/>
          <w:szCs w:val="18"/>
        </w:rPr>
        <w:t>various management</w:t>
      </w:r>
      <w:r w:rsidR="00754899">
        <w:rPr>
          <w:rFonts w:ascii="Georgia" w:hAnsi="Georgia"/>
          <w:sz w:val="18"/>
          <w:szCs w:val="18"/>
        </w:rPr>
        <w:t xml:space="preserve"> meetings</w:t>
      </w:r>
      <w:r>
        <w:rPr>
          <w:rFonts w:ascii="Georgia" w:hAnsi="Georgia"/>
          <w:sz w:val="18"/>
          <w:szCs w:val="18"/>
        </w:rPr>
        <w:t>,</w:t>
      </w:r>
      <w:r w:rsidR="00754899">
        <w:rPr>
          <w:rFonts w:ascii="Georgia" w:hAnsi="Georgia"/>
          <w:sz w:val="18"/>
          <w:szCs w:val="18"/>
        </w:rPr>
        <w:t xml:space="preserve"> and senior management reporting.</w:t>
      </w:r>
    </w:p>
    <w:p w:rsidR="00C158E9" w:rsidRPr="004839B4" w:rsidRDefault="00C158E9" w:rsidP="00C158E9">
      <w:pPr>
        <w:autoSpaceDE w:val="0"/>
        <w:autoSpaceDN w:val="0"/>
        <w:ind w:left="1080"/>
        <w:rPr>
          <w:rFonts w:ascii="Georgia" w:hAnsi="Georgia"/>
          <w:b/>
          <w:i/>
          <w:sz w:val="18"/>
          <w:szCs w:val="18"/>
        </w:rPr>
      </w:pPr>
    </w:p>
    <w:p w:rsidR="006D5DE2" w:rsidRDefault="006D5DE2" w:rsidP="005C431C">
      <w:pPr>
        <w:rPr>
          <w:rFonts w:ascii="Georgia" w:hAnsi="Georgia"/>
          <w:b/>
          <w:bCs/>
          <w:i/>
          <w:iCs/>
          <w:sz w:val="18"/>
          <w:szCs w:val="18"/>
        </w:rPr>
      </w:pPr>
      <w:r w:rsidRPr="00543A03">
        <w:rPr>
          <w:rFonts w:ascii="Georgia" w:hAnsi="Georgia"/>
          <w:b/>
          <w:bCs/>
          <w:i/>
          <w:iCs/>
          <w:sz w:val="18"/>
          <w:szCs w:val="18"/>
        </w:rPr>
        <w:t>Business Order D</w:t>
      </w:r>
      <w:r w:rsidR="005C431C" w:rsidRPr="00543A03">
        <w:rPr>
          <w:rFonts w:ascii="Georgia" w:hAnsi="Georgia"/>
          <w:b/>
          <w:bCs/>
          <w:i/>
          <w:iCs/>
          <w:sz w:val="18"/>
          <w:szCs w:val="18"/>
        </w:rPr>
        <w:t>irectory</w:t>
      </w:r>
      <w:r w:rsidRPr="00543A03">
        <w:rPr>
          <w:rFonts w:ascii="Georgia" w:hAnsi="Georgia"/>
          <w:b/>
          <w:bCs/>
          <w:i/>
          <w:iCs/>
          <w:sz w:val="18"/>
          <w:szCs w:val="18"/>
        </w:rPr>
        <w:t xml:space="preserve"> Automation</w:t>
      </w:r>
    </w:p>
    <w:p w:rsidR="00DD5036" w:rsidRPr="00543A03" w:rsidRDefault="00DD5036" w:rsidP="005C431C">
      <w:pPr>
        <w:rPr>
          <w:rFonts w:ascii="Georgia" w:hAnsi="Georgia"/>
          <w:sz w:val="18"/>
          <w:szCs w:val="18"/>
        </w:rPr>
      </w:pPr>
    </w:p>
    <w:p w:rsidR="0004086C" w:rsidRPr="0004086C" w:rsidRDefault="005A2851" w:rsidP="00506D70">
      <w:pPr>
        <w:numPr>
          <w:ilvl w:val="0"/>
          <w:numId w:val="18"/>
        </w:numPr>
        <w:tabs>
          <w:tab w:val="clear" w:pos="1080"/>
          <w:tab w:val="num" w:pos="720"/>
        </w:tabs>
        <w:ind w:left="709" w:hanging="283"/>
        <w:rPr>
          <w:rFonts w:ascii="Georgia" w:hAnsi="Georgia"/>
          <w:b/>
          <w:bCs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 xml:space="preserve">Responsibilities included analysis of user requirements and effort estimate, analysis of development approach and design, design and unit test documentation, </w:t>
      </w:r>
      <w:r w:rsidR="00754899">
        <w:rPr>
          <w:rFonts w:ascii="Georgia" w:hAnsi="Georgia"/>
          <w:sz w:val="18"/>
          <w:szCs w:val="18"/>
        </w:rPr>
        <w:t xml:space="preserve">development, maintenance and </w:t>
      </w:r>
      <w:r w:rsidR="000A08C9" w:rsidRPr="00543A03">
        <w:rPr>
          <w:rFonts w:ascii="Georgia" w:hAnsi="Georgia"/>
          <w:sz w:val="18"/>
          <w:szCs w:val="18"/>
        </w:rPr>
        <w:t xml:space="preserve">testing </w:t>
      </w:r>
      <w:r w:rsidRPr="00543A03">
        <w:rPr>
          <w:rFonts w:ascii="Georgia" w:hAnsi="Georgia"/>
          <w:sz w:val="18"/>
          <w:szCs w:val="18"/>
        </w:rPr>
        <w:t>of the major edit/v</w:t>
      </w:r>
      <w:r w:rsidR="00754899">
        <w:rPr>
          <w:rFonts w:ascii="Georgia" w:hAnsi="Georgia"/>
          <w:sz w:val="18"/>
          <w:szCs w:val="18"/>
        </w:rPr>
        <w:t>alidation program</w:t>
      </w:r>
      <w:r w:rsidRPr="00543A03">
        <w:rPr>
          <w:rFonts w:ascii="Georgia" w:hAnsi="Georgia"/>
          <w:sz w:val="18"/>
          <w:szCs w:val="18"/>
        </w:rPr>
        <w:t>.</w:t>
      </w:r>
      <w:r w:rsidR="00A85811" w:rsidRPr="00543A03">
        <w:rPr>
          <w:rFonts w:ascii="Georgia" w:hAnsi="Georgia"/>
          <w:sz w:val="18"/>
          <w:szCs w:val="18"/>
        </w:rPr>
        <w:t xml:space="preserve"> </w:t>
      </w:r>
    </w:p>
    <w:p w:rsidR="00C9771A" w:rsidRPr="004839B4" w:rsidRDefault="00A85811" w:rsidP="004D74C1">
      <w:pPr>
        <w:numPr>
          <w:ilvl w:val="0"/>
          <w:numId w:val="19"/>
        </w:numPr>
        <w:rPr>
          <w:rFonts w:ascii="Georgia" w:hAnsi="Georgia"/>
          <w:b/>
          <w:bCs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>P</w:t>
      </w:r>
      <w:r w:rsidR="00910519" w:rsidRPr="00543A03">
        <w:rPr>
          <w:rFonts w:ascii="Georgia" w:hAnsi="Georgia"/>
          <w:sz w:val="18"/>
          <w:szCs w:val="18"/>
        </w:rPr>
        <w:t>roduction support</w:t>
      </w:r>
      <w:r w:rsidR="00697C54" w:rsidRPr="00543A03">
        <w:rPr>
          <w:rFonts w:ascii="Georgia" w:hAnsi="Georgia"/>
          <w:sz w:val="18"/>
          <w:szCs w:val="18"/>
        </w:rPr>
        <w:t xml:space="preserve">, </w:t>
      </w:r>
      <w:r w:rsidR="00910519" w:rsidRPr="00543A03">
        <w:rPr>
          <w:rFonts w:ascii="Georgia" w:hAnsi="Georgia"/>
          <w:sz w:val="18"/>
          <w:szCs w:val="18"/>
        </w:rPr>
        <w:t>d</w:t>
      </w:r>
      <w:r w:rsidR="00C9771A" w:rsidRPr="00543A03">
        <w:rPr>
          <w:rFonts w:ascii="Georgia" w:hAnsi="Georgia"/>
          <w:sz w:val="18"/>
          <w:szCs w:val="18"/>
        </w:rPr>
        <w:t>ocumentation of processes, notices, issues, recommendations and solutions</w:t>
      </w:r>
      <w:r w:rsidRPr="00543A03">
        <w:rPr>
          <w:rFonts w:ascii="Georgia" w:hAnsi="Georgia"/>
          <w:sz w:val="18"/>
          <w:szCs w:val="18"/>
        </w:rPr>
        <w:t xml:space="preserve"> were part of the task as well</w:t>
      </w:r>
      <w:r w:rsidR="00C9771A" w:rsidRPr="00543A03">
        <w:rPr>
          <w:rFonts w:ascii="Georgia" w:hAnsi="Georgia"/>
          <w:sz w:val="18"/>
          <w:szCs w:val="18"/>
        </w:rPr>
        <w:t>.</w:t>
      </w:r>
      <w:r w:rsidR="0004086C">
        <w:rPr>
          <w:rFonts w:ascii="Georgia" w:hAnsi="Georgia"/>
          <w:sz w:val="18"/>
          <w:szCs w:val="18"/>
        </w:rPr>
        <w:t xml:space="preserve"> The position </w:t>
      </w:r>
      <w:r w:rsidR="001E4926" w:rsidRPr="00543A03">
        <w:rPr>
          <w:rFonts w:ascii="Georgia" w:hAnsi="Georgia"/>
          <w:sz w:val="18"/>
          <w:szCs w:val="18"/>
        </w:rPr>
        <w:t xml:space="preserve">required that proper hand-off </w:t>
      </w:r>
      <w:r w:rsidR="00491384" w:rsidRPr="00543A03">
        <w:rPr>
          <w:rFonts w:ascii="Georgia" w:hAnsi="Georgia"/>
          <w:sz w:val="18"/>
          <w:szCs w:val="18"/>
        </w:rPr>
        <w:t xml:space="preserve">and reporting </w:t>
      </w:r>
      <w:r w:rsidR="00654AA0">
        <w:rPr>
          <w:rFonts w:ascii="Georgia" w:hAnsi="Georgia"/>
          <w:sz w:val="18"/>
          <w:szCs w:val="18"/>
        </w:rPr>
        <w:t>procedures and processes we</w:t>
      </w:r>
      <w:r w:rsidR="001E4926" w:rsidRPr="00543A03">
        <w:rPr>
          <w:rFonts w:ascii="Georgia" w:hAnsi="Georgia"/>
          <w:sz w:val="18"/>
          <w:szCs w:val="18"/>
        </w:rPr>
        <w:t xml:space="preserve">re </w:t>
      </w:r>
      <w:r w:rsidR="00945E30" w:rsidRPr="00543A03">
        <w:rPr>
          <w:rFonts w:ascii="Georgia" w:hAnsi="Georgia"/>
          <w:sz w:val="18"/>
          <w:szCs w:val="18"/>
        </w:rPr>
        <w:t>in place to ensure</w:t>
      </w:r>
      <w:r w:rsidR="001E4926" w:rsidRPr="00543A03">
        <w:rPr>
          <w:rFonts w:ascii="Georgia" w:hAnsi="Georgia"/>
          <w:sz w:val="18"/>
          <w:szCs w:val="18"/>
        </w:rPr>
        <w:t xml:space="preserve"> </w:t>
      </w:r>
      <w:r w:rsidR="00B602A3" w:rsidRPr="00543A03">
        <w:rPr>
          <w:rFonts w:ascii="Georgia" w:hAnsi="Georgia"/>
          <w:sz w:val="18"/>
          <w:szCs w:val="18"/>
        </w:rPr>
        <w:t xml:space="preserve">an </w:t>
      </w:r>
      <w:r w:rsidR="00B12BB1" w:rsidRPr="00543A03">
        <w:rPr>
          <w:rFonts w:ascii="Georgia" w:hAnsi="Georgia"/>
          <w:sz w:val="18"/>
          <w:szCs w:val="18"/>
        </w:rPr>
        <w:t>efficient</w:t>
      </w:r>
      <w:r w:rsidR="001E4926" w:rsidRPr="00543A03">
        <w:rPr>
          <w:rFonts w:ascii="Georgia" w:hAnsi="Georgia"/>
          <w:sz w:val="18"/>
          <w:szCs w:val="18"/>
        </w:rPr>
        <w:t xml:space="preserve"> onshore-offshore communication between teams. </w:t>
      </w:r>
    </w:p>
    <w:p w:rsidR="008B4663" w:rsidRPr="00543A03" w:rsidRDefault="008B4663" w:rsidP="008B4663">
      <w:pPr>
        <w:jc w:val="both"/>
        <w:rPr>
          <w:rFonts w:ascii="Georgia" w:hAnsi="Georgia"/>
          <w:b/>
          <w:bCs/>
          <w:sz w:val="18"/>
          <w:szCs w:val="18"/>
        </w:rPr>
      </w:pPr>
    </w:p>
    <w:p w:rsidR="00C9771A" w:rsidRDefault="00C9771A">
      <w:pPr>
        <w:rPr>
          <w:rFonts w:ascii="Georgia" w:hAnsi="Georgia"/>
          <w:b/>
          <w:bCs/>
          <w:i/>
          <w:iCs/>
          <w:sz w:val="18"/>
          <w:szCs w:val="18"/>
        </w:rPr>
      </w:pPr>
      <w:r w:rsidRPr="00543A03">
        <w:rPr>
          <w:rFonts w:ascii="Georgia" w:hAnsi="Georgia"/>
          <w:b/>
          <w:bCs/>
          <w:i/>
          <w:iCs/>
          <w:sz w:val="18"/>
          <w:szCs w:val="18"/>
        </w:rPr>
        <w:t>Strategic Process Improvement</w:t>
      </w:r>
    </w:p>
    <w:p w:rsidR="00DD5036" w:rsidRPr="00543A03" w:rsidRDefault="00DD5036">
      <w:pPr>
        <w:rPr>
          <w:rFonts w:ascii="Georgia" w:hAnsi="Georgia"/>
          <w:sz w:val="18"/>
          <w:szCs w:val="18"/>
        </w:rPr>
      </w:pPr>
    </w:p>
    <w:p w:rsidR="00C9771A" w:rsidRPr="009E2B55" w:rsidRDefault="00C9771A" w:rsidP="009E2B55">
      <w:pPr>
        <w:numPr>
          <w:ilvl w:val="0"/>
          <w:numId w:val="20"/>
        </w:numPr>
        <w:rPr>
          <w:rFonts w:ascii="Georgia" w:hAnsi="Georgia"/>
          <w:b/>
          <w:bCs/>
          <w:sz w:val="18"/>
          <w:szCs w:val="18"/>
        </w:rPr>
      </w:pPr>
      <w:r w:rsidRPr="009E2B55">
        <w:rPr>
          <w:rFonts w:ascii="Georgia" w:hAnsi="Georgia"/>
          <w:sz w:val="18"/>
          <w:szCs w:val="18"/>
        </w:rPr>
        <w:t>Participated, presented and conducted reviews of documentation materials to a panel of reviewing committee</w:t>
      </w:r>
      <w:r w:rsidR="009E2B55">
        <w:rPr>
          <w:rFonts w:ascii="Georgia" w:hAnsi="Georgia"/>
          <w:sz w:val="18"/>
          <w:szCs w:val="18"/>
        </w:rPr>
        <w:t xml:space="preserve"> </w:t>
      </w:r>
      <w:r w:rsidR="009E2B55" w:rsidRPr="00543A03">
        <w:rPr>
          <w:rFonts w:ascii="Georgia" w:hAnsi="Georgia"/>
          <w:sz w:val="18"/>
          <w:szCs w:val="18"/>
        </w:rPr>
        <w:t xml:space="preserve">for the organization’s CMMI Level III appraisal. </w:t>
      </w:r>
      <w:r w:rsidRPr="009E2B55">
        <w:rPr>
          <w:rFonts w:ascii="Georgia" w:hAnsi="Georgia"/>
          <w:sz w:val="18"/>
          <w:szCs w:val="18"/>
        </w:rPr>
        <w:t xml:space="preserve">Designed and conducted trainings on CMMI process areas and created </w:t>
      </w:r>
      <w:r w:rsidR="00EE7381" w:rsidRPr="009E2B55">
        <w:rPr>
          <w:rFonts w:ascii="Georgia" w:hAnsi="Georgia"/>
          <w:sz w:val="18"/>
          <w:szCs w:val="18"/>
        </w:rPr>
        <w:t>different</w:t>
      </w:r>
      <w:r w:rsidRPr="009E2B55">
        <w:rPr>
          <w:rFonts w:ascii="Georgia" w:hAnsi="Georgia"/>
          <w:sz w:val="18"/>
          <w:szCs w:val="18"/>
        </w:rPr>
        <w:t xml:space="preserve"> QA project initiatives and CMMI awareness campaign programs. </w:t>
      </w:r>
      <w:r w:rsidR="0004086C" w:rsidRPr="009E2B55">
        <w:rPr>
          <w:rFonts w:ascii="Georgia" w:hAnsi="Georgia"/>
          <w:sz w:val="18"/>
          <w:szCs w:val="18"/>
        </w:rPr>
        <w:t xml:space="preserve">The company </w:t>
      </w:r>
      <w:r w:rsidR="0023778A" w:rsidRPr="009E2B55">
        <w:rPr>
          <w:rFonts w:ascii="Georgia" w:hAnsi="Georgia"/>
          <w:sz w:val="18"/>
          <w:szCs w:val="18"/>
        </w:rPr>
        <w:t xml:space="preserve">was appraised as CMMI Level </w:t>
      </w:r>
      <w:r w:rsidR="00EE7381" w:rsidRPr="009E2B55">
        <w:rPr>
          <w:rFonts w:ascii="Georgia" w:hAnsi="Georgia"/>
          <w:sz w:val="18"/>
          <w:szCs w:val="18"/>
        </w:rPr>
        <w:t>III</w:t>
      </w:r>
      <w:r w:rsidR="0023778A" w:rsidRPr="009E2B55">
        <w:rPr>
          <w:rFonts w:ascii="Georgia" w:hAnsi="Georgia"/>
          <w:sz w:val="18"/>
          <w:szCs w:val="18"/>
        </w:rPr>
        <w:t xml:space="preserve"> compliant following the </w:t>
      </w:r>
      <w:r w:rsidR="00245902" w:rsidRPr="009E2B55">
        <w:rPr>
          <w:rFonts w:ascii="Georgia" w:hAnsi="Georgia"/>
          <w:sz w:val="18"/>
          <w:szCs w:val="18"/>
        </w:rPr>
        <w:t xml:space="preserve">formal </w:t>
      </w:r>
      <w:r w:rsidR="0023778A" w:rsidRPr="009E2B55">
        <w:rPr>
          <w:rFonts w:ascii="Georgia" w:hAnsi="Georgia"/>
          <w:sz w:val="18"/>
          <w:szCs w:val="18"/>
        </w:rPr>
        <w:t>assessment by QAI</w:t>
      </w:r>
      <w:r w:rsidR="00A50C8A" w:rsidRPr="009E2B55">
        <w:rPr>
          <w:rFonts w:ascii="Georgia" w:hAnsi="Georgia"/>
          <w:sz w:val="18"/>
          <w:szCs w:val="18"/>
        </w:rPr>
        <w:t xml:space="preserve"> a</w:t>
      </w:r>
      <w:r w:rsidR="00D354E0" w:rsidRPr="009E2B55">
        <w:rPr>
          <w:rFonts w:ascii="Georgia" w:hAnsi="Georgia"/>
          <w:sz w:val="18"/>
          <w:szCs w:val="18"/>
        </w:rPr>
        <w:t>t the conclusion of</w:t>
      </w:r>
      <w:r w:rsidR="00A50C8A" w:rsidRPr="009E2B55">
        <w:rPr>
          <w:rFonts w:ascii="Georgia" w:hAnsi="Georgia"/>
          <w:sz w:val="18"/>
          <w:szCs w:val="18"/>
        </w:rPr>
        <w:t xml:space="preserve"> the project</w:t>
      </w:r>
      <w:r w:rsidR="0023778A" w:rsidRPr="009E2B55">
        <w:rPr>
          <w:rFonts w:ascii="Georgia" w:hAnsi="Georgia"/>
          <w:sz w:val="18"/>
          <w:szCs w:val="18"/>
        </w:rPr>
        <w:t>.</w:t>
      </w:r>
    </w:p>
    <w:p w:rsidR="00AC72AA" w:rsidRDefault="00AC72AA" w:rsidP="00C51EAE">
      <w:pPr>
        <w:jc w:val="both"/>
        <w:rPr>
          <w:b/>
          <w:bCs/>
          <w:sz w:val="18"/>
          <w:szCs w:val="18"/>
        </w:rPr>
      </w:pPr>
    </w:p>
    <w:p w:rsidR="00C9771A" w:rsidRPr="00C62672" w:rsidRDefault="00C9771A" w:rsidP="009E2B55">
      <w:pPr>
        <w:keepNext/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szCs w:val="20"/>
        </w:rPr>
      </w:pPr>
      <w:r w:rsidRPr="00C62672">
        <w:rPr>
          <w:rFonts w:ascii="Georgia" w:hAnsi="Georgia"/>
          <w:b/>
          <w:bCs/>
          <w:color w:val="FFFFFF" w:themeColor="background1"/>
          <w:sz w:val="20"/>
          <w:szCs w:val="20"/>
          <w:highlight w:val="darkBlue"/>
        </w:rPr>
        <w:t>FLEETBOSTON Financials</w:t>
      </w:r>
      <w:r w:rsidRPr="00C62672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>, Providence, RI, USA</w:t>
      </w:r>
      <w:r w:rsidR="005B5407" w:rsidRPr="00C62672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 xml:space="preserve"> </w:t>
      </w:r>
      <w:r w:rsidR="008957C5" w:rsidRPr="00C62672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 xml:space="preserve">(now </w:t>
      </w:r>
      <w:r w:rsidR="00C12295" w:rsidRPr="00C62672">
        <w:rPr>
          <w:rFonts w:ascii="Georgia" w:hAnsi="Georgia"/>
          <w:b/>
          <w:bCs/>
          <w:iCs/>
          <w:color w:val="FFFFFF" w:themeColor="background1"/>
          <w:sz w:val="20"/>
          <w:szCs w:val="20"/>
          <w:highlight w:val="darkBlue"/>
        </w:rPr>
        <w:t>BANK of AMERICA</w:t>
      </w:r>
      <w:r w:rsidR="008957C5" w:rsidRPr="00C62672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>)</w:t>
      </w:r>
      <w:r w:rsidR="009E2B55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</w:rPr>
        <w:t xml:space="preserve">                                 </w:t>
      </w:r>
    </w:p>
    <w:p w:rsidR="00C9771A" w:rsidRPr="004A418C" w:rsidRDefault="00C9771A">
      <w:pPr>
        <w:keepNext/>
        <w:rPr>
          <w:rFonts w:ascii="Georgia" w:hAnsi="Georgia"/>
          <w:b/>
          <w:i/>
          <w:sz w:val="20"/>
          <w:szCs w:val="20"/>
        </w:rPr>
      </w:pPr>
      <w:r w:rsidRPr="004A418C">
        <w:rPr>
          <w:rFonts w:ascii="Georgia" w:hAnsi="Georgia"/>
          <w:b/>
          <w:i/>
          <w:sz w:val="20"/>
          <w:szCs w:val="20"/>
        </w:rPr>
        <w:t>October 2002 - November 2003</w:t>
      </w:r>
    </w:p>
    <w:p w:rsidR="00BF04F0" w:rsidRPr="004A418C" w:rsidRDefault="00BF04F0">
      <w:pPr>
        <w:keepNext/>
        <w:rPr>
          <w:rFonts w:ascii="Georgia" w:hAnsi="Georgia"/>
          <w:b/>
          <w:i/>
          <w:sz w:val="20"/>
          <w:szCs w:val="20"/>
        </w:rPr>
      </w:pPr>
    </w:p>
    <w:p w:rsidR="00C9771A" w:rsidRDefault="00C9771A">
      <w:pPr>
        <w:jc w:val="both"/>
        <w:rPr>
          <w:rFonts w:ascii="Georgia" w:hAnsi="Georgia"/>
          <w:b/>
          <w:bCs/>
          <w:i/>
          <w:iCs/>
          <w:sz w:val="18"/>
          <w:szCs w:val="18"/>
        </w:rPr>
      </w:pPr>
      <w:r w:rsidRPr="00543A03">
        <w:rPr>
          <w:rFonts w:ascii="Georgia" w:hAnsi="Georgia"/>
          <w:b/>
          <w:bCs/>
          <w:i/>
          <w:iCs/>
          <w:sz w:val="18"/>
          <w:szCs w:val="18"/>
        </w:rPr>
        <w:t>General Ledger Outsourcing</w:t>
      </w:r>
    </w:p>
    <w:p w:rsidR="00B761A3" w:rsidRPr="00543A03" w:rsidRDefault="00B761A3">
      <w:pPr>
        <w:jc w:val="both"/>
        <w:rPr>
          <w:rFonts w:ascii="Georgia" w:hAnsi="Georgia"/>
          <w:b/>
          <w:bCs/>
          <w:sz w:val="18"/>
          <w:szCs w:val="18"/>
        </w:rPr>
      </w:pPr>
    </w:p>
    <w:p w:rsidR="0081641F" w:rsidRDefault="00C9771A" w:rsidP="004D74C1">
      <w:pPr>
        <w:numPr>
          <w:ilvl w:val="0"/>
          <w:numId w:val="21"/>
        </w:numPr>
        <w:rPr>
          <w:rFonts w:ascii="Georgia" w:hAnsi="Georgia"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 xml:space="preserve">As Lead of the </w:t>
      </w:r>
      <w:r w:rsidR="0081641F">
        <w:rPr>
          <w:rFonts w:ascii="Georgia" w:hAnsi="Georgia"/>
          <w:sz w:val="18"/>
          <w:szCs w:val="18"/>
        </w:rPr>
        <w:t xml:space="preserve">Offshore </w:t>
      </w:r>
      <w:r w:rsidRPr="00543A03">
        <w:rPr>
          <w:rFonts w:ascii="Georgia" w:hAnsi="Georgia"/>
          <w:sz w:val="18"/>
          <w:szCs w:val="18"/>
        </w:rPr>
        <w:t xml:space="preserve">Financial Transactions team, the role involved </w:t>
      </w:r>
      <w:r w:rsidR="00E75813" w:rsidRPr="00543A03">
        <w:rPr>
          <w:rFonts w:ascii="Georgia" w:hAnsi="Georgia"/>
          <w:sz w:val="18"/>
          <w:szCs w:val="18"/>
        </w:rPr>
        <w:t xml:space="preserve">managing and </w:t>
      </w:r>
      <w:r w:rsidRPr="00543A03">
        <w:rPr>
          <w:rFonts w:ascii="Georgia" w:hAnsi="Georgia"/>
          <w:sz w:val="18"/>
          <w:szCs w:val="18"/>
        </w:rPr>
        <w:t xml:space="preserve">implementing the </w:t>
      </w:r>
      <w:r w:rsidR="0081641F">
        <w:rPr>
          <w:rFonts w:ascii="Georgia" w:hAnsi="Georgia"/>
          <w:sz w:val="18"/>
          <w:szCs w:val="18"/>
        </w:rPr>
        <w:t>activities of Knowledge Transfer and Transition from Onshore to Offshore counterparts within a specified period of time.</w:t>
      </w:r>
    </w:p>
    <w:p w:rsidR="00C9771A" w:rsidRPr="00543A03" w:rsidRDefault="00FB6E59" w:rsidP="004D74C1">
      <w:pPr>
        <w:numPr>
          <w:ilvl w:val="0"/>
          <w:numId w:val="21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Responsibilities</w:t>
      </w:r>
      <w:r w:rsidR="0081641F">
        <w:rPr>
          <w:rFonts w:ascii="Georgia" w:hAnsi="Georgia"/>
          <w:sz w:val="18"/>
          <w:szCs w:val="18"/>
        </w:rPr>
        <w:t xml:space="preserve"> included maintaining the quality and service level agreement terms of the deliverables when the team supported the system offshore. Management of scope, time, cost, communication and risk</w:t>
      </w:r>
      <w:r>
        <w:rPr>
          <w:rFonts w:ascii="Georgia" w:hAnsi="Georgia"/>
          <w:sz w:val="18"/>
          <w:szCs w:val="18"/>
        </w:rPr>
        <w:t>s</w:t>
      </w:r>
      <w:r w:rsidR="0081641F">
        <w:rPr>
          <w:rFonts w:ascii="Georgia" w:hAnsi="Georgia"/>
          <w:sz w:val="18"/>
          <w:szCs w:val="18"/>
        </w:rPr>
        <w:t xml:space="preserve"> were also part of the assignment.</w:t>
      </w:r>
    </w:p>
    <w:p w:rsidR="006E238F" w:rsidRPr="00543A03" w:rsidRDefault="006E238F">
      <w:pPr>
        <w:tabs>
          <w:tab w:val="left" w:pos="360"/>
          <w:tab w:val="left" w:pos="990"/>
        </w:tabs>
        <w:jc w:val="both"/>
        <w:rPr>
          <w:rFonts w:ascii="Georgia" w:hAnsi="Georgia"/>
          <w:sz w:val="18"/>
          <w:szCs w:val="18"/>
        </w:rPr>
      </w:pPr>
    </w:p>
    <w:p w:rsidR="00C9771A" w:rsidRPr="006124E8" w:rsidRDefault="00C9771A" w:rsidP="009E2B55">
      <w:pPr>
        <w:keepNext/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szCs w:val="20"/>
        </w:rPr>
      </w:pPr>
      <w:r w:rsidRPr="006124E8">
        <w:rPr>
          <w:rFonts w:ascii="Georgia" w:hAnsi="Georgia"/>
          <w:b/>
          <w:iCs/>
          <w:color w:val="FFFFFF" w:themeColor="background1"/>
          <w:sz w:val="20"/>
          <w:szCs w:val="20"/>
          <w:highlight w:val="darkBlue"/>
        </w:rPr>
        <w:t>CITIBANK</w:t>
      </w:r>
      <w:r w:rsidRPr="006124E8">
        <w:rPr>
          <w:rFonts w:ascii="Georgia" w:hAnsi="Georgia"/>
          <w:b/>
          <w:bCs/>
          <w:iCs/>
          <w:color w:val="FFFFFF" w:themeColor="background1"/>
          <w:sz w:val="20"/>
          <w:szCs w:val="20"/>
          <w:highlight w:val="darkBlue"/>
        </w:rPr>
        <w:t>, N.A.,</w:t>
      </w:r>
      <w:r w:rsidRPr="006124E8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 xml:space="preserve"> Eastwood, QC, P</w:t>
      </w:r>
      <w:r w:rsidR="00B40B95" w:rsidRPr="006124E8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>HILIPPINES</w:t>
      </w:r>
      <w:r w:rsidR="009E2B55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</w:rPr>
        <w:t xml:space="preserve">                                                                                         </w:t>
      </w:r>
    </w:p>
    <w:p w:rsidR="00C9771A" w:rsidRPr="004A418C" w:rsidRDefault="00C9771A">
      <w:pPr>
        <w:keepNext/>
        <w:rPr>
          <w:rFonts w:ascii="Georgia" w:hAnsi="Georgia"/>
          <w:b/>
          <w:i/>
          <w:sz w:val="20"/>
          <w:szCs w:val="20"/>
        </w:rPr>
      </w:pPr>
      <w:r w:rsidRPr="004A418C">
        <w:rPr>
          <w:rFonts w:ascii="Georgia" w:hAnsi="Georgia"/>
          <w:b/>
          <w:i/>
          <w:sz w:val="20"/>
          <w:szCs w:val="20"/>
        </w:rPr>
        <w:t>January 2002</w:t>
      </w:r>
      <w:r w:rsidR="00CC61EC" w:rsidRPr="004A418C">
        <w:rPr>
          <w:rFonts w:ascii="Georgia" w:hAnsi="Georgia"/>
          <w:b/>
          <w:i/>
          <w:sz w:val="20"/>
          <w:szCs w:val="20"/>
        </w:rPr>
        <w:t xml:space="preserve"> </w:t>
      </w:r>
      <w:r w:rsidRPr="004A418C">
        <w:rPr>
          <w:rFonts w:ascii="Georgia" w:hAnsi="Georgia"/>
          <w:b/>
          <w:i/>
          <w:sz w:val="20"/>
          <w:szCs w:val="20"/>
        </w:rPr>
        <w:t>– October 2002</w:t>
      </w:r>
      <w:r w:rsidR="00543A03">
        <w:rPr>
          <w:rFonts w:ascii="Georgia" w:hAnsi="Georgia"/>
          <w:b/>
          <w:i/>
          <w:sz w:val="20"/>
          <w:szCs w:val="20"/>
        </w:rPr>
        <w:t xml:space="preserve"> </w:t>
      </w:r>
    </w:p>
    <w:p w:rsidR="00BF04F0" w:rsidRPr="004A418C" w:rsidRDefault="00BF04F0">
      <w:pPr>
        <w:keepNext/>
        <w:rPr>
          <w:rFonts w:ascii="Georgia" w:hAnsi="Georgia"/>
          <w:b/>
          <w:i/>
          <w:sz w:val="20"/>
          <w:szCs w:val="20"/>
        </w:rPr>
      </w:pPr>
    </w:p>
    <w:p w:rsidR="00C9771A" w:rsidRDefault="00C9771A">
      <w:pPr>
        <w:rPr>
          <w:rFonts w:ascii="Georgia" w:hAnsi="Georgia"/>
          <w:b/>
          <w:bCs/>
          <w:i/>
          <w:iCs/>
          <w:sz w:val="18"/>
          <w:szCs w:val="18"/>
        </w:rPr>
      </w:pPr>
      <w:r w:rsidRPr="00543A03">
        <w:rPr>
          <w:rFonts w:ascii="Georgia" w:hAnsi="Georgia"/>
          <w:b/>
          <w:bCs/>
          <w:i/>
          <w:iCs/>
          <w:sz w:val="18"/>
          <w:szCs w:val="18"/>
        </w:rPr>
        <w:t>SYSTEMATICS Support for Guam, Philippines, Pakistan and Hungary</w:t>
      </w:r>
    </w:p>
    <w:p w:rsidR="00B761A3" w:rsidRPr="00543A03" w:rsidRDefault="00B761A3">
      <w:pPr>
        <w:rPr>
          <w:rFonts w:ascii="Georgia" w:hAnsi="Georgia"/>
          <w:sz w:val="18"/>
          <w:szCs w:val="18"/>
        </w:rPr>
      </w:pPr>
    </w:p>
    <w:p w:rsidR="00B20D31" w:rsidRDefault="00C9771A" w:rsidP="004D74C1">
      <w:pPr>
        <w:numPr>
          <w:ilvl w:val="0"/>
          <w:numId w:val="22"/>
        </w:numPr>
        <w:rPr>
          <w:rFonts w:ascii="Georgia" w:hAnsi="Georgia"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 xml:space="preserve">Responsibilities as a </w:t>
      </w:r>
      <w:r w:rsidR="006C361B" w:rsidRPr="00543A03">
        <w:rPr>
          <w:rFonts w:ascii="Georgia" w:hAnsi="Georgia"/>
          <w:sz w:val="18"/>
          <w:szCs w:val="18"/>
        </w:rPr>
        <w:t>Lead C</w:t>
      </w:r>
      <w:r w:rsidRPr="00543A03">
        <w:rPr>
          <w:rFonts w:ascii="Georgia" w:hAnsi="Georgia"/>
          <w:sz w:val="18"/>
          <w:szCs w:val="18"/>
        </w:rPr>
        <w:t xml:space="preserve">onsultant included </w:t>
      </w:r>
      <w:r w:rsidR="006C361B" w:rsidRPr="00543A03">
        <w:rPr>
          <w:rFonts w:ascii="Georgia" w:hAnsi="Georgia"/>
          <w:sz w:val="18"/>
          <w:szCs w:val="18"/>
        </w:rPr>
        <w:t>h</w:t>
      </w:r>
      <w:r w:rsidRPr="00543A03">
        <w:rPr>
          <w:rFonts w:ascii="Georgia" w:hAnsi="Georgia"/>
          <w:sz w:val="18"/>
          <w:szCs w:val="18"/>
        </w:rPr>
        <w:t xml:space="preserve">eading the production support team of Citibank Guam, Philippines, Pakistan and Hungary for IMPACS, ST, IV, IR, TX, and OW applications. Design, analysis, </w:t>
      </w:r>
      <w:r w:rsidR="00B20D31">
        <w:rPr>
          <w:rFonts w:ascii="Georgia" w:hAnsi="Georgia"/>
          <w:sz w:val="18"/>
          <w:szCs w:val="18"/>
        </w:rPr>
        <w:t>development</w:t>
      </w:r>
      <w:r w:rsidRPr="00543A03">
        <w:rPr>
          <w:rFonts w:ascii="Georgia" w:hAnsi="Georgia"/>
          <w:sz w:val="18"/>
          <w:szCs w:val="18"/>
        </w:rPr>
        <w:t xml:space="preserve">, </w:t>
      </w:r>
      <w:r w:rsidR="00B20D31">
        <w:rPr>
          <w:rFonts w:ascii="Georgia" w:hAnsi="Georgia"/>
          <w:sz w:val="18"/>
          <w:szCs w:val="18"/>
        </w:rPr>
        <w:t xml:space="preserve">and </w:t>
      </w:r>
      <w:r w:rsidRPr="00543A03">
        <w:rPr>
          <w:rFonts w:ascii="Georgia" w:hAnsi="Georgia"/>
          <w:sz w:val="18"/>
          <w:szCs w:val="18"/>
        </w:rPr>
        <w:t xml:space="preserve">testing </w:t>
      </w:r>
      <w:r w:rsidR="00B20D31">
        <w:rPr>
          <w:rFonts w:ascii="Georgia" w:hAnsi="Georgia"/>
          <w:sz w:val="18"/>
          <w:szCs w:val="18"/>
        </w:rPr>
        <w:t xml:space="preserve">of products to address </w:t>
      </w:r>
      <w:r w:rsidRPr="00543A03">
        <w:rPr>
          <w:rFonts w:ascii="Georgia" w:hAnsi="Georgia"/>
          <w:sz w:val="18"/>
          <w:szCs w:val="18"/>
        </w:rPr>
        <w:t xml:space="preserve">the </w:t>
      </w:r>
      <w:r w:rsidR="00B20D31">
        <w:rPr>
          <w:rFonts w:ascii="Georgia" w:hAnsi="Georgia"/>
          <w:sz w:val="18"/>
          <w:szCs w:val="18"/>
        </w:rPr>
        <w:t xml:space="preserve">country </w:t>
      </w:r>
      <w:r w:rsidRPr="00543A03">
        <w:rPr>
          <w:rFonts w:ascii="Georgia" w:hAnsi="Georgia"/>
          <w:sz w:val="18"/>
          <w:szCs w:val="18"/>
        </w:rPr>
        <w:t>requirements w</w:t>
      </w:r>
      <w:r w:rsidR="00447683">
        <w:rPr>
          <w:rFonts w:ascii="Georgia" w:hAnsi="Georgia"/>
          <w:sz w:val="18"/>
          <w:szCs w:val="18"/>
        </w:rPr>
        <w:t>ere all part of the task</w:t>
      </w:r>
      <w:r w:rsidRPr="00543A03">
        <w:rPr>
          <w:rFonts w:ascii="Georgia" w:hAnsi="Georgia"/>
          <w:sz w:val="18"/>
          <w:szCs w:val="18"/>
        </w:rPr>
        <w:t>.</w:t>
      </w:r>
    </w:p>
    <w:p w:rsidR="00CE597E" w:rsidRDefault="00C9771A" w:rsidP="004D74C1">
      <w:pPr>
        <w:numPr>
          <w:ilvl w:val="0"/>
          <w:numId w:val="22"/>
        </w:numPr>
        <w:rPr>
          <w:rFonts w:ascii="Georgia" w:hAnsi="Georgia"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 xml:space="preserve">Also involved in the development and implementation of the Check Inventory system (IV) for Guam, which was implemented </w:t>
      </w:r>
      <w:r w:rsidR="00B20D31">
        <w:rPr>
          <w:rFonts w:ascii="Georgia" w:hAnsi="Georgia"/>
          <w:sz w:val="18"/>
          <w:szCs w:val="18"/>
        </w:rPr>
        <w:t>i</w:t>
      </w:r>
      <w:r w:rsidRPr="00543A03">
        <w:rPr>
          <w:rFonts w:ascii="Georgia" w:hAnsi="Georgia"/>
          <w:sz w:val="18"/>
          <w:szCs w:val="18"/>
        </w:rPr>
        <w:t>n time for the public launc</w:t>
      </w:r>
      <w:r w:rsidR="00447683">
        <w:rPr>
          <w:rFonts w:ascii="Georgia" w:hAnsi="Georgia"/>
          <w:sz w:val="18"/>
          <w:szCs w:val="18"/>
        </w:rPr>
        <w:t>hing of the said product</w:t>
      </w:r>
      <w:r w:rsidRPr="00543A03">
        <w:rPr>
          <w:rFonts w:ascii="Georgia" w:hAnsi="Georgia"/>
          <w:sz w:val="18"/>
          <w:szCs w:val="18"/>
        </w:rPr>
        <w:t xml:space="preserve">. </w:t>
      </w:r>
    </w:p>
    <w:p w:rsidR="006E238F" w:rsidRDefault="006E238F">
      <w:pPr>
        <w:jc w:val="both"/>
        <w:rPr>
          <w:rFonts w:ascii="Georgia" w:hAnsi="Georgia"/>
          <w:sz w:val="18"/>
          <w:szCs w:val="18"/>
        </w:rPr>
      </w:pPr>
    </w:p>
    <w:p w:rsidR="00C9771A" w:rsidRPr="006124E8" w:rsidRDefault="00C9771A" w:rsidP="009E2B55">
      <w:pPr>
        <w:keepNext/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szCs w:val="20"/>
        </w:rPr>
      </w:pPr>
      <w:r w:rsidRPr="006124E8">
        <w:rPr>
          <w:rFonts w:ascii="Georgia" w:hAnsi="Georgia"/>
          <w:b/>
          <w:iCs/>
          <w:color w:val="FFFFFF" w:themeColor="background1"/>
          <w:sz w:val="20"/>
          <w:szCs w:val="20"/>
          <w:highlight w:val="darkBlue"/>
        </w:rPr>
        <w:t>NEW YORK CITY HOUSING AUTHORITY (NYCHA),</w:t>
      </w:r>
      <w:r w:rsidRPr="006124E8">
        <w:rPr>
          <w:rFonts w:ascii="Georgia" w:hAnsi="Georgia"/>
          <w:b/>
          <w:i/>
          <w:color w:val="FFFFFF" w:themeColor="background1"/>
          <w:sz w:val="20"/>
          <w:szCs w:val="20"/>
          <w:highlight w:val="darkBlue"/>
        </w:rPr>
        <w:t xml:space="preserve"> New York, NY, USA</w:t>
      </w:r>
      <w:r w:rsidR="009E2B55">
        <w:rPr>
          <w:rFonts w:ascii="Georgia" w:hAnsi="Georgia"/>
          <w:b/>
          <w:i/>
          <w:color w:val="FFFFFF" w:themeColor="background1"/>
          <w:sz w:val="20"/>
          <w:szCs w:val="20"/>
        </w:rPr>
        <w:t xml:space="preserve">                                     </w:t>
      </w:r>
    </w:p>
    <w:p w:rsidR="00C9771A" w:rsidRPr="004A418C" w:rsidRDefault="00C9771A">
      <w:pPr>
        <w:keepNext/>
        <w:rPr>
          <w:rFonts w:ascii="Georgia" w:hAnsi="Georgia"/>
          <w:b/>
          <w:i/>
          <w:sz w:val="20"/>
          <w:szCs w:val="20"/>
        </w:rPr>
      </w:pPr>
      <w:r w:rsidRPr="004A418C">
        <w:rPr>
          <w:rFonts w:ascii="Georgia" w:hAnsi="Georgia"/>
          <w:b/>
          <w:i/>
          <w:sz w:val="20"/>
          <w:szCs w:val="20"/>
        </w:rPr>
        <w:t>June 2001 – September 11, 2001</w:t>
      </w:r>
    </w:p>
    <w:p w:rsidR="00BF04F0" w:rsidRPr="004A418C" w:rsidRDefault="00BF04F0">
      <w:pPr>
        <w:keepNext/>
        <w:rPr>
          <w:rFonts w:ascii="Georgia" w:hAnsi="Georgia"/>
          <w:b/>
          <w:i/>
          <w:sz w:val="20"/>
          <w:szCs w:val="20"/>
        </w:rPr>
      </w:pPr>
    </w:p>
    <w:p w:rsidR="00C9771A" w:rsidRDefault="00C9771A">
      <w:pPr>
        <w:rPr>
          <w:rFonts w:ascii="Georgia" w:hAnsi="Georgia"/>
          <w:b/>
          <w:bCs/>
          <w:i/>
          <w:iCs/>
          <w:sz w:val="18"/>
          <w:szCs w:val="18"/>
        </w:rPr>
      </w:pPr>
      <w:r w:rsidRPr="00543A03">
        <w:rPr>
          <w:rFonts w:ascii="Georgia" w:hAnsi="Georgia"/>
          <w:b/>
          <w:bCs/>
          <w:i/>
          <w:iCs/>
          <w:sz w:val="18"/>
          <w:szCs w:val="18"/>
        </w:rPr>
        <w:t>NYCHA Handheld Computer Inspection and Monitoring System</w:t>
      </w:r>
    </w:p>
    <w:p w:rsidR="00B761A3" w:rsidRPr="00543A03" w:rsidRDefault="00B761A3">
      <w:pPr>
        <w:rPr>
          <w:rFonts w:ascii="Georgia" w:hAnsi="Georgia"/>
          <w:sz w:val="18"/>
          <w:szCs w:val="18"/>
        </w:rPr>
      </w:pPr>
    </w:p>
    <w:p w:rsidR="00CE597E" w:rsidRDefault="00C9771A" w:rsidP="004D74C1">
      <w:pPr>
        <w:keepNext/>
        <w:numPr>
          <w:ilvl w:val="0"/>
          <w:numId w:val="23"/>
        </w:numPr>
        <w:tabs>
          <w:tab w:val="clear" w:pos="1080"/>
        </w:tabs>
        <w:ind w:left="709" w:hanging="283"/>
        <w:rPr>
          <w:rFonts w:ascii="Georgia" w:hAnsi="Georgia"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 xml:space="preserve">As a consultant on a </w:t>
      </w:r>
      <w:r w:rsidR="00386E5F">
        <w:rPr>
          <w:rFonts w:ascii="Georgia" w:hAnsi="Georgia"/>
          <w:sz w:val="18"/>
          <w:szCs w:val="18"/>
        </w:rPr>
        <w:t>T</w:t>
      </w:r>
      <w:r w:rsidRPr="00543A03">
        <w:rPr>
          <w:rFonts w:ascii="Georgia" w:hAnsi="Georgia"/>
          <w:sz w:val="18"/>
          <w:szCs w:val="18"/>
        </w:rPr>
        <w:t xml:space="preserve">eam </w:t>
      </w:r>
      <w:r w:rsidR="00386E5F">
        <w:rPr>
          <w:rFonts w:ascii="Georgia" w:hAnsi="Georgia"/>
          <w:sz w:val="18"/>
          <w:szCs w:val="18"/>
        </w:rPr>
        <w:t>L</w:t>
      </w:r>
      <w:r w:rsidRPr="00543A03">
        <w:rPr>
          <w:rFonts w:ascii="Georgia" w:hAnsi="Georgia"/>
          <w:sz w:val="18"/>
          <w:szCs w:val="18"/>
        </w:rPr>
        <w:t xml:space="preserve">ead role, responsibilities involved preparation of project plan, analysis, design, development and set-up of SQL server interface with the mainframe system </w:t>
      </w:r>
      <w:r w:rsidR="006124E8">
        <w:rPr>
          <w:rFonts w:ascii="Georgia" w:hAnsi="Georgia"/>
          <w:sz w:val="18"/>
          <w:szCs w:val="18"/>
        </w:rPr>
        <w:t>t</w:t>
      </w:r>
      <w:r w:rsidRPr="00543A03">
        <w:rPr>
          <w:rFonts w:ascii="Georgia" w:hAnsi="Georgia"/>
          <w:sz w:val="18"/>
          <w:szCs w:val="18"/>
        </w:rPr>
        <w:t xml:space="preserve">hrough FTP. </w:t>
      </w:r>
      <w:r w:rsidR="00124B79">
        <w:rPr>
          <w:rFonts w:ascii="Georgia" w:hAnsi="Georgia"/>
          <w:sz w:val="18"/>
          <w:szCs w:val="18"/>
        </w:rPr>
        <w:t xml:space="preserve">It also included providing user assistance in both the acceptance and production phases of the project. </w:t>
      </w:r>
    </w:p>
    <w:p w:rsidR="00915A05" w:rsidRDefault="00915A05" w:rsidP="004D74C1">
      <w:pPr>
        <w:keepNext/>
        <w:ind w:left="709" w:hanging="283"/>
        <w:rPr>
          <w:rFonts w:ascii="Georgia" w:hAnsi="Georgia"/>
          <w:b/>
          <w:i/>
          <w:sz w:val="18"/>
          <w:szCs w:val="18"/>
        </w:rPr>
      </w:pPr>
    </w:p>
    <w:p w:rsidR="00C9771A" w:rsidRPr="004D74C1" w:rsidRDefault="00C9771A" w:rsidP="009E2B55">
      <w:pPr>
        <w:keepNext/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szCs w:val="20"/>
        </w:rPr>
      </w:pPr>
      <w:r w:rsidRPr="004D74C1">
        <w:rPr>
          <w:rFonts w:ascii="Georgia" w:hAnsi="Georgia"/>
          <w:b/>
          <w:bCs/>
          <w:color w:val="FFFFFF" w:themeColor="background1"/>
          <w:sz w:val="20"/>
          <w:szCs w:val="20"/>
          <w:highlight w:val="darkBlue"/>
        </w:rPr>
        <w:t>MERCK &amp; Co</w:t>
      </w:r>
      <w:r w:rsidRPr="004D74C1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>., Woodbridge, NJ, USA</w:t>
      </w:r>
      <w:r w:rsidR="009E2B55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</w:t>
      </w:r>
    </w:p>
    <w:p w:rsidR="00C9771A" w:rsidRPr="004A418C" w:rsidRDefault="00C9771A">
      <w:pPr>
        <w:keepNext/>
        <w:rPr>
          <w:rFonts w:ascii="Georgia" w:hAnsi="Georgia"/>
          <w:b/>
          <w:bCs/>
          <w:sz w:val="20"/>
          <w:szCs w:val="20"/>
        </w:rPr>
      </w:pPr>
      <w:r w:rsidRPr="004A418C">
        <w:rPr>
          <w:rFonts w:ascii="Georgia" w:hAnsi="Georgia"/>
          <w:b/>
          <w:bCs/>
          <w:i/>
          <w:iCs/>
          <w:sz w:val="20"/>
          <w:szCs w:val="20"/>
        </w:rPr>
        <w:t>July 1999 -</w:t>
      </w:r>
      <w:r w:rsidRPr="004A418C">
        <w:rPr>
          <w:rFonts w:ascii="Georgia" w:hAnsi="Georgia"/>
          <w:b/>
          <w:bCs/>
          <w:sz w:val="20"/>
          <w:szCs w:val="20"/>
        </w:rPr>
        <w:t xml:space="preserve"> </w:t>
      </w:r>
      <w:r w:rsidRPr="004A418C">
        <w:rPr>
          <w:rFonts w:ascii="Georgia" w:hAnsi="Georgia"/>
          <w:b/>
          <w:bCs/>
          <w:i/>
          <w:iCs/>
          <w:sz w:val="20"/>
          <w:szCs w:val="20"/>
        </w:rPr>
        <w:t>May</w:t>
      </w:r>
      <w:r w:rsidRPr="004A418C">
        <w:rPr>
          <w:rFonts w:ascii="Georgia" w:hAnsi="Georgia"/>
          <w:b/>
          <w:i/>
          <w:iCs/>
          <w:sz w:val="20"/>
          <w:szCs w:val="20"/>
        </w:rPr>
        <w:t xml:space="preserve"> 2001</w:t>
      </w:r>
      <w:r w:rsidRPr="004A418C">
        <w:rPr>
          <w:rFonts w:ascii="Georgia" w:hAnsi="Georgia"/>
          <w:b/>
          <w:bCs/>
          <w:sz w:val="20"/>
          <w:szCs w:val="20"/>
        </w:rPr>
        <w:t xml:space="preserve"> </w:t>
      </w:r>
    </w:p>
    <w:p w:rsidR="00BF04F0" w:rsidRPr="004A418C" w:rsidRDefault="00BF04F0">
      <w:pPr>
        <w:keepNext/>
        <w:rPr>
          <w:rFonts w:ascii="Georgia" w:hAnsi="Georgia"/>
          <w:b/>
          <w:i/>
          <w:sz w:val="20"/>
          <w:szCs w:val="20"/>
        </w:rPr>
      </w:pPr>
    </w:p>
    <w:p w:rsidR="00C9771A" w:rsidRDefault="00C9771A">
      <w:pPr>
        <w:pStyle w:val="Heading3"/>
        <w:ind w:firstLine="0"/>
        <w:rPr>
          <w:rFonts w:ascii="Georgia" w:hAnsi="Georgia"/>
          <w:i/>
          <w:iCs/>
          <w:sz w:val="18"/>
          <w:szCs w:val="18"/>
        </w:rPr>
      </w:pPr>
      <w:r w:rsidRPr="00543A03">
        <w:rPr>
          <w:rFonts w:ascii="Georgia" w:hAnsi="Georgia"/>
          <w:i/>
          <w:iCs/>
          <w:sz w:val="18"/>
          <w:szCs w:val="18"/>
        </w:rPr>
        <w:t>Accounts Payable System</w:t>
      </w:r>
      <w:r w:rsidR="002222B9">
        <w:rPr>
          <w:rFonts w:ascii="Georgia" w:hAnsi="Georgia"/>
          <w:i/>
          <w:iCs/>
          <w:sz w:val="18"/>
          <w:szCs w:val="18"/>
        </w:rPr>
        <w:t>s</w:t>
      </w:r>
    </w:p>
    <w:p w:rsidR="00B761A3" w:rsidRPr="00B761A3" w:rsidRDefault="00B761A3" w:rsidP="00B761A3"/>
    <w:p w:rsidR="00C9771A" w:rsidRPr="00543A03" w:rsidRDefault="00C9771A" w:rsidP="004D74C1">
      <w:pPr>
        <w:numPr>
          <w:ilvl w:val="0"/>
          <w:numId w:val="24"/>
        </w:numPr>
        <w:tabs>
          <w:tab w:val="clear" w:pos="1080"/>
        </w:tabs>
        <w:ind w:left="709" w:hanging="283"/>
        <w:rPr>
          <w:rFonts w:ascii="Georgia" w:hAnsi="Georgia"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>Responsibilities as a consultant included analysis</w:t>
      </w:r>
      <w:r w:rsidR="002222B9">
        <w:rPr>
          <w:rFonts w:ascii="Georgia" w:hAnsi="Georgia"/>
          <w:sz w:val="18"/>
          <w:szCs w:val="18"/>
        </w:rPr>
        <w:t>,</w:t>
      </w:r>
      <w:r w:rsidRPr="00543A03">
        <w:rPr>
          <w:rFonts w:ascii="Georgia" w:hAnsi="Georgia"/>
          <w:sz w:val="18"/>
          <w:szCs w:val="18"/>
        </w:rPr>
        <w:t xml:space="preserve"> design</w:t>
      </w:r>
      <w:r w:rsidR="002222B9">
        <w:rPr>
          <w:rFonts w:ascii="Georgia" w:hAnsi="Georgia"/>
          <w:sz w:val="18"/>
          <w:szCs w:val="18"/>
        </w:rPr>
        <w:t xml:space="preserve">, development, and maintenance </w:t>
      </w:r>
      <w:r w:rsidRPr="00543A03">
        <w:rPr>
          <w:rFonts w:ascii="Georgia" w:hAnsi="Georgia"/>
          <w:sz w:val="18"/>
          <w:szCs w:val="18"/>
        </w:rPr>
        <w:t xml:space="preserve">of Merck's </w:t>
      </w:r>
      <w:r w:rsidR="002222B9">
        <w:rPr>
          <w:rFonts w:ascii="Georgia" w:hAnsi="Georgia"/>
          <w:sz w:val="18"/>
          <w:szCs w:val="18"/>
        </w:rPr>
        <w:t xml:space="preserve">Accounts Payable Invoice Tracking System. </w:t>
      </w:r>
      <w:r w:rsidR="00F66E9F">
        <w:rPr>
          <w:rFonts w:ascii="Georgia" w:hAnsi="Georgia"/>
          <w:sz w:val="18"/>
          <w:szCs w:val="18"/>
        </w:rPr>
        <w:t xml:space="preserve">Also participated in the development of a Purchase Order Online System and a Vendor/Payee Subsystem. </w:t>
      </w:r>
    </w:p>
    <w:p w:rsidR="00915A05" w:rsidRPr="00543A03" w:rsidRDefault="00915A05" w:rsidP="004D74C1">
      <w:pPr>
        <w:tabs>
          <w:tab w:val="num" w:pos="720"/>
        </w:tabs>
        <w:ind w:left="709" w:hanging="283"/>
        <w:rPr>
          <w:rFonts w:ascii="Georgia" w:hAnsi="Georgia"/>
          <w:sz w:val="18"/>
          <w:szCs w:val="18"/>
        </w:rPr>
      </w:pPr>
    </w:p>
    <w:p w:rsidR="00C9771A" w:rsidRPr="003517FE" w:rsidRDefault="00C9771A" w:rsidP="009E2B55">
      <w:pPr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color w:val="FFFFFF" w:themeColor="background1"/>
          <w:sz w:val="20"/>
          <w:szCs w:val="20"/>
          <w:lang w:val="sv-SE"/>
        </w:rPr>
      </w:pPr>
      <w:r w:rsidRPr="003517FE">
        <w:rPr>
          <w:rFonts w:ascii="Georgia" w:hAnsi="Georgia"/>
          <w:b/>
          <w:bCs/>
          <w:color w:val="FFFFFF" w:themeColor="background1"/>
          <w:sz w:val="20"/>
          <w:szCs w:val="20"/>
          <w:highlight w:val="darkBlue"/>
          <w:lang w:val="sv-SE"/>
        </w:rPr>
        <w:t>MERRILL LYNCH,</w:t>
      </w:r>
      <w:r w:rsidRPr="003517FE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  <w:lang w:val="sv-SE"/>
        </w:rPr>
        <w:t xml:space="preserve"> Princeton, NJ, USA</w:t>
      </w:r>
      <w:r w:rsidR="009E2B55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lang w:val="sv-SE"/>
        </w:rPr>
        <w:t xml:space="preserve">                                                                                                          </w:t>
      </w:r>
      <w:r w:rsidRPr="003517FE">
        <w:rPr>
          <w:rFonts w:ascii="Georgia" w:hAnsi="Georgia"/>
          <w:color w:val="FFFFFF" w:themeColor="background1"/>
          <w:sz w:val="20"/>
          <w:szCs w:val="20"/>
          <w:lang w:val="sv-SE"/>
        </w:rPr>
        <w:tab/>
      </w:r>
    </w:p>
    <w:p w:rsidR="00C9771A" w:rsidRPr="004A418C" w:rsidRDefault="00C9771A">
      <w:pPr>
        <w:keepNext/>
        <w:rPr>
          <w:rFonts w:ascii="Georgia" w:hAnsi="Georgia"/>
          <w:b/>
          <w:bCs/>
          <w:i/>
          <w:iCs/>
          <w:sz w:val="20"/>
          <w:szCs w:val="20"/>
        </w:rPr>
      </w:pPr>
      <w:r w:rsidRPr="004A418C">
        <w:rPr>
          <w:rFonts w:ascii="Georgia" w:hAnsi="Georgia"/>
          <w:b/>
          <w:bCs/>
          <w:i/>
          <w:iCs/>
          <w:sz w:val="20"/>
          <w:szCs w:val="20"/>
        </w:rPr>
        <w:t>August 1997 – June 1999</w:t>
      </w:r>
    </w:p>
    <w:p w:rsidR="00BF04F0" w:rsidRPr="004A418C" w:rsidRDefault="00BF04F0">
      <w:pPr>
        <w:keepNext/>
        <w:rPr>
          <w:rFonts w:ascii="Georgia" w:hAnsi="Georgia"/>
          <w:b/>
          <w:i/>
          <w:sz w:val="20"/>
          <w:szCs w:val="20"/>
        </w:rPr>
      </w:pPr>
    </w:p>
    <w:p w:rsidR="00742ECA" w:rsidRDefault="00C9771A" w:rsidP="00742ECA">
      <w:pPr>
        <w:rPr>
          <w:rFonts w:ascii="Georgia" w:hAnsi="Georgia"/>
          <w:b/>
          <w:bCs/>
          <w:sz w:val="18"/>
          <w:szCs w:val="18"/>
        </w:rPr>
      </w:pPr>
      <w:r w:rsidRPr="00543A03">
        <w:rPr>
          <w:rFonts w:ascii="Georgia" w:hAnsi="Georgia"/>
          <w:b/>
          <w:bCs/>
          <w:i/>
          <w:iCs/>
          <w:sz w:val="18"/>
          <w:szCs w:val="18"/>
        </w:rPr>
        <w:t>Y2K compliance</w:t>
      </w:r>
      <w:r w:rsidRPr="00543A03">
        <w:rPr>
          <w:rFonts w:ascii="Georgia" w:hAnsi="Georgia"/>
          <w:b/>
          <w:bCs/>
          <w:sz w:val="18"/>
          <w:szCs w:val="18"/>
        </w:rPr>
        <w:t xml:space="preserve">  </w:t>
      </w:r>
    </w:p>
    <w:p w:rsidR="00742ECA" w:rsidRDefault="00742ECA" w:rsidP="00742ECA">
      <w:pPr>
        <w:rPr>
          <w:rFonts w:ascii="Georgia" w:hAnsi="Georgia"/>
          <w:b/>
          <w:bCs/>
          <w:sz w:val="18"/>
          <w:szCs w:val="18"/>
        </w:rPr>
      </w:pPr>
    </w:p>
    <w:p w:rsidR="00C9771A" w:rsidRPr="003517FE" w:rsidRDefault="00C9771A" w:rsidP="003517FE">
      <w:pPr>
        <w:pStyle w:val="ListParagraph"/>
        <w:numPr>
          <w:ilvl w:val="0"/>
          <w:numId w:val="25"/>
        </w:numPr>
        <w:rPr>
          <w:rFonts w:ascii="Georgia" w:hAnsi="Georgia"/>
          <w:sz w:val="18"/>
          <w:szCs w:val="18"/>
        </w:rPr>
      </w:pPr>
      <w:r w:rsidRPr="003517FE">
        <w:rPr>
          <w:rFonts w:ascii="Georgia" w:hAnsi="Georgia"/>
          <w:sz w:val="18"/>
          <w:szCs w:val="18"/>
        </w:rPr>
        <w:t>Involved as a consultant in the Year 2000 compliance p</w:t>
      </w:r>
      <w:r w:rsidR="00442F26">
        <w:rPr>
          <w:rFonts w:ascii="Georgia" w:hAnsi="Georgia"/>
          <w:sz w:val="18"/>
          <w:szCs w:val="18"/>
        </w:rPr>
        <w:t>roject of MERRILL LYNCH NY</w:t>
      </w:r>
      <w:r w:rsidRPr="003517FE">
        <w:rPr>
          <w:rFonts w:ascii="Georgia" w:hAnsi="Georgia"/>
          <w:sz w:val="18"/>
          <w:szCs w:val="18"/>
        </w:rPr>
        <w:t xml:space="preserve"> systems and subsystems. Responsibilities included analysis of </w:t>
      </w:r>
      <w:r w:rsidR="00C50476" w:rsidRPr="003517FE">
        <w:rPr>
          <w:rFonts w:ascii="Georgia" w:hAnsi="Georgia"/>
          <w:sz w:val="18"/>
          <w:szCs w:val="18"/>
        </w:rPr>
        <w:t xml:space="preserve">the </w:t>
      </w:r>
      <w:r w:rsidRPr="003517FE">
        <w:rPr>
          <w:rFonts w:ascii="Georgia" w:hAnsi="Georgia"/>
          <w:sz w:val="18"/>
          <w:szCs w:val="18"/>
        </w:rPr>
        <w:t>system</w:t>
      </w:r>
      <w:r w:rsidR="00C50476" w:rsidRPr="003517FE">
        <w:rPr>
          <w:rFonts w:ascii="Georgia" w:hAnsi="Georgia"/>
          <w:sz w:val="18"/>
          <w:szCs w:val="18"/>
        </w:rPr>
        <w:t>, development</w:t>
      </w:r>
      <w:r w:rsidRPr="003517FE">
        <w:rPr>
          <w:rFonts w:ascii="Georgia" w:hAnsi="Georgia"/>
          <w:sz w:val="18"/>
          <w:szCs w:val="18"/>
        </w:rPr>
        <w:t xml:space="preserve"> </w:t>
      </w:r>
      <w:r w:rsidR="00C50476" w:rsidRPr="003517FE">
        <w:rPr>
          <w:rFonts w:ascii="Georgia" w:hAnsi="Georgia"/>
          <w:sz w:val="18"/>
          <w:szCs w:val="18"/>
        </w:rPr>
        <w:t xml:space="preserve">of </w:t>
      </w:r>
      <w:r w:rsidRPr="003517FE">
        <w:rPr>
          <w:rFonts w:ascii="Georgia" w:hAnsi="Georgia"/>
          <w:sz w:val="18"/>
          <w:szCs w:val="18"/>
        </w:rPr>
        <w:t xml:space="preserve">user </w:t>
      </w:r>
      <w:r w:rsidR="00C50476" w:rsidRPr="003517FE">
        <w:rPr>
          <w:rFonts w:ascii="Georgia" w:hAnsi="Georgia"/>
          <w:sz w:val="18"/>
          <w:szCs w:val="18"/>
        </w:rPr>
        <w:t xml:space="preserve">compliance </w:t>
      </w:r>
      <w:r w:rsidRPr="003517FE">
        <w:rPr>
          <w:rFonts w:ascii="Georgia" w:hAnsi="Georgia"/>
          <w:sz w:val="18"/>
          <w:szCs w:val="18"/>
        </w:rPr>
        <w:t>requirements, application documentation</w:t>
      </w:r>
      <w:r w:rsidR="00D108B8" w:rsidRPr="003517FE">
        <w:rPr>
          <w:rFonts w:ascii="Georgia" w:hAnsi="Georgia"/>
          <w:sz w:val="18"/>
          <w:szCs w:val="18"/>
        </w:rPr>
        <w:t>,</w:t>
      </w:r>
      <w:r w:rsidRPr="003517FE">
        <w:rPr>
          <w:rFonts w:ascii="Georgia" w:hAnsi="Georgia"/>
          <w:sz w:val="18"/>
          <w:szCs w:val="18"/>
        </w:rPr>
        <w:t xml:space="preserve"> and product</w:t>
      </w:r>
      <w:r w:rsidR="00442F26">
        <w:rPr>
          <w:rFonts w:ascii="Georgia" w:hAnsi="Georgia"/>
          <w:sz w:val="18"/>
          <w:szCs w:val="18"/>
        </w:rPr>
        <w:t>ion implementation of the updates</w:t>
      </w:r>
      <w:r w:rsidRPr="003517FE">
        <w:rPr>
          <w:rFonts w:ascii="Georgia" w:hAnsi="Georgia"/>
          <w:sz w:val="18"/>
          <w:szCs w:val="18"/>
        </w:rPr>
        <w:t>.</w:t>
      </w:r>
      <w:r w:rsidRPr="003517FE">
        <w:rPr>
          <w:rFonts w:ascii="Georgia" w:hAnsi="Georgia"/>
          <w:sz w:val="18"/>
          <w:szCs w:val="18"/>
        </w:rPr>
        <w:tab/>
        <w:t xml:space="preserve">              </w:t>
      </w:r>
    </w:p>
    <w:p w:rsidR="00C9771A" w:rsidRPr="003517FE" w:rsidRDefault="00C9771A" w:rsidP="00FF6CC6">
      <w:pPr>
        <w:keepNext/>
        <w:pBdr>
          <w:top w:val="single" w:sz="4" w:space="1" w:color="auto"/>
          <w:bottom w:val="single" w:sz="4" w:space="1" w:color="auto"/>
        </w:pBdr>
        <w:shd w:val="clear" w:color="auto" w:fill="002060"/>
        <w:rPr>
          <w:rFonts w:ascii="Georgia" w:hAnsi="Georgia"/>
          <w:b/>
          <w:color w:val="FFFFFF" w:themeColor="background1"/>
          <w:sz w:val="20"/>
          <w:szCs w:val="20"/>
        </w:rPr>
      </w:pPr>
      <w:r w:rsidRPr="003517FE">
        <w:rPr>
          <w:rFonts w:ascii="Georgia" w:hAnsi="Georgia"/>
          <w:b/>
          <w:bCs/>
          <w:color w:val="FFFFFF" w:themeColor="background1"/>
          <w:sz w:val="20"/>
          <w:szCs w:val="20"/>
          <w:highlight w:val="darkBlue"/>
        </w:rPr>
        <w:t>BANK OF THE PHILIPPINE ISLANDS,</w:t>
      </w:r>
      <w:r w:rsidRPr="003517FE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 xml:space="preserve"> Makati, </w:t>
      </w:r>
      <w:r w:rsidR="00B40B95" w:rsidRPr="003517FE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  <w:highlight w:val="darkBlue"/>
        </w:rPr>
        <w:t>PHILIPPINES</w:t>
      </w:r>
      <w:r w:rsidR="00FF6CC6">
        <w:rPr>
          <w:rFonts w:ascii="Georgia" w:hAnsi="Georgia"/>
          <w:b/>
          <w:bCs/>
          <w:i/>
          <w:iCs/>
          <w:color w:val="FFFFFF" w:themeColor="background1"/>
          <w:sz w:val="20"/>
          <w:szCs w:val="20"/>
        </w:rPr>
        <w:t xml:space="preserve">                                                           </w:t>
      </w:r>
    </w:p>
    <w:p w:rsidR="00C9771A" w:rsidRPr="004A418C" w:rsidRDefault="00C9771A">
      <w:pPr>
        <w:keepNext/>
        <w:rPr>
          <w:rFonts w:ascii="Georgia" w:hAnsi="Georgia"/>
          <w:sz w:val="20"/>
          <w:szCs w:val="20"/>
        </w:rPr>
      </w:pPr>
      <w:r w:rsidRPr="004A418C">
        <w:rPr>
          <w:rFonts w:ascii="Georgia" w:hAnsi="Georgia"/>
          <w:b/>
          <w:bCs/>
          <w:i/>
          <w:iCs/>
          <w:sz w:val="20"/>
          <w:szCs w:val="20"/>
        </w:rPr>
        <w:t>February 1993 – July 1997</w:t>
      </w:r>
    </w:p>
    <w:p w:rsidR="00C9771A" w:rsidRPr="004A418C" w:rsidRDefault="00C9771A">
      <w:pPr>
        <w:tabs>
          <w:tab w:val="left" w:pos="90"/>
        </w:tabs>
        <w:jc w:val="both"/>
        <w:rPr>
          <w:rFonts w:ascii="Georgia" w:hAnsi="Georgia"/>
          <w:sz w:val="20"/>
          <w:szCs w:val="20"/>
        </w:rPr>
      </w:pPr>
    </w:p>
    <w:p w:rsidR="00C9771A" w:rsidRDefault="00C9771A">
      <w:pPr>
        <w:pStyle w:val="Heading6"/>
        <w:rPr>
          <w:rFonts w:ascii="Georgia" w:hAnsi="Georgia"/>
          <w:i/>
          <w:iCs/>
          <w:sz w:val="18"/>
          <w:szCs w:val="18"/>
        </w:rPr>
      </w:pPr>
      <w:r w:rsidRPr="00543A03">
        <w:rPr>
          <w:rFonts w:ascii="Georgia" w:hAnsi="Georgia"/>
          <w:i/>
          <w:iCs/>
          <w:sz w:val="18"/>
          <w:szCs w:val="18"/>
        </w:rPr>
        <w:t>OMNIPLAN Retirement / Provident and Common Trust Funds</w:t>
      </w:r>
    </w:p>
    <w:p w:rsidR="00B761A3" w:rsidRPr="00B761A3" w:rsidRDefault="00B761A3" w:rsidP="00B761A3"/>
    <w:p w:rsidR="00B111F8" w:rsidRDefault="00C9771A" w:rsidP="00424099">
      <w:pPr>
        <w:numPr>
          <w:ilvl w:val="0"/>
          <w:numId w:val="26"/>
        </w:numPr>
        <w:tabs>
          <w:tab w:val="clear" w:pos="1080"/>
          <w:tab w:val="num" w:pos="720"/>
        </w:tabs>
        <w:ind w:left="720"/>
        <w:rPr>
          <w:rFonts w:ascii="Georgia" w:hAnsi="Georgia"/>
          <w:sz w:val="18"/>
          <w:szCs w:val="18"/>
        </w:rPr>
      </w:pPr>
      <w:r w:rsidRPr="00B111F8">
        <w:rPr>
          <w:rFonts w:ascii="Georgia" w:hAnsi="Georgia"/>
          <w:sz w:val="18"/>
          <w:szCs w:val="18"/>
        </w:rPr>
        <w:t>A</w:t>
      </w:r>
      <w:r w:rsidR="0033653F" w:rsidRPr="00B111F8">
        <w:rPr>
          <w:rFonts w:ascii="Georgia" w:hAnsi="Georgia"/>
          <w:sz w:val="18"/>
          <w:szCs w:val="18"/>
        </w:rPr>
        <w:t xml:space="preserve">s an Assistant Manager </w:t>
      </w:r>
      <w:r w:rsidR="00386E5F" w:rsidRPr="00B111F8">
        <w:rPr>
          <w:rFonts w:ascii="Georgia" w:hAnsi="Georgia"/>
          <w:sz w:val="18"/>
          <w:szCs w:val="18"/>
        </w:rPr>
        <w:t>o</w:t>
      </w:r>
      <w:r w:rsidR="0033653F" w:rsidRPr="00B111F8">
        <w:rPr>
          <w:rFonts w:ascii="Georgia" w:hAnsi="Georgia"/>
          <w:sz w:val="18"/>
          <w:szCs w:val="18"/>
        </w:rPr>
        <w:t xml:space="preserve">n a Team Lead role, responsibilities included managing the team to design, develop, test, and implement the </w:t>
      </w:r>
      <w:r w:rsidRPr="00B111F8">
        <w:rPr>
          <w:rFonts w:ascii="Georgia" w:hAnsi="Georgia"/>
          <w:sz w:val="18"/>
          <w:szCs w:val="18"/>
        </w:rPr>
        <w:t>OMNIPLAN Retirement / Provident and Common Trust Funds conversion of BPI-</w:t>
      </w:r>
      <w:proofErr w:type="spellStart"/>
      <w:r w:rsidRPr="00B111F8">
        <w:rPr>
          <w:rFonts w:ascii="Georgia" w:hAnsi="Georgia"/>
          <w:sz w:val="18"/>
          <w:szCs w:val="18"/>
        </w:rPr>
        <w:t>CityTrust</w:t>
      </w:r>
      <w:proofErr w:type="spellEnd"/>
      <w:r w:rsidRPr="00B111F8">
        <w:rPr>
          <w:rFonts w:ascii="Georgia" w:hAnsi="Georgia"/>
          <w:sz w:val="18"/>
          <w:szCs w:val="18"/>
        </w:rPr>
        <w:t xml:space="preserve"> Bank merger. </w:t>
      </w:r>
      <w:r w:rsidR="00F66E9F" w:rsidRPr="00B111F8">
        <w:rPr>
          <w:rFonts w:ascii="Georgia" w:hAnsi="Georgia"/>
          <w:sz w:val="18"/>
          <w:szCs w:val="18"/>
        </w:rPr>
        <w:t xml:space="preserve">A total of 250 funds were converted from various platforms to the mainframe system. </w:t>
      </w:r>
    </w:p>
    <w:p w:rsidR="00C9771A" w:rsidRDefault="00B111F8" w:rsidP="00424099">
      <w:pPr>
        <w:numPr>
          <w:ilvl w:val="0"/>
          <w:numId w:val="26"/>
        </w:numPr>
        <w:tabs>
          <w:tab w:val="clear" w:pos="1080"/>
          <w:tab w:val="num" w:pos="720"/>
        </w:tabs>
        <w:ind w:left="720"/>
        <w:rPr>
          <w:rFonts w:ascii="Georgia" w:hAnsi="Georgia"/>
          <w:sz w:val="18"/>
          <w:szCs w:val="18"/>
        </w:rPr>
      </w:pPr>
      <w:r w:rsidRPr="00B111F8">
        <w:rPr>
          <w:rFonts w:ascii="Georgia" w:hAnsi="Georgia"/>
          <w:sz w:val="18"/>
          <w:szCs w:val="18"/>
        </w:rPr>
        <w:t>T</w:t>
      </w:r>
      <w:r w:rsidR="0033653F" w:rsidRPr="00B111F8">
        <w:rPr>
          <w:rFonts w:ascii="Georgia" w:hAnsi="Georgia"/>
          <w:sz w:val="18"/>
          <w:szCs w:val="18"/>
        </w:rPr>
        <w:t>rained team members and users on SUNGARD’s internal s</w:t>
      </w:r>
      <w:r>
        <w:rPr>
          <w:rFonts w:ascii="Georgia" w:hAnsi="Georgia"/>
          <w:sz w:val="18"/>
          <w:szCs w:val="18"/>
        </w:rPr>
        <w:t xml:space="preserve">ystem language called </w:t>
      </w:r>
      <w:proofErr w:type="spellStart"/>
      <w:r>
        <w:rPr>
          <w:rFonts w:ascii="Georgia" w:hAnsi="Georgia"/>
          <w:sz w:val="18"/>
          <w:szCs w:val="18"/>
        </w:rPr>
        <w:t>Calctext</w:t>
      </w:r>
      <w:proofErr w:type="spellEnd"/>
    </w:p>
    <w:p w:rsidR="00B111F8" w:rsidRPr="00B111F8" w:rsidRDefault="00B111F8" w:rsidP="00B111F8">
      <w:pPr>
        <w:ind w:left="720"/>
        <w:rPr>
          <w:rFonts w:ascii="Georgia" w:hAnsi="Georgia"/>
          <w:sz w:val="18"/>
          <w:szCs w:val="18"/>
        </w:rPr>
      </w:pPr>
    </w:p>
    <w:p w:rsidR="00C9771A" w:rsidRDefault="00C9771A">
      <w:pPr>
        <w:pStyle w:val="Heading6"/>
        <w:rPr>
          <w:rFonts w:ascii="Georgia" w:hAnsi="Georgia"/>
          <w:i/>
          <w:iCs/>
          <w:sz w:val="18"/>
          <w:szCs w:val="18"/>
        </w:rPr>
      </w:pPr>
      <w:r w:rsidRPr="00543A03">
        <w:rPr>
          <w:rFonts w:ascii="Georgia" w:hAnsi="Georgia"/>
          <w:i/>
          <w:iCs/>
          <w:sz w:val="18"/>
          <w:szCs w:val="18"/>
        </w:rPr>
        <w:t>Asset Management Deposit Interface</w:t>
      </w:r>
    </w:p>
    <w:p w:rsidR="00B761A3" w:rsidRPr="00B761A3" w:rsidRDefault="00B761A3" w:rsidP="00B761A3"/>
    <w:p w:rsidR="00C9771A" w:rsidRDefault="00C9771A" w:rsidP="003517FE">
      <w:pPr>
        <w:numPr>
          <w:ilvl w:val="0"/>
          <w:numId w:val="27"/>
        </w:numPr>
        <w:tabs>
          <w:tab w:val="clear" w:pos="360"/>
          <w:tab w:val="num" w:pos="851"/>
        </w:tabs>
        <w:ind w:left="709" w:hanging="283"/>
        <w:rPr>
          <w:rFonts w:ascii="Georgia" w:hAnsi="Georgia"/>
          <w:sz w:val="18"/>
          <w:szCs w:val="18"/>
        </w:rPr>
      </w:pPr>
      <w:r w:rsidRPr="00543A03">
        <w:rPr>
          <w:rFonts w:ascii="Georgia" w:hAnsi="Georgia"/>
          <w:sz w:val="18"/>
          <w:szCs w:val="18"/>
        </w:rPr>
        <w:t xml:space="preserve">Main responsibilities </w:t>
      </w:r>
      <w:r w:rsidR="003517FE">
        <w:rPr>
          <w:rFonts w:ascii="Georgia" w:hAnsi="Georgia"/>
          <w:sz w:val="18"/>
          <w:szCs w:val="18"/>
        </w:rPr>
        <w:t>as Team Lead</w:t>
      </w:r>
      <w:r w:rsidR="00AD3F55">
        <w:rPr>
          <w:rFonts w:ascii="Georgia" w:hAnsi="Georgia"/>
          <w:sz w:val="18"/>
          <w:szCs w:val="18"/>
        </w:rPr>
        <w:t xml:space="preserve"> </w:t>
      </w:r>
      <w:r w:rsidRPr="00543A03">
        <w:rPr>
          <w:rFonts w:ascii="Georgia" w:hAnsi="Georgia"/>
          <w:sz w:val="18"/>
          <w:szCs w:val="18"/>
        </w:rPr>
        <w:t>included design of specifications, integration testing with the Deposit systems group, and assistance in its production implementation.</w:t>
      </w:r>
    </w:p>
    <w:p w:rsidR="00187795" w:rsidRDefault="00187795" w:rsidP="003517FE">
      <w:pPr>
        <w:numPr>
          <w:ilvl w:val="0"/>
          <w:numId w:val="28"/>
        </w:numPr>
        <w:tabs>
          <w:tab w:val="clear" w:pos="786"/>
          <w:tab w:val="num" w:pos="709"/>
        </w:tabs>
        <w:ind w:left="709" w:hanging="283"/>
      </w:pPr>
      <w:r>
        <w:rPr>
          <w:rFonts w:ascii="Georgia" w:hAnsi="Georgia"/>
          <w:sz w:val="18"/>
          <w:szCs w:val="18"/>
        </w:rPr>
        <w:t>Also participated as an analyst/programmer in the development and implementation of Foreign Currency Deposit Unit, General Ledger, Employee Benefits System, and Fun</w:t>
      </w:r>
      <w:r w:rsidR="00442F26">
        <w:rPr>
          <w:rFonts w:ascii="Georgia" w:hAnsi="Georgia"/>
          <w:sz w:val="18"/>
          <w:szCs w:val="18"/>
        </w:rPr>
        <w:t>d Management Systems.</w:t>
      </w:r>
    </w:p>
    <w:p w:rsidR="001F0AEA" w:rsidRDefault="001F0AEA" w:rsidP="00187795"/>
    <w:p w:rsidR="00C9771A" w:rsidRDefault="00C9771A" w:rsidP="005B5407">
      <w:pPr>
        <w:keepNext/>
        <w:tabs>
          <w:tab w:val="left" w:pos="5220"/>
        </w:tabs>
        <w:ind w:left="5220" w:hanging="5220"/>
        <w:rPr>
          <w:rFonts w:ascii="Georgia" w:hAnsi="Georgia"/>
          <w:b/>
          <w:sz w:val="22"/>
          <w:szCs w:val="22"/>
        </w:rPr>
      </w:pPr>
      <w:r w:rsidRPr="005B5407">
        <w:rPr>
          <w:rFonts w:ascii="Georgia" w:hAnsi="Georgia"/>
          <w:b/>
          <w:sz w:val="22"/>
          <w:szCs w:val="22"/>
        </w:rPr>
        <w:t>EDUCATION:</w:t>
      </w:r>
    </w:p>
    <w:p w:rsidR="00FF6CC6" w:rsidRPr="005B5407" w:rsidRDefault="00FF6CC6" w:rsidP="005B5407">
      <w:pPr>
        <w:keepNext/>
        <w:tabs>
          <w:tab w:val="left" w:pos="5220"/>
        </w:tabs>
        <w:ind w:left="5220" w:hanging="5220"/>
        <w:rPr>
          <w:rFonts w:ascii="Georgia" w:hAnsi="Georgia"/>
          <w:b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1980"/>
      </w:tblGrid>
      <w:tr w:rsidR="003517FE" w:rsidRPr="00E8254B" w:rsidTr="003517FE">
        <w:trPr>
          <w:trHeight w:val="216"/>
        </w:trPr>
        <w:tc>
          <w:tcPr>
            <w:tcW w:w="3420" w:type="dxa"/>
            <w:shd w:val="clear" w:color="auto" w:fill="002060"/>
            <w:vAlign w:val="center"/>
          </w:tcPr>
          <w:p w:rsidR="00C9771A" w:rsidRPr="00E8254B" w:rsidRDefault="00657B47" w:rsidP="00E8254B">
            <w:pPr>
              <w:keepNext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</w:pPr>
            <w:r w:rsidRPr="00E8254B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SCHOOL</w:t>
            </w:r>
          </w:p>
        </w:tc>
        <w:tc>
          <w:tcPr>
            <w:tcW w:w="3420" w:type="dxa"/>
            <w:shd w:val="clear" w:color="auto" w:fill="002060"/>
            <w:vAlign w:val="center"/>
          </w:tcPr>
          <w:p w:rsidR="00C9771A" w:rsidRPr="00E8254B" w:rsidRDefault="00C9771A" w:rsidP="00E8254B">
            <w:pPr>
              <w:keepNext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</w:pPr>
            <w:r w:rsidRPr="00E8254B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COURSE</w:t>
            </w:r>
          </w:p>
        </w:tc>
        <w:tc>
          <w:tcPr>
            <w:tcW w:w="1980" w:type="dxa"/>
            <w:shd w:val="clear" w:color="auto" w:fill="002060"/>
            <w:vAlign w:val="center"/>
          </w:tcPr>
          <w:p w:rsidR="00C9771A" w:rsidRPr="00E8254B" w:rsidRDefault="00C9771A" w:rsidP="00E8254B">
            <w:pPr>
              <w:keepNext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</w:pPr>
            <w:r w:rsidRPr="00E8254B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Year Grad</w:t>
            </w:r>
            <w:r w:rsidR="00137F32" w:rsidRPr="00E8254B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uated</w:t>
            </w:r>
          </w:p>
        </w:tc>
      </w:tr>
      <w:tr w:rsidR="005733B0" w:rsidRPr="0061578A" w:rsidTr="003517FE">
        <w:trPr>
          <w:trHeight w:val="625"/>
        </w:trPr>
        <w:tc>
          <w:tcPr>
            <w:tcW w:w="3420" w:type="dxa"/>
            <w:vAlign w:val="center"/>
          </w:tcPr>
          <w:p w:rsidR="005733B0" w:rsidRDefault="005733B0" w:rsidP="003517FE">
            <w:pPr>
              <w:pStyle w:val="Heading8"/>
              <w:ind w:right="-108"/>
              <w:jc w:val="lef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The Artisan Academy</w:t>
            </w:r>
          </w:p>
        </w:tc>
        <w:tc>
          <w:tcPr>
            <w:tcW w:w="3420" w:type="dxa"/>
            <w:vAlign w:val="center"/>
          </w:tcPr>
          <w:p w:rsidR="005733B0" w:rsidRDefault="005733B0" w:rsidP="009A6AD3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Certified Scrum Master Training</w:t>
            </w:r>
          </w:p>
        </w:tc>
        <w:tc>
          <w:tcPr>
            <w:tcW w:w="1980" w:type="dxa"/>
            <w:vAlign w:val="center"/>
          </w:tcPr>
          <w:p w:rsidR="005733B0" w:rsidRPr="005733B0" w:rsidRDefault="005733B0" w:rsidP="005733B0">
            <w:pPr>
              <w:pStyle w:val="Heading8"/>
              <w:ind w:right="-108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Certificate</w:t>
            </w:r>
            <w:r>
              <w:rPr>
                <w:rFonts w:ascii="Georgia" w:hAnsi="Georgia"/>
                <w:sz w:val="18"/>
                <w:szCs w:val="18"/>
              </w:rPr>
              <w:br/>
              <w:t>2021</w:t>
            </w:r>
          </w:p>
        </w:tc>
      </w:tr>
      <w:tr w:rsidR="003517FE" w:rsidRPr="0061578A" w:rsidTr="003517FE">
        <w:trPr>
          <w:trHeight w:val="625"/>
        </w:trPr>
        <w:tc>
          <w:tcPr>
            <w:tcW w:w="3420" w:type="dxa"/>
            <w:vAlign w:val="center"/>
          </w:tcPr>
          <w:p w:rsidR="003517FE" w:rsidRPr="003517FE" w:rsidRDefault="003517FE" w:rsidP="003517FE">
            <w:pPr>
              <w:pStyle w:val="Heading8"/>
              <w:ind w:right="-108"/>
              <w:jc w:val="left"/>
              <w:rPr>
                <w:rFonts w:ascii="Georgia" w:hAnsi="Georgia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</w:rPr>
              <w:t>Ateneo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de Manila University, Graduate School of Business</w:t>
            </w:r>
          </w:p>
        </w:tc>
        <w:tc>
          <w:tcPr>
            <w:tcW w:w="3420" w:type="dxa"/>
            <w:vAlign w:val="center"/>
          </w:tcPr>
          <w:p w:rsidR="003517FE" w:rsidRDefault="003517FE" w:rsidP="009A6AD3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Leadership and Management Development Program </w:t>
            </w:r>
          </w:p>
        </w:tc>
        <w:tc>
          <w:tcPr>
            <w:tcW w:w="1980" w:type="dxa"/>
            <w:vAlign w:val="center"/>
          </w:tcPr>
          <w:p w:rsidR="00A30464" w:rsidRPr="00A30464" w:rsidRDefault="00A30464" w:rsidP="00A30464">
            <w:pPr>
              <w:pStyle w:val="Heading8"/>
              <w:ind w:right="-108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Certificate</w:t>
            </w:r>
            <w:r>
              <w:rPr>
                <w:rFonts w:ascii="Georgia" w:hAnsi="Georgia"/>
                <w:sz w:val="18"/>
                <w:szCs w:val="18"/>
              </w:rPr>
              <w:br/>
              <w:t>2021</w:t>
            </w:r>
          </w:p>
        </w:tc>
      </w:tr>
      <w:tr w:rsidR="00DF2D62" w:rsidRPr="0061578A" w:rsidTr="00DF2D62">
        <w:trPr>
          <w:trHeight w:val="458"/>
        </w:trPr>
        <w:tc>
          <w:tcPr>
            <w:tcW w:w="3420" w:type="dxa"/>
            <w:vAlign w:val="center"/>
          </w:tcPr>
          <w:p w:rsidR="00DF2D62" w:rsidRPr="00356925" w:rsidRDefault="00DF2D62" w:rsidP="00356925">
            <w:pPr>
              <w:pStyle w:val="Heading8"/>
              <w:ind w:right="-108"/>
              <w:jc w:val="lef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Brigham Young University </w:t>
            </w:r>
          </w:p>
        </w:tc>
        <w:tc>
          <w:tcPr>
            <w:tcW w:w="3420" w:type="dxa"/>
            <w:vAlign w:val="center"/>
          </w:tcPr>
          <w:p w:rsidR="00DF2D62" w:rsidRDefault="00356925" w:rsidP="009A6AD3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PathwayConnect</w:t>
            </w:r>
            <w:proofErr w:type="spellEnd"/>
            <w:r w:rsidR="005733B0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3D66A8" w:rsidRDefault="003D66A8" w:rsidP="009A6AD3">
            <w:pPr>
              <w:pStyle w:val="Heading8"/>
              <w:ind w:right="-108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Certificate</w:t>
            </w:r>
          </w:p>
          <w:p w:rsidR="00DF2D62" w:rsidRDefault="00356925" w:rsidP="009A6AD3">
            <w:pPr>
              <w:pStyle w:val="Heading8"/>
              <w:ind w:right="-108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2018</w:t>
            </w:r>
            <w:r w:rsidR="003B1553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187795" w:rsidRPr="0061578A">
        <w:trPr>
          <w:trHeight w:val="714"/>
        </w:trPr>
        <w:tc>
          <w:tcPr>
            <w:tcW w:w="3420" w:type="dxa"/>
            <w:vAlign w:val="center"/>
          </w:tcPr>
          <w:p w:rsidR="00187795" w:rsidRDefault="00187795" w:rsidP="009A6AD3">
            <w:pPr>
              <w:pStyle w:val="Heading8"/>
              <w:ind w:right="-108"/>
              <w:jc w:val="left"/>
              <w:rPr>
                <w:rFonts w:ascii="Georgia" w:hAnsi="Georgia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</w:rPr>
              <w:t>Ateneo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de Manila University,</w:t>
            </w:r>
          </w:p>
          <w:p w:rsidR="00187795" w:rsidRPr="0061578A" w:rsidRDefault="00187795" w:rsidP="00187795">
            <w:pPr>
              <w:pStyle w:val="Heading8"/>
              <w:ind w:right="72"/>
              <w:jc w:val="lef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Graduate School of Business</w:t>
            </w:r>
          </w:p>
        </w:tc>
        <w:tc>
          <w:tcPr>
            <w:tcW w:w="3420" w:type="dxa"/>
            <w:vAlign w:val="center"/>
          </w:tcPr>
          <w:p w:rsidR="00187795" w:rsidRPr="00A76BDE" w:rsidRDefault="00187795" w:rsidP="009A6AD3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Project Management Professiona</w:t>
            </w:r>
            <w:r w:rsidR="009851FC">
              <w:rPr>
                <w:rFonts w:ascii="Georgia" w:hAnsi="Georgia"/>
                <w:b/>
                <w:i/>
                <w:iCs/>
                <w:sz w:val="18"/>
                <w:szCs w:val="18"/>
              </w:rPr>
              <w:t>l Review Program</w:t>
            </w:r>
          </w:p>
        </w:tc>
        <w:tc>
          <w:tcPr>
            <w:tcW w:w="1980" w:type="dxa"/>
            <w:vAlign w:val="center"/>
          </w:tcPr>
          <w:p w:rsidR="00187795" w:rsidRDefault="009851FC" w:rsidP="009A6AD3">
            <w:pPr>
              <w:jc w:val="center"/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Certificate</w:t>
            </w:r>
          </w:p>
          <w:p w:rsidR="009851FC" w:rsidRPr="00645282" w:rsidRDefault="009851FC" w:rsidP="009A6AD3">
            <w:pPr>
              <w:jc w:val="center"/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2008</w:t>
            </w:r>
          </w:p>
        </w:tc>
      </w:tr>
      <w:tr w:rsidR="00C9771A" w:rsidRPr="0061578A">
        <w:trPr>
          <w:trHeight w:val="435"/>
        </w:trPr>
        <w:tc>
          <w:tcPr>
            <w:tcW w:w="3420" w:type="dxa"/>
            <w:vAlign w:val="center"/>
          </w:tcPr>
          <w:p w:rsidR="00C9771A" w:rsidRPr="0061578A" w:rsidRDefault="00C9771A" w:rsidP="000815C7">
            <w:pPr>
              <w:pStyle w:val="Heading8"/>
              <w:ind w:right="-108"/>
              <w:jc w:val="left"/>
              <w:rPr>
                <w:rFonts w:ascii="Georgia" w:hAnsi="Georgia"/>
                <w:sz w:val="18"/>
                <w:szCs w:val="18"/>
              </w:rPr>
            </w:pPr>
            <w:r w:rsidRPr="0061578A">
              <w:rPr>
                <w:rFonts w:ascii="Georgia" w:hAnsi="Georgia"/>
                <w:sz w:val="18"/>
                <w:szCs w:val="18"/>
              </w:rPr>
              <w:t>Far Eastern University</w:t>
            </w:r>
          </w:p>
        </w:tc>
        <w:tc>
          <w:tcPr>
            <w:tcW w:w="3420" w:type="dxa"/>
            <w:vAlign w:val="center"/>
          </w:tcPr>
          <w:p w:rsidR="000815C7" w:rsidRPr="000815C7" w:rsidRDefault="00C9771A" w:rsidP="000815C7">
            <w:r w:rsidRPr="000815C7">
              <w:rPr>
                <w:rFonts w:ascii="Georgia" w:hAnsi="Georgia"/>
                <w:b/>
                <w:i/>
                <w:iCs/>
                <w:sz w:val="18"/>
                <w:szCs w:val="18"/>
              </w:rPr>
              <w:t xml:space="preserve">BS Civil Engineering, </w:t>
            </w:r>
            <w:r w:rsidR="00645282">
              <w:rPr>
                <w:rFonts w:ascii="Georgia" w:hAnsi="Georgia"/>
                <w:b/>
                <w:i/>
                <w:iCs/>
                <w:sz w:val="18"/>
                <w:szCs w:val="18"/>
              </w:rPr>
              <w:t>(</w:t>
            </w:r>
            <w:r w:rsidRPr="000815C7">
              <w:rPr>
                <w:rFonts w:ascii="Georgia" w:hAnsi="Georgia"/>
                <w:b/>
                <w:i/>
                <w:iCs/>
                <w:sz w:val="18"/>
                <w:szCs w:val="18"/>
              </w:rPr>
              <w:t>licensed</w:t>
            </w:r>
            <w:r w:rsidR="00645282">
              <w:rPr>
                <w:rFonts w:ascii="Georgia" w:hAnsi="Georgia"/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EC6615" w:rsidRPr="00EC6615" w:rsidRDefault="00C9771A" w:rsidP="00EC6615">
            <w:pPr>
              <w:pStyle w:val="Heading8"/>
              <w:ind w:right="-108"/>
              <w:jc w:val="center"/>
              <w:rPr>
                <w:rFonts w:ascii="Georgia" w:hAnsi="Georgia"/>
                <w:sz w:val="18"/>
                <w:szCs w:val="18"/>
              </w:rPr>
            </w:pPr>
            <w:r w:rsidRPr="0061578A">
              <w:rPr>
                <w:rFonts w:ascii="Georgia" w:hAnsi="Georgia"/>
                <w:sz w:val="18"/>
                <w:szCs w:val="18"/>
              </w:rPr>
              <w:t>1989</w:t>
            </w:r>
          </w:p>
        </w:tc>
      </w:tr>
      <w:tr w:rsidR="002E2708" w:rsidRPr="0061578A">
        <w:trPr>
          <w:trHeight w:val="435"/>
        </w:trPr>
        <w:tc>
          <w:tcPr>
            <w:tcW w:w="3420" w:type="dxa"/>
            <w:vAlign w:val="center"/>
          </w:tcPr>
          <w:p w:rsidR="002E2708" w:rsidRPr="0061578A" w:rsidRDefault="002E2708" w:rsidP="000815C7">
            <w:pPr>
              <w:pStyle w:val="Heading8"/>
              <w:ind w:right="-108"/>
              <w:jc w:val="left"/>
              <w:rPr>
                <w:rFonts w:ascii="Georgia" w:hAnsi="Georgia"/>
                <w:sz w:val="18"/>
                <w:szCs w:val="18"/>
              </w:rPr>
            </w:pPr>
            <w:proofErr w:type="spellStart"/>
            <w:r>
              <w:rPr>
                <w:rFonts w:ascii="Georgia" w:hAnsi="Georgia"/>
                <w:sz w:val="18"/>
                <w:szCs w:val="18"/>
              </w:rPr>
              <w:t>Katholische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Hauptschule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Stadtmitte</w:t>
            </w:r>
            <w:proofErr w:type="spellEnd"/>
          </w:p>
        </w:tc>
        <w:tc>
          <w:tcPr>
            <w:tcW w:w="3420" w:type="dxa"/>
            <w:vAlign w:val="center"/>
          </w:tcPr>
          <w:p w:rsidR="002E2708" w:rsidRPr="000815C7" w:rsidRDefault="00231AAE" w:rsidP="000815C7">
            <w:pPr>
              <w:rPr>
                <w:rFonts w:ascii="Georgia" w:hAnsi="Georgia"/>
                <w:b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b/>
                <w:i/>
                <w:iCs/>
                <w:sz w:val="18"/>
                <w:szCs w:val="18"/>
              </w:rPr>
              <w:t>High School</w:t>
            </w:r>
          </w:p>
        </w:tc>
        <w:tc>
          <w:tcPr>
            <w:tcW w:w="1980" w:type="dxa"/>
            <w:vAlign w:val="center"/>
          </w:tcPr>
          <w:p w:rsidR="002E2708" w:rsidRPr="0061578A" w:rsidRDefault="00231AAE" w:rsidP="00EC6615">
            <w:pPr>
              <w:pStyle w:val="Heading8"/>
              <w:ind w:right="-108"/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1984</w:t>
            </w:r>
          </w:p>
        </w:tc>
      </w:tr>
    </w:tbl>
    <w:p w:rsidR="006666E2" w:rsidRDefault="006666E2">
      <w:pPr>
        <w:rPr>
          <w:sz w:val="20"/>
        </w:rPr>
      </w:pPr>
    </w:p>
    <w:sectPr w:rsidR="006666E2" w:rsidSect="0061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57AE" w:rsidRDefault="007F57AE">
      <w:r>
        <w:separator/>
      </w:r>
    </w:p>
  </w:endnote>
  <w:endnote w:type="continuationSeparator" w:id="0">
    <w:p w:rsidR="007F57AE" w:rsidRDefault="007F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57AE" w:rsidRDefault="007F57AE">
      <w:r>
        <w:separator/>
      </w:r>
    </w:p>
  </w:footnote>
  <w:footnote w:type="continuationSeparator" w:id="0">
    <w:p w:rsidR="007F57AE" w:rsidRDefault="007F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AFCA"/>
      </v:shape>
    </w:pict>
  </w:numPicBullet>
  <w:abstractNum w:abstractNumId="0" w15:restartNumberingAfterBreak="0">
    <w:nsid w:val="00672740"/>
    <w:multiLevelType w:val="hybridMultilevel"/>
    <w:tmpl w:val="D48E0982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5CB"/>
    <w:multiLevelType w:val="hybridMultilevel"/>
    <w:tmpl w:val="6DEA3DB8"/>
    <w:lvl w:ilvl="0" w:tplc="3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3144FD1"/>
    <w:multiLevelType w:val="hybridMultilevel"/>
    <w:tmpl w:val="86B67312"/>
    <w:lvl w:ilvl="0" w:tplc="3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6A0"/>
    <w:multiLevelType w:val="hybridMultilevel"/>
    <w:tmpl w:val="C5086E94"/>
    <w:lvl w:ilvl="0" w:tplc="3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04D16"/>
    <w:multiLevelType w:val="hybridMultilevel"/>
    <w:tmpl w:val="F1968C28"/>
    <w:lvl w:ilvl="0" w:tplc="34090007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41308D"/>
    <w:multiLevelType w:val="hybridMultilevel"/>
    <w:tmpl w:val="8CE21F6C"/>
    <w:lvl w:ilvl="0" w:tplc="3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16818"/>
    <w:multiLevelType w:val="hybridMultilevel"/>
    <w:tmpl w:val="3F24AE48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6460"/>
    <w:multiLevelType w:val="hybridMultilevel"/>
    <w:tmpl w:val="024A1592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7F4C"/>
    <w:multiLevelType w:val="hybridMultilevel"/>
    <w:tmpl w:val="D94E3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83F8D"/>
    <w:multiLevelType w:val="hybridMultilevel"/>
    <w:tmpl w:val="687820F8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85ADD"/>
    <w:multiLevelType w:val="hybridMultilevel"/>
    <w:tmpl w:val="AD30A1DE"/>
    <w:lvl w:ilvl="0" w:tplc="8E166E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31CBA"/>
    <w:multiLevelType w:val="hybridMultilevel"/>
    <w:tmpl w:val="6C88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90D9E"/>
    <w:multiLevelType w:val="hybridMultilevel"/>
    <w:tmpl w:val="4F7A5F12"/>
    <w:lvl w:ilvl="0" w:tplc="3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1BD5D1B"/>
    <w:multiLevelType w:val="hybridMultilevel"/>
    <w:tmpl w:val="54082534"/>
    <w:lvl w:ilvl="0" w:tplc="02FCC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74A00"/>
    <w:multiLevelType w:val="hybridMultilevel"/>
    <w:tmpl w:val="53C0871C"/>
    <w:lvl w:ilvl="0" w:tplc="3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048EE"/>
    <w:multiLevelType w:val="hybridMultilevel"/>
    <w:tmpl w:val="1C66FAD8"/>
    <w:lvl w:ilvl="0" w:tplc="8E166E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229E"/>
    <w:multiLevelType w:val="hybridMultilevel"/>
    <w:tmpl w:val="518A9B5A"/>
    <w:lvl w:ilvl="0" w:tplc="8E166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492EE3"/>
    <w:multiLevelType w:val="hybridMultilevel"/>
    <w:tmpl w:val="DC02B264"/>
    <w:lvl w:ilvl="0" w:tplc="3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44647FCA"/>
    <w:multiLevelType w:val="hybridMultilevel"/>
    <w:tmpl w:val="7592CD54"/>
    <w:lvl w:ilvl="0" w:tplc="3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4D4294"/>
    <w:multiLevelType w:val="hybridMultilevel"/>
    <w:tmpl w:val="C17C3296"/>
    <w:lvl w:ilvl="0" w:tplc="94F888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8E166E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B00463"/>
    <w:multiLevelType w:val="hybridMultilevel"/>
    <w:tmpl w:val="6E12008E"/>
    <w:lvl w:ilvl="0" w:tplc="B8C4DB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B6742A"/>
    <w:multiLevelType w:val="hybridMultilevel"/>
    <w:tmpl w:val="9112ED92"/>
    <w:lvl w:ilvl="0" w:tplc="3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D627B8"/>
    <w:multiLevelType w:val="hybridMultilevel"/>
    <w:tmpl w:val="C7CC5DB6"/>
    <w:lvl w:ilvl="0" w:tplc="8E166E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0912ED"/>
    <w:multiLevelType w:val="hybridMultilevel"/>
    <w:tmpl w:val="6BBA5E40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17200"/>
    <w:multiLevelType w:val="hybridMultilevel"/>
    <w:tmpl w:val="873808D6"/>
    <w:lvl w:ilvl="0" w:tplc="D4BA5E04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95B82"/>
    <w:multiLevelType w:val="hybridMultilevel"/>
    <w:tmpl w:val="84FC2668"/>
    <w:lvl w:ilvl="0" w:tplc="3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17323C"/>
    <w:multiLevelType w:val="hybridMultilevel"/>
    <w:tmpl w:val="EAC427EC"/>
    <w:lvl w:ilvl="0" w:tplc="34090007">
      <w:start w:val="1"/>
      <w:numFmt w:val="bullet"/>
      <w:lvlText w:val=""/>
      <w:lvlPicBulletId w:val="0"/>
      <w:lvlJc w:val="left"/>
      <w:pPr>
        <w:ind w:left="50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7" w15:restartNumberingAfterBreak="0">
    <w:nsid w:val="7B1812CA"/>
    <w:multiLevelType w:val="hybridMultilevel"/>
    <w:tmpl w:val="FB3A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C2999"/>
    <w:multiLevelType w:val="hybridMultilevel"/>
    <w:tmpl w:val="34D67214"/>
    <w:lvl w:ilvl="0" w:tplc="34090007">
      <w:start w:val="1"/>
      <w:numFmt w:val="bullet"/>
      <w:lvlText w:val=""/>
      <w:lvlPicBulletId w:val="0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29" w15:restartNumberingAfterBreak="0">
    <w:nsid w:val="7FD2783F"/>
    <w:multiLevelType w:val="hybridMultilevel"/>
    <w:tmpl w:val="D86ADCDA"/>
    <w:lvl w:ilvl="0" w:tplc="3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E166E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22"/>
  </w:num>
  <w:num w:numId="5">
    <w:abstractNumId w:val="15"/>
  </w:num>
  <w:num w:numId="6">
    <w:abstractNumId w:val="16"/>
  </w:num>
  <w:num w:numId="7">
    <w:abstractNumId w:val="10"/>
  </w:num>
  <w:num w:numId="8">
    <w:abstractNumId w:val="24"/>
  </w:num>
  <w:num w:numId="9">
    <w:abstractNumId w:val="8"/>
  </w:num>
  <w:num w:numId="10">
    <w:abstractNumId w:val="11"/>
  </w:num>
  <w:num w:numId="11">
    <w:abstractNumId w:val="17"/>
  </w:num>
  <w:num w:numId="12">
    <w:abstractNumId w:val="26"/>
  </w:num>
  <w:num w:numId="13">
    <w:abstractNumId w:val="7"/>
  </w:num>
  <w:num w:numId="14">
    <w:abstractNumId w:val="23"/>
  </w:num>
  <w:num w:numId="15">
    <w:abstractNumId w:val="3"/>
  </w:num>
  <w:num w:numId="16">
    <w:abstractNumId w:val="28"/>
  </w:num>
  <w:num w:numId="17">
    <w:abstractNumId w:val="29"/>
  </w:num>
  <w:num w:numId="18">
    <w:abstractNumId w:val="18"/>
  </w:num>
  <w:num w:numId="19">
    <w:abstractNumId w:val="1"/>
  </w:num>
  <w:num w:numId="20">
    <w:abstractNumId w:val="12"/>
  </w:num>
  <w:num w:numId="21">
    <w:abstractNumId w:val="9"/>
  </w:num>
  <w:num w:numId="22">
    <w:abstractNumId w:val="25"/>
  </w:num>
  <w:num w:numId="23">
    <w:abstractNumId w:val="2"/>
  </w:num>
  <w:num w:numId="24">
    <w:abstractNumId w:val="21"/>
  </w:num>
  <w:num w:numId="25">
    <w:abstractNumId w:val="0"/>
  </w:num>
  <w:num w:numId="26">
    <w:abstractNumId w:val="5"/>
  </w:num>
  <w:num w:numId="27">
    <w:abstractNumId w:val="14"/>
  </w:num>
  <w:num w:numId="28">
    <w:abstractNumId w:val="4"/>
  </w:num>
  <w:num w:numId="29">
    <w:abstractNumId w:val="27"/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embedSystemFonts/>
  <w:activeWritingStyle w:appName="MSWord" w:lang="fr-CA" w:vendorID="64" w:dllVersion="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20"/>
    <w:rsid w:val="0000790B"/>
    <w:rsid w:val="00010F38"/>
    <w:rsid w:val="00014C8E"/>
    <w:rsid w:val="00022514"/>
    <w:rsid w:val="0004086C"/>
    <w:rsid w:val="00043202"/>
    <w:rsid w:val="000462B4"/>
    <w:rsid w:val="00056313"/>
    <w:rsid w:val="00064F85"/>
    <w:rsid w:val="000815C7"/>
    <w:rsid w:val="0009290C"/>
    <w:rsid w:val="00097BB1"/>
    <w:rsid w:val="000A06E5"/>
    <w:rsid w:val="000A08C9"/>
    <w:rsid w:val="000A1719"/>
    <w:rsid w:val="000B369A"/>
    <w:rsid w:val="000B4A76"/>
    <w:rsid w:val="000D5535"/>
    <w:rsid w:val="000F284B"/>
    <w:rsid w:val="000F697D"/>
    <w:rsid w:val="000F6CD5"/>
    <w:rsid w:val="00101100"/>
    <w:rsid w:val="00106AFD"/>
    <w:rsid w:val="001112DB"/>
    <w:rsid w:val="001204AF"/>
    <w:rsid w:val="00124B79"/>
    <w:rsid w:val="001321CC"/>
    <w:rsid w:val="00137F32"/>
    <w:rsid w:val="00155A7C"/>
    <w:rsid w:val="001604FD"/>
    <w:rsid w:val="001642E0"/>
    <w:rsid w:val="00165DFB"/>
    <w:rsid w:val="00176575"/>
    <w:rsid w:val="00187795"/>
    <w:rsid w:val="001929D5"/>
    <w:rsid w:val="0019447C"/>
    <w:rsid w:val="001A0F63"/>
    <w:rsid w:val="001A1860"/>
    <w:rsid w:val="001A2A34"/>
    <w:rsid w:val="001C7D78"/>
    <w:rsid w:val="001C7EFF"/>
    <w:rsid w:val="001D0B56"/>
    <w:rsid w:val="001E4926"/>
    <w:rsid w:val="001F0AEA"/>
    <w:rsid w:val="001F24B9"/>
    <w:rsid w:val="0020152E"/>
    <w:rsid w:val="00201827"/>
    <w:rsid w:val="00201DFC"/>
    <w:rsid w:val="0020309C"/>
    <w:rsid w:val="00210A18"/>
    <w:rsid w:val="002222B9"/>
    <w:rsid w:val="00231AAE"/>
    <w:rsid w:val="0023778A"/>
    <w:rsid w:val="00245902"/>
    <w:rsid w:val="00250072"/>
    <w:rsid w:val="00250439"/>
    <w:rsid w:val="00253493"/>
    <w:rsid w:val="002543C9"/>
    <w:rsid w:val="0025523A"/>
    <w:rsid w:val="002A2210"/>
    <w:rsid w:val="002B2C7E"/>
    <w:rsid w:val="002B4970"/>
    <w:rsid w:val="002B68E1"/>
    <w:rsid w:val="002C1E09"/>
    <w:rsid w:val="002C3E49"/>
    <w:rsid w:val="002E2708"/>
    <w:rsid w:val="002F23DD"/>
    <w:rsid w:val="002F2FFA"/>
    <w:rsid w:val="002F361F"/>
    <w:rsid w:val="003026A6"/>
    <w:rsid w:val="0031443A"/>
    <w:rsid w:val="00317CCC"/>
    <w:rsid w:val="00317DFE"/>
    <w:rsid w:val="00321CE5"/>
    <w:rsid w:val="00331093"/>
    <w:rsid w:val="003321CB"/>
    <w:rsid w:val="00333824"/>
    <w:rsid w:val="0033442B"/>
    <w:rsid w:val="00335A5C"/>
    <w:rsid w:val="0033653F"/>
    <w:rsid w:val="00343077"/>
    <w:rsid w:val="003517FE"/>
    <w:rsid w:val="00356925"/>
    <w:rsid w:val="00357E80"/>
    <w:rsid w:val="00363A3F"/>
    <w:rsid w:val="00365348"/>
    <w:rsid w:val="00367818"/>
    <w:rsid w:val="00371AD0"/>
    <w:rsid w:val="00385F06"/>
    <w:rsid w:val="00386E5F"/>
    <w:rsid w:val="00397E7A"/>
    <w:rsid w:val="003B033E"/>
    <w:rsid w:val="003B1553"/>
    <w:rsid w:val="003B685B"/>
    <w:rsid w:val="003C632B"/>
    <w:rsid w:val="003D0E28"/>
    <w:rsid w:val="003D1542"/>
    <w:rsid w:val="003D4485"/>
    <w:rsid w:val="003D5CE3"/>
    <w:rsid w:val="003D66A8"/>
    <w:rsid w:val="003E2957"/>
    <w:rsid w:val="003E6BCC"/>
    <w:rsid w:val="003E713B"/>
    <w:rsid w:val="003F33BF"/>
    <w:rsid w:val="003F3B9F"/>
    <w:rsid w:val="003F5237"/>
    <w:rsid w:val="00410152"/>
    <w:rsid w:val="00411995"/>
    <w:rsid w:val="00414293"/>
    <w:rsid w:val="00414A94"/>
    <w:rsid w:val="00414FA8"/>
    <w:rsid w:val="004245B6"/>
    <w:rsid w:val="00427410"/>
    <w:rsid w:val="00433270"/>
    <w:rsid w:val="004422FD"/>
    <w:rsid w:val="00442F26"/>
    <w:rsid w:val="00447683"/>
    <w:rsid w:val="00470F7B"/>
    <w:rsid w:val="00474EC3"/>
    <w:rsid w:val="004839B4"/>
    <w:rsid w:val="004863C4"/>
    <w:rsid w:val="004870F5"/>
    <w:rsid w:val="00491384"/>
    <w:rsid w:val="004915A2"/>
    <w:rsid w:val="004A418C"/>
    <w:rsid w:val="004A4E1F"/>
    <w:rsid w:val="004B4026"/>
    <w:rsid w:val="004C448D"/>
    <w:rsid w:val="004C58A5"/>
    <w:rsid w:val="004D74C1"/>
    <w:rsid w:val="004D752F"/>
    <w:rsid w:val="004E1EFB"/>
    <w:rsid w:val="004E21C6"/>
    <w:rsid w:val="004E29F5"/>
    <w:rsid w:val="004E4CAD"/>
    <w:rsid w:val="004F5D21"/>
    <w:rsid w:val="005042B9"/>
    <w:rsid w:val="00504914"/>
    <w:rsid w:val="00504F3F"/>
    <w:rsid w:val="00506D70"/>
    <w:rsid w:val="00512E81"/>
    <w:rsid w:val="00513951"/>
    <w:rsid w:val="00513FA4"/>
    <w:rsid w:val="005145C6"/>
    <w:rsid w:val="005202C1"/>
    <w:rsid w:val="0052667F"/>
    <w:rsid w:val="00526C99"/>
    <w:rsid w:val="005324BD"/>
    <w:rsid w:val="005330B2"/>
    <w:rsid w:val="00543A03"/>
    <w:rsid w:val="00547C69"/>
    <w:rsid w:val="00547F77"/>
    <w:rsid w:val="00555990"/>
    <w:rsid w:val="0055680F"/>
    <w:rsid w:val="005571A0"/>
    <w:rsid w:val="00560D8E"/>
    <w:rsid w:val="005632CA"/>
    <w:rsid w:val="00564163"/>
    <w:rsid w:val="00564B53"/>
    <w:rsid w:val="005733B0"/>
    <w:rsid w:val="00574905"/>
    <w:rsid w:val="00593253"/>
    <w:rsid w:val="005A2851"/>
    <w:rsid w:val="005A6A37"/>
    <w:rsid w:val="005B26C5"/>
    <w:rsid w:val="005B5407"/>
    <w:rsid w:val="005C431C"/>
    <w:rsid w:val="005C6CCF"/>
    <w:rsid w:val="005E6B62"/>
    <w:rsid w:val="005F4995"/>
    <w:rsid w:val="005F5A11"/>
    <w:rsid w:val="00603A20"/>
    <w:rsid w:val="006124E8"/>
    <w:rsid w:val="00612A17"/>
    <w:rsid w:val="0061578A"/>
    <w:rsid w:val="006163FC"/>
    <w:rsid w:val="00617436"/>
    <w:rsid w:val="006319D6"/>
    <w:rsid w:val="0063745E"/>
    <w:rsid w:val="00640289"/>
    <w:rsid w:val="00641671"/>
    <w:rsid w:val="00641733"/>
    <w:rsid w:val="00643432"/>
    <w:rsid w:val="00645282"/>
    <w:rsid w:val="0065415A"/>
    <w:rsid w:val="00654804"/>
    <w:rsid w:val="00654AA0"/>
    <w:rsid w:val="00657B47"/>
    <w:rsid w:val="006666E2"/>
    <w:rsid w:val="006706A3"/>
    <w:rsid w:val="00674438"/>
    <w:rsid w:val="00677C92"/>
    <w:rsid w:val="00683A7D"/>
    <w:rsid w:val="00684FD9"/>
    <w:rsid w:val="00685AAE"/>
    <w:rsid w:val="006913B3"/>
    <w:rsid w:val="0069755D"/>
    <w:rsid w:val="00697C54"/>
    <w:rsid w:val="006A0098"/>
    <w:rsid w:val="006A0572"/>
    <w:rsid w:val="006B775A"/>
    <w:rsid w:val="006C08CD"/>
    <w:rsid w:val="006C30AE"/>
    <w:rsid w:val="006C361B"/>
    <w:rsid w:val="006D0AAA"/>
    <w:rsid w:val="006D2165"/>
    <w:rsid w:val="006D5DE2"/>
    <w:rsid w:val="006E238F"/>
    <w:rsid w:val="006E309D"/>
    <w:rsid w:val="006E3881"/>
    <w:rsid w:val="006E4FEF"/>
    <w:rsid w:val="006E6D92"/>
    <w:rsid w:val="00703FDC"/>
    <w:rsid w:val="00710A58"/>
    <w:rsid w:val="00724D2A"/>
    <w:rsid w:val="00727EAD"/>
    <w:rsid w:val="00731D78"/>
    <w:rsid w:val="007371AD"/>
    <w:rsid w:val="00742ECA"/>
    <w:rsid w:val="0075424D"/>
    <w:rsid w:val="00754899"/>
    <w:rsid w:val="00755F63"/>
    <w:rsid w:val="00756D5D"/>
    <w:rsid w:val="007656EA"/>
    <w:rsid w:val="007712BD"/>
    <w:rsid w:val="00775BB5"/>
    <w:rsid w:val="00781F49"/>
    <w:rsid w:val="007A155F"/>
    <w:rsid w:val="007A3E52"/>
    <w:rsid w:val="007A48F4"/>
    <w:rsid w:val="007A55CA"/>
    <w:rsid w:val="007B2D82"/>
    <w:rsid w:val="007B7B4A"/>
    <w:rsid w:val="007C02F0"/>
    <w:rsid w:val="007C5A4A"/>
    <w:rsid w:val="007D3860"/>
    <w:rsid w:val="007D6EF8"/>
    <w:rsid w:val="007E1061"/>
    <w:rsid w:val="007E3EA5"/>
    <w:rsid w:val="007E658F"/>
    <w:rsid w:val="007F1173"/>
    <w:rsid w:val="007F1F8A"/>
    <w:rsid w:val="007F4DE4"/>
    <w:rsid w:val="007F57AE"/>
    <w:rsid w:val="0080134F"/>
    <w:rsid w:val="00806181"/>
    <w:rsid w:val="00813DC5"/>
    <w:rsid w:val="0081641F"/>
    <w:rsid w:val="00831346"/>
    <w:rsid w:val="00834176"/>
    <w:rsid w:val="00837B6C"/>
    <w:rsid w:val="00841FE6"/>
    <w:rsid w:val="008535C9"/>
    <w:rsid w:val="00856F6A"/>
    <w:rsid w:val="00857E44"/>
    <w:rsid w:val="00865554"/>
    <w:rsid w:val="0087101F"/>
    <w:rsid w:val="00887476"/>
    <w:rsid w:val="00892204"/>
    <w:rsid w:val="008957C5"/>
    <w:rsid w:val="008A2197"/>
    <w:rsid w:val="008B4663"/>
    <w:rsid w:val="008C6FA3"/>
    <w:rsid w:val="009053DF"/>
    <w:rsid w:val="00910519"/>
    <w:rsid w:val="009131A6"/>
    <w:rsid w:val="00915A05"/>
    <w:rsid w:val="00937A48"/>
    <w:rsid w:val="00943D26"/>
    <w:rsid w:val="00945E30"/>
    <w:rsid w:val="00946564"/>
    <w:rsid w:val="00956048"/>
    <w:rsid w:val="0096051E"/>
    <w:rsid w:val="009752AE"/>
    <w:rsid w:val="009851FC"/>
    <w:rsid w:val="00985221"/>
    <w:rsid w:val="009A2299"/>
    <w:rsid w:val="009A4ED2"/>
    <w:rsid w:val="009A6AD3"/>
    <w:rsid w:val="009B7635"/>
    <w:rsid w:val="009C1F57"/>
    <w:rsid w:val="009D02A9"/>
    <w:rsid w:val="009D3AB7"/>
    <w:rsid w:val="009D3D7B"/>
    <w:rsid w:val="009E03CB"/>
    <w:rsid w:val="009E2B55"/>
    <w:rsid w:val="009F0D8A"/>
    <w:rsid w:val="009F4F2C"/>
    <w:rsid w:val="00A05031"/>
    <w:rsid w:val="00A16CC7"/>
    <w:rsid w:val="00A20130"/>
    <w:rsid w:val="00A22FB4"/>
    <w:rsid w:val="00A23946"/>
    <w:rsid w:val="00A30464"/>
    <w:rsid w:val="00A31584"/>
    <w:rsid w:val="00A44894"/>
    <w:rsid w:val="00A50C8A"/>
    <w:rsid w:val="00A50F04"/>
    <w:rsid w:val="00A62308"/>
    <w:rsid w:val="00A66577"/>
    <w:rsid w:val="00A76BDE"/>
    <w:rsid w:val="00A822C4"/>
    <w:rsid w:val="00A85811"/>
    <w:rsid w:val="00A9100D"/>
    <w:rsid w:val="00A91727"/>
    <w:rsid w:val="00A93134"/>
    <w:rsid w:val="00A96BFB"/>
    <w:rsid w:val="00A97E53"/>
    <w:rsid w:val="00AA22B0"/>
    <w:rsid w:val="00AA6B60"/>
    <w:rsid w:val="00AB0051"/>
    <w:rsid w:val="00AB2414"/>
    <w:rsid w:val="00AB2AA9"/>
    <w:rsid w:val="00AB7D6E"/>
    <w:rsid w:val="00AC72AA"/>
    <w:rsid w:val="00AD3F55"/>
    <w:rsid w:val="00AD7B52"/>
    <w:rsid w:val="00AE148F"/>
    <w:rsid w:val="00AE2F80"/>
    <w:rsid w:val="00AE7654"/>
    <w:rsid w:val="00AF02D8"/>
    <w:rsid w:val="00B111F8"/>
    <w:rsid w:val="00B12BB1"/>
    <w:rsid w:val="00B20D31"/>
    <w:rsid w:val="00B3152D"/>
    <w:rsid w:val="00B33147"/>
    <w:rsid w:val="00B36A30"/>
    <w:rsid w:val="00B36CE0"/>
    <w:rsid w:val="00B40840"/>
    <w:rsid w:val="00B40B95"/>
    <w:rsid w:val="00B415E9"/>
    <w:rsid w:val="00B41BB4"/>
    <w:rsid w:val="00B45D9D"/>
    <w:rsid w:val="00B47E53"/>
    <w:rsid w:val="00B55758"/>
    <w:rsid w:val="00B55863"/>
    <w:rsid w:val="00B602A3"/>
    <w:rsid w:val="00B66515"/>
    <w:rsid w:val="00B712BF"/>
    <w:rsid w:val="00B761A3"/>
    <w:rsid w:val="00B9226C"/>
    <w:rsid w:val="00B94CCA"/>
    <w:rsid w:val="00B9615F"/>
    <w:rsid w:val="00B96CC8"/>
    <w:rsid w:val="00BA15E6"/>
    <w:rsid w:val="00BA5B99"/>
    <w:rsid w:val="00BB1EF7"/>
    <w:rsid w:val="00BE063F"/>
    <w:rsid w:val="00BE34BD"/>
    <w:rsid w:val="00BE7BF9"/>
    <w:rsid w:val="00BF04F0"/>
    <w:rsid w:val="00BF5807"/>
    <w:rsid w:val="00C00962"/>
    <w:rsid w:val="00C12295"/>
    <w:rsid w:val="00C158E9"/>
    <w:rsid w:val="00C20854"/>
    <w:rsid w:val="00C20998"/>
    <w:rsid w:val="00C26E00"/>
    <w:rsid w:val="00C4346C"/>
    <w:rsid w:val="00C50476"/>
    <w:rsid w:val="00C507F2"/>
    <w:rsid w:val="00C50E1B"/>
    <w:rsid w:val="00C51EAE"/>
    <w:rsid w:val="00C53848"/>
    <w:rsid w:val="00C55232"/>
    <w:rsid w:val="00C62672"/>
    <w:rsid w:val="00C76FC3"/>
    <w:rsid w:val="00C81E67"/>
    <w:rsid w:val="00C90FB5"/>
    <w:rsid w:val="00C941B3"/>
    <w:rsid w:val="00C9771A"/>
    <w:rsid w:val="00CA3565"/>
    <w:rsid w:val="00CA5D39"/>
    <w:rsid w:val="00CA5DEA"/>
    <w:rsid w:val="00CB38B8"/>
    <w:rsid w:val="00CB3B11"/>
    <w:rsid w:val="00CB55B8"/>
    <w:rsid w:val="00CC61EC"/>
    <w:rsid w:val="00CD209C"/>
    <w:rsid w:val="00CD3C64"/>
    <w:rsid w:val="00CE2F14"/>
    <w:rsid w:val="00CE597E"/>
    <w:rsid w:val="00CE5C64"/>
    <w:rsid w:val="00CF00AC"/>
    <w:rsid w:val="00D004A4"/>
    <w:rsid w:val="00D108B8"/>
    <w:rsid w:val="00D14DEF"/>
    <w:rsid w:val="00D31831"/>
    <w:rsid w:val="00D321DF"/>
    <w:rsid w:val="00D354E0"/>
    <w:rsid w:val="00D41D35"/>
    <w:rsid w:val="00D44480"/>
    <w:rsid w:val="00D72CCD"/>
    <w:rsid w:val="00D7558E"/>
    <w:rsid w:val="00D8488A"/>
    <w:rsid w:val="00D90513"/>
    <w:rsid w:val="00D965C3"/>
    <w:rsid w:val="00DA20D5"/>
    <w:rsid w:val="00DA7536"/>
    <w:rsid w:val="00DA7FC4"/>
    <w:rsid w:val="00DB6D2D"/>
    <w:rsid w:val="00DC627F"/>
    <w:rsid w:val="00DD5036"/>
    <w:rsid w:val="00DD5E17"/>
    <w:rsid w:val="00DF1314"/>
    <w:rsid w:val="00DF2D62"/>
    <w:rsid w:val="00E00327"/>
    <w:rsid w:val="00E06E8B"/>
    <w:rsid w:val="00E1399F"/>
    <w:rsid w:val="00E23117"/>
    <w:rsid w:val="00E32528"/>
    <w:rsid w:val="00E35ABC"/>
    <w:rsid w:val="00E412C2"/>
    <w:rsid w:val="00E451B3"/>
    <w:rsid w:val="00E4632D"/>
    <w:rsid w:val="00E47C17"/>
    <w:rsid w:val="00E513AB"/>
    <w:rsid w:val="00E64DD7"/>
    <w:rsid w:val="00E72D41"/>
    <w:rsid w:val="00E75813"/>
    <w:rsid w:val="00E76DEE"/>
    <w:rsid w:val="00E8254B"/>
    <w:rsid w:val="00EB077C"/>
    <w:rsid w:val="00EB47E8"/>
    <w:rsid w:val="00EB5D14"/>
    <w:rsid w:val="00EB785B"/>
    <w:rsid w:val="00EC6615"/>
    <w:rsid w:val="00ED2D33"/>
    <w:rsid w:val="00EE11BA"/>
    <w:rsid w:val="00EE53B4"/>
    <w:rsid w:val="00EE7381"/>
    <w:rsid w:val="00F02DEA"/>
    <w:rsid w:val="00F0317D"/>
    <w:rsid w:val="00F110AC"/>
    <w:rsid w:val="00F41B56"/>
    <w:rsid w:val="00F43A4D"/>
    <w:rsid w:val="00F4438D"/>
    <w:rsid w:val="00F53BEB"/>
    <w:rsid w:val="00F55753"/>
    <w:rsid w:val="00F55E92"/>
    <w:rsid w:val="00F57E82"/>
    <w:rsid w:val="00F66E9F"/>
    <w:rsid w:val="00F80252"/>
    <w:rsid w:val="00F828F4"/>
    <w:rsid w:val="00F83648"/>
    <w:rsid w:val="00F91445"/>
    <w:rsid w:val="00F9215B"/>
    <w:rsid w:val="00F928A4"/>
    <w:rsid w:val="00FA01B8"/>
    <w:rsid w:val="00FA39DA"/>
    <w:rsid w:val="00FA623D"/>
    <w:rsid w:val="00FB6E59"/>
    <w:rsid w:val="00FC0A7B"/>
    <w:rsid w:val="00FC34AA"/>
    <w:rsid w:val="00FD204B"/>
    <w:rsid w:val="00FD7E2A"/>
    <w:rsid w:val="00FE07B4"/>
    <w:rsid w:val="00FE2CD9"/>
    <w:rsid w:val="00FF291F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6BBDF"/>
  <w15:docId w15:val="{91D7BE7D-2353-441E-98E2-DAD37A93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E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384"/>
      </w:tabs>
      <w:ind w:right="72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ind w:right="72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3312"/>
      </w:tabs>
      <w:ind w:right="252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ind w:right="720"/>
      <w:jc w:val="both"/>
      <w:outlineLvl w:val="7"/>
    </w:pPr>
    <w:rPr>
      <w:b/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ind w:right="-18"/>
      <w:outlineLvl w:val="8"/>
    </w:pPr>
    <w:rPr>
      <w:b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odyTextIndent">
    <w:name w:val="Body Text Indent"/>
    <w:basedOn w:val="Normal"/>
    <w:pPr>
      <w:tabs>
        <w:tab w:val="left" w:pos="9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8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irsch1215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ESM Resume Format</vt:lpstr>
    </vt:vector>
  </TitlesOfParts>
  <Company>Equicom Systems Management, Inc.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 Resume Format</dc:title>
  <dc:subject/>
  <dc:creator>Cherry Baluyot</dc:creator>
  <cp:keywords/>
  <dc:description/>
  <cp:lastModifiedBy>Guest User</cp:lastModifiedBy>
  <cp:revision>108</cp:revision>
  <cp:lastPrinted>2002-05-08T15:54:00Z</cp:lastPrinted>
  <dcterms:created xsi:type="dcterms:W3CDTF">2016-01-29T02:45:00Z</dcterms:created>
  <dcterms:modified xsi:type="dcterms:W3CDTF">2022-01-11T16:13:00Z</dcterms:modified>
</cp:coreProperties>
</file>