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2" w:space="0" w:color="00FFFF"/>
          <w:left w:val="single" w:sz="12" w:space="0" w:color="00FFFF"/>
          <w:bottom w:val="single" w:sz="12" w:space="0" w:color="00FFFF"/>
          <w:right w:val="single" w:sz="12" w:space="0" w:color="00FFFF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E77D10" w:rsidRPr="00936D65" w14:paraId="4EA6CF29" w14:textId="77777777" w:rsidTr="00D9293B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259EB5C" w14:textId="77777777" w:rsidR="00E77D10" w:rsidRPr="00936D65" w:rsidRDefault="00E77D10" w:rsidP="000A340F">
            <w:pPr>
              <w:pStyle w:val="Title"/>
            </w:pPr>
            <w:r w:rsidRPr="00936D65">
              <w:t>Toni Rose L</w:t>
            </w:r>
            <w:r w:rsidR="000A340F">
              <w:t>.</w:t>
            </w:r>
            <w:r w:rsidRPr="00936D65">
              <w:t xml:space="preserve"> Perez</w:t>
            </w:r>
          </w:p>
        </w:tc>
      </w:tr>
    </w:tbl>
    <w:p w14:paraId="70662E36" w14:textId="77777777" w:rsidR="00E77D10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B07C80D" w14:textId="77777777" w:rsidR="00E77D10" w:rsidRDefault="008D31EC" w:rsidP="000A34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Cabahug</w:t>
      </w:r>
      <w:proofErr w:type="spellEnd"/>
      <w:r>
        <w:rPr>
          <w:rFonts w:ascii="Arial" w:hAnsi="Arial" w:cs="Arial"/>
        </w:rPr>
        <w:t xml:space="preserve"> Rd. </w:t>
      </w:r>
      <w:proofErr w:type="spellStart"/>
      <w:r>
        <w:rPr>
          <w:rFonts w:ascii="Arial" w:hAnsi="Arial" w:cs="Arial"/>
        </w:rPr>
        <w:t>Opao</w:t>
      </w:r>
      <w:proofErr w:type="spellEnd"/>
    </w:p>
    <w:p w14:paraId="14926D12" w14:textId="77777777" w:rsidR="00E77D10" w:rsidRDefault="008D31EC" w:rsidP="000A34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Mandaue City, Cebu 6014</w:t>
      </w:r>
    </w:p>
    <w:p w14:paraId="506F16EB" w14:textId="77777777" w:rsidR="00E77D10" w:rsidRDefault="00A15CF7" w:rsidP="000A34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Mobile : 0939-9182881</w:t>
      </w:r>
    </w:p>
    <w:p w14:paraId="50CF04DF" w14:textId="77777777" w:rsidR="00E77D10" w:rsidRDefault="00E77D10" w:rsidP="000A34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Email :</w:t>
      </w:r>
      <w:proofErr w:type="gramEnd"/>
      <w:r>
        <w:rPr>
          <w:rFonts w:ascii="Arial" w:hAnsi="Arial" w:cs="Arial"/>
        </w:rPr>
        <w:t xml:space="preserve"> toniroselperez@hotmail.com</w:t>
      </w:r>
    </w:p>
    <w:p w14:paraId="30FAAE23" w14:textId="77777777" w:rsidR="00E77D10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BF7475D" w14:textId="77777777" w:rsidR="00E77D10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E77D10" w:rsidRPr="00936D65" w14:paraId="678A5ADC" w14:textId="77777777" w:rsidTr="00D9293B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78797BAC" w14:textId="77777777" w:rsidR="00E77D10" w:rsidRPr="000A340F" w:rsidRDefault="00E77D10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A34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Personal Profile </w:t>
            </w:r>
          </w:p>
        </w:tc>
      </w:tr>
    </w:tbl>
    <w:p w14:paraId="41CCA0FC" w14:textId="77777777" w:rsidR="00E77D10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48AF13" w14:textId="77777777" w:rsidR="00E77D10" w:rsidRPr="00F121FD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am goal-oriented, self motivated and committed.  I am keen on the needs of other</w:t>
      </w:r>
      <w:r w:rsidR="00C52B4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very detail oriented and focused.  </w:t>
      </w:r>
      <w:r w:rsidR="00C52B47">
        <w:rPr>
          <w:rFonts w:ascii="Arial" w:hAnsi="Arial" w:cs="Arial"/>
        </w:rPr>
        <w:t>I enjoy working with a variety of person</w:t>
      </w:r>
      <w:r w:rsidR="008D31EC">
        <w:rPr>
          <w:rFonts w:ascii="Arial" w:hAnsi="Arial" w:cs="Arial"/>
        </w:rPr>
        <w:t>alities.</w:t>
      </w:r>
    </w:p>
    <w:p w14:paraId="19714957" w14:textId="77777777" w:rsidR="00E77D10" w:rsidRPr="00F121FD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E77D10" w:rsidRPr="00936D65" w14:paraId="5C376FCE" w14:textId="77777777" w:rsidTr="00D9293B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2A17557D" w14:textId="77777777" w:rsidR="00E77D10" w:rsidRPr="00936D65" w:rsidRDefault="00E77D10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Key Skills</w:t>
            </w:r>
          </w:p>
        </w:tc>
      </w:tr>
    </w:tbl>
    <w:p w14:paraId="55C9120B" w14:textId="77777777" w:rsidR="00E77D10" w:rsidRPr="00F121FD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C61287" w14:textId="77777777" w:rsidR="00E77D10" w:rsidRPr="00F121FD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21FD">
        <w:rPr>
          <w:rFonts w:ascii="Arial" w:hAnsi="Arial" w:cs="Arial"/>
        </w:rPr>
        <w:t>I am highly trainable and excited about facing new situations, with a creative and resourceful attitude.</w:t>
      </w:r>
    </w:p>
    <w:p w14:paraId="52C19969" w14:textId="77777777" w:rsidR="00E77D10" w:rsidRPr="00F121FD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21FD">
        <w:rPr>
          <w:rFonts w:ascii="Arial" w:hAnsi="Arial" w:cs="Arial"/>
        </w:rPr>
        <w:t>I am experienced in customer s</w:t>
      </w:r>
      <w:r>
        <w:rPr>
          <w:rFonts w:ascii="Arial" w:hAnsi="Arial" w:cs="Arial"/>
        </w:rPr>
        <w:t xml:space="preserve">ervice and </w:t>
      </w:r>
      <w:r w:rsidRPr="00F121FD">
        <w:rPr>
          <w:rFonts w:ascii="Arial" w:hAnsi="Arial" w:cs="Arial"/>
        </w:rPr>
        <w:t>I am co</w:t>
      </w:r>
      <w:r>
        <w:rPr>
          <w:rFonts w:ascii="Arial" w:hAnsi="Arial" w:cs="Arial"/>
        </w:rPr>
        <w:t>nfident in dealing with customer’s</w:t>
      </w:r>
      <w:r w:rsidRPr="00F121FD">
        <w:rPr>
          <w:rFonts w:ascii="Arial" w:hAnsi="Arial" w:cs="Arial"/>
        </w:rPr>
        <w:t xml:space="preserve"> concerns and </w:t>
      </w:r>
      <w:r>
        <w:rPr>
          <w:rFonts w:ascii="Arial" w:hAnsi="Arial" w:cs="Arial"/>
        </w:rPr>
        <w:t>issues.</w:t>
      </w:r>
    </w:p>
    <w:p w14:paraId="68273F36" w14:textId="77777777" w:rsidR="00E77D10" w:rsidRPr="00F121FD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21FD">
        <w:rPr>
          <w:rFonts w:ascii="Arial" w:hAnsi="Arial" w:cs="Arial"/>
        </w:rPr>
        <w:t>I respect superiors and co-workers, setting aside personal agenda and biases.</w:t>
      </w:r>
    </w:p>
    <w:p w14:paraId="44B0F44D" w14:textId="77777777" w:rsidR="00E77D10" w:rsidRPr="00F121FD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21FD">
        <w:rPr>
          <w:rFonts w:ascii="Arial" w:hAnsi="Arial" w:cs="Arial"/>
        </w:rPr>
        <w:t>I am experienced in dealing wi</w:t>
      </w:r>
      <w:r w:rsidR="000A340F">
        <w:rPr>
          <w:rFonts w:ascii="Arial" w:hAnsi="Arial" w:cs="Arial"/>
        </w:rPr>
        <w:t>th a variety of personalities and</w:t>
      </w:r>
      <w:r w:rsidRPr="00F121FD">
        <w:rPr>
          <w:rFonts w:ascii="Arial" w:hAnsi="Arial" w:cs="Arial"/>
        </w:rPr>
        <w:t xml:space="preserve"> great team player.</w:t>
      </w:r>
    </w:p>
    <w:p w14:paraId="53990736" w14:textId="77777777" w:rsidR="00E77D10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21FD">
        <w:rPr>
          <w:rFonts w:ascii="Arial" w:hAnsi="Arial" w:cs="Arial"/>
        </w:rPr>
        <w:t>I exhibit good interpersonal and communication skills.</w:t>
      </w:r>
    </w:p>
    <w:p w14:paraId="30B68945" w14:textId="77777777" w:rsidR="00C52B47" w:rsidRPr="00F121FD" w:rsidRDefault="00C52B47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am good at multi-tasking and meeting deadlines.</w:t>
      </w:r>
    </w:p>
    <w:p w14:paraId="65BCF00F" w14:textId="77777777" w:rsidR="00E77D10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C52610B" w14:textId="77777777" w:rsidR="00E77D10" w:rsidRPr="00F121FD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E77D10" w:rsidRPr="00936D65" w14:paraId="019A0AF6" w14:textId="77777777" w:rsidTr="00D9293B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1F61A490" w14:textId="77777777" w:rsidR="00E77D10" w:rsidRDefault="00E77D10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A34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Work History</w:t>
            </w:r>
          </w:p>
          <w:p w14:paraId="7FF2D950" w14:textId="77777777" w:rsidR="00A15CF7" w:rsidRDefault="00A15CF7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287CA53" w14:textId="77777777" w:rsidR="00A15CF7" w:rsidRPr="00A15CF7" w:rsidRDefault="00A15CF7" w:rsidP="00A15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5CF7">
              <w:rPr>
                <w:rFonts w:ascii="Arial" w:hAnsi="Arial" w:cs="Arial"/>
                <w:b/>
                <w:bCs/>
                <w:sz w:val="24"/>
                <w:szCs w:val="24"/>
              </w:rPr>
              <w:t>United Health Group / Optum Global Solutions</w:t>
            </w:r>
          </w:p>
          <w:p w14:paraId="4E699A28" w14:textId="77777777" w:rsidR="00A15CF7" w:rsidRPr="00A15CF7" w:rsidRDefault="00A15CF7" w:rsidP="00A15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5C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 </w:t>
            </w:r>
            <w:proofErr w:type="spellStart"/>
            <w:r w:rsidRPr="00A15CF7">
              <w:rPr>
                <w:rFonts w:ascii="Arial" w:hAnsi="Arial" w:cs="Arial"/>
                <w:b/>
                <w:bCs/>
                <w:sz w:val="24"/>
                <w:szCs w:val="24"/>
              </w:rPr>
              <w:t>th</w:t>
            </w:r>
            <w:proofErr w:type="spellEnd"/>
            <w:r w:rsidRPr="00A15C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Floor Calyx Bldg. Cebu Asia Town IT Park, </w:t>
            </w:r>
            <w:proofErr w:type="spellStart"/>
            <w:r w:rsidRPr="00A15CF7">
              <w:rPr>
                <w:rFonts w:ascii="Arial" w:hAnsi="Arial" w:cs="Arial"/>
                <w:b/>
                <w:bCs/>
                <w:sz w:val="24"/>
                <w:szCs w:val="24"/>
              </w:rPr>
              <w:t>Lahug</w:t>
            </w:r>
            <w:proofErr w:type="spellEnd"/>
            <w:r w:rsidRPr="00A15CF7">
              <w:rPr>
                <w:rFonts w:ascii="Arial" w:hAnsi="Arial" w:cs="Arial"/>
                <w:b/>
                <w:bCs/>
                <w:sz w:val="24"/>
                <w:szCs w:val="24"/>
              </w:rPr>
              <w:t>, Cebu City 6000</w:t>
            </w:r>
          </w:p>
          <w:p w14:paraId="444BDFBA" w14:textId="77777777" w:rsidR="00A15CF7" w:rsidRPr="00A15CF7" w:rsidRDefault="00A15CF7" w:rsidP="00A15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October 2015 – Present</w:t>
            </w:r>
          </w:p>
          <w:p w14:paraId="2DD2AB54" w14:textId="70ACC1E7" w:rsidR="00A15CF7" w:rsidRPr="00A15CF7" w:rsidRDefault="00A15CF7" w:rsidP="00A15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5CF7">
              <w:rPr>
                <w:rFonts w:ascii="Arial" w:hAnsi="Arial" w:cs="Arial"/>
                <w:bCs/>
                <w:sz w:val="24"/>
                <w:szCs w:val="24"/>
              </w:rPr>
              <w:t>Website</w:t>
            </w:r>
            <w:r w:rsidR="00D81BF9">
              <w:rPr>
                <w:rFonts w:ascii="Arial" w:hAnsi="Arial" w:cs="Arial"/>
                <w:bCs/>
                <w:sz w:val="24"/>
                <w:szCs w:val="24"/>
              </w:rPr>
              <w:t xml:space="preserve"> Technical</w:t>
            </w:r>
            <w:r w:rsidRPr="00A15CF7">
              <w:rPr>
                <w:rFonts w:ascii="Arial" w:hAnsi="Arial" w:cs="Arial"/>
                <w:bCs/>
                <w:sz w:val="24"/>
                <w:szCs w:val="24"/>
              </w:rPr>
              <w:t xml:space="preserve"> Support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/ CFT –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Commiment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Fulfilment Team</w:t>
            </w:r>
            <w:r w:rsidR="00D81BF9">
              <w:rPr>
                <w:rFonts w:ascii="Arial" w:hAnsi="Arial" w:cs="Arial"/>
                <w:bCs/>
                <w:sz w:val="24"/>
                <w:szCs w:val="24"/>
              </w:rPr>
              <w:t xml:space="preserve"> / Benefit Advocate / CAT assessor</w:t>
            </w:r>
            <w:r w:rsidR="00FB09A2">
              <w:rPr>
                <w:rFonts w:ascii="Arial" w:hAnsi="Arial" w:cs="Arial"/>
                <w:bCs/>
                <w:sz w:val="24"/>
                <w:szCs w:val="24"/>
              </w:rPr>
              <w:t xml:space="preserve"> for ACE (Advanced Communication Enhancement)</w:t>
            </w:r>
            <w:r w:rsidR="00EC4D45">
              <w:rPr>
                <w:rFonts w:ascii="Arial" w:hAnsi="Arial" w:cs="Arial"/>
                <w:bCs/>
                <w:sz w:val="24"/>
                <w:szCs w:val="24"/>
              </w:rPr>
              <w:t xml:space="preserve"> team</w:t>
            </w:r>
          </w:p>
          <w:p w14:paraId="0603774E" w14:textId="77777777" w:rsidR="000A340F" w:rsidRDefault="000A340F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04B13E" w14:textId="77777777" w:rsidR="00A15CF7" w:rsidRDefault="000A340F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Kwit’r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Restaurant &amp; Bar</w:t>
            </w:r>
          </w:p>
          <w:p w14:paraId="2510836C" w14:textId="77777777" w:rsidR="000A340F" w:rsidRDefault="000A340F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Talamban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, Cebu</w:t>
            </w:r>
          </w:p>
          <w:p w14:paraId="058E8F4B" w14:textId="0D880ADF" w:rsidR="000A340F" w:rsidRPr="00A15CF7" w:rsidRDefault="00A15CF7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5CF7">
              <w:rPr>
                <w:rFonts w:ascii="Arial" w:hAnsi="Arial" w:cs="Arial"/>
                <w:bCs/>
                <w:sz w:val="24"/>
                <w:szCs w:val="24"/>
              </w:rPr>
              <w:t>December 2013 – December 201</w:t>
            </w:r>
            <w:r w:rsidR="00EC4D45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  <w:p w14:paraId="491BE78B" w14:textId="77777777" w:rsidR="000A340F" w:rsidRPr="000A340F" w:rsidRDefault="000A340F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Owner</w:t>
            </w:r>
            <w:r w:rsidR="00A15CF7">
              <w:rPr>
                <w:rFonts w:ascii="Arial" w:hAnsi="Arial" w:cs="Arial"/>
                <w:bCs/>
                <w:sz w:val="24"/>
                <w:szCs w:val="24"/>
              </w:rPr>
              <w:t>/ Head Chef</w:t>
            </w:r>
          </w:p>
          <w:p w14:paraId="4E8E9B48" w14:textId="77777777" w:rsidR="008D31EC" w:rsidRDefault="008D31EC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E8068D" w14:textId="77777777" w:rsidR="008D31EC" w:rsidRPr="008D31EC" w:rsidRDefault="008D31EC" w:rsidP="008D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D31EC">
              <w:rPr>
                <w:rFonts w:ascii="Arial" w:hAnsi="Arial" w:cs="Arial"/>
                <w:b/>
                <w:bCs/>
              </w:rPr>
              <w:t>Apex International Hotel</w:t>
            </w:r>
          </w:p>
          <w:p w14:paraId="1350308F" w14:textId="77777777" w:rsidR="00A15CF7" w:rsidRDefault="008D31EC" w:rsidP="008D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D31EC">
              <w:rPr>
                <w:rFonts w:ascii="Arial" w:hAnsi="Arial" w:cs="Arial"/>
                <w:b/>
                <w:bCs/>
              </w:rPr>
              <w:t>Grassmarket</w:t>
            </w:r>
            <w:proofErr w:type="spellEnd"/>
            <w:r w:rsidRPr="008D31EC">
              <w:rPr>
                <w:rFonts w:ascii="Arial" w:hAnsi="Arial" w:cs="Arial"/>
                <w:b/>
                <w:bCs/>
              </w:rPr>
              <w:t>, Edinburgh</w:t>
            </w:r>
          </w:p>
          <w:p w14:paraId="06638F8E" w14:textId="77777777" w:rsidR="00A15CF7" w:rsidRPr="00A15CF7" w:rsidRDefault="00A15CF7" w:rsidP="008D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August 2011 – May 2013</w:t>
            </w:r>
          </w:p>
          <w:p w14:paraId="3486F781" w14:textId="77777777" w:rsidR="008D31EC" w:rsidRPr="008D31EC" w:rsidRDefault="008D31EC" w:rsidP="008D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8D31EC">
              <w:rPr>
                <w:rFonts w:ascii="Arial" w:hAnsi="Arial" w:cs="Arial"/>
                <w:bCs/>
              </w:rPr>
              <w:t>Food and Beverage Department</w:t>
            </w:r>
            <w:r>
              <w:rPr>
                <w:rFonts w:ascii="Arial" w:hAnsi="Arial" w:cs="Arial"/>
                <w:bCs/>
              </w:rPr>
              <w:t xml:space="preserve"> (Bartender)</w:t>
            </w:r>
          </w:p>
          <w:p w14:paraId="38D1DD31" w14:textId="77777777" w:rsidR="008D31EC" w:rsidRDefault="008D31EC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1F65A8" w14:textId="77777777" w:rsidR="00E77D10" w:rsidRPr="00703ADC" w:rsidRDefault="00E77D10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703ADC">
              <w:rPr>
                <w:rFonts w:ascii="Arial" w:hAnsi="Arial" w:cs="Arial"/>
                <w:b/>
                <w:bCs/>
              </w:rPr>
              <w:t>Dalmahoy</w:t>
            </w:r>
            <w:proofErr w:type="spellEnd"/>
            <w:r w:rsidRPr="00703ADC">
              <w:rPr>
                <w:rFonts w:ascii="Arial" w:hAnsi="Arial" w:cs="Arial"/>
                <w:b/>
                <w:bCs/>
              </w:rPr>
              <w:t>, A Marriott Hotel &amp; Country Club</w:t>
            </w:r>
          </w:p>
          <w:p w14:paraId="5D8BDB76" w14:textId="77777777" w:rsidR="00E77D10" w:rsidRDefault="00E77D10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703ADC">
              <w:rPr>
                <w:rFonts w:ascii="Arial" w:hAnsi="Arial" w:cs="Arial"/>
                <w:b/>
                <w:bCs/>
              </w:rPr>
              <w:t>Kirknewton</w:t>
            </w:r>
            <w:proofErr w:type="spellEnd"/>
            <w:r w:rsidRPr="00703ADC">
              <w:rPr>
                <w:rFonts w:ascii="Arial" w:hAnsi="Arial" w:cs="Arial"/>
                <w:b/>
                <w:bCs/>
              </w:rPr>
              <w:t>: Edinburgh, Scotland EH27 8EB</w:t>
            </w:r>
          </w:p>
          <w:p w14:paraId="596F1A41" w14:textId="77777777" w:rsidR="00E77D10" w:rsidRPr="00A15CF7" w:rsidRDefault="008D31EC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A15CF7">
              <w:rPr>
                <w:rFonts w:ascii="Arial" w:hAnsi="Arial" w:cs="Arial"/>
                <w:bCs/>
              </w:rPr>
              <w:t>January 2011 – August 2011</w:t>
            </w:r>
          </w:p>
          <w:p w14:paraId="164F0808" w14:textId="77777777" w:rsidR="00E77D10" w:rsidRPr="00A15CF7" w:rsidRDefault="000A340F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15CF7">
              <w:rPr>
                <w:rFonts w:ascii="Arial" w:hAnsi="Arial" w:cs="Arial"/>
                <w:bCs/>
              </w:rPr>
              <w:t>Food &amp; Beverage Department</w:t>
            </w:r>
          </w:p>
          <w:p w14:paraId="70F3DB44" w14:textId="77777777" w:rsidR="00E77D10" w:rsidRPr="00936D65" w:rsidRDefault="00E77D10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2FC107" w14:textId="77777777" w:rsidR="00E77D10" w:rsidRDefault="00E77D10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Quality Link Recruitment</w:t>
            </w:r>
          </w:p>
          <w:p w14:paraId="010D172B" w14:textId="77777777" w:rsidR="00E77D10" w:rsidRDefault="00E77D10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133 – 135 Morrison Street, Edinburgh EH3 8AJ</w:t>
            </w:r>
          </w:p>
          <w:p w14:paraId="6E3E7621" w14:textId="77777777" w:rsidR="00E77D10" w:rsidRPr="00A15CF7" w:rsidRDefault="008D31EC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A15CF7">
              <w:rPr>
                <w:rFonts w:ascii="Arial" w:hAnsi="Arial" w:cs="Arial"/>
                <w:bCs/>
              </w:rPr>
              <w:t>November 2010 – March 2012</w:t>
            </w:r>
          </w:p>
          <w:p w14:paraId="6D46C1F4" w14:textId="77777777" w:rsidR="00E77D10" w:rsidRPr="00A15CF7" w:rsidRDefault="00E77D10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A15CF7">
              <w:rPr>
                <w:rFonts w:ascii="Arial" w:hAnsi="Arial" w:cs="Arial"/>
                <w:bCs/>
              </w:rPr>
              <w:t>Catering Staff</w:t>
            </w:r>
          </w:p>
          <w:p w14:paraId="4E8B9DA8" w14:textId="77777777" w:rsidR="000A340F" w:rsidRPr="000A340F" w:rsidRDefault="000A340F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D2C2526" w14:textId="77777777" w:rsidR="00033AC3" w:rsidRPr="003F2713" w:rsidRDefault="00033AC3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A31EEA" w14:textId="77777777" w:rsidR="00033AC3" w:rsidRDefault="00033AC3" w:rsidP="00E77D10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Western Wats Philippines</w:t>
      </w:r>
    </w:p>
    <w:p w14:paraId="45E5BC8B" w14:textId="77777777" w:rsidR="00E77D10" w:rsidRDefault="00E77D10" w:rsidP="00E77D10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21FD">
        <w:rPr>
          <w:rFonts w:ascii="Arial" w:hAnsi="Arial" w:cs="Arial"/>
          <w:b/>
          <w:bCs/>
        </w:rPr>
        <w:t xml:space="preserve">PIPC Bldg. 7 MEZ II </w:t>
      </w:r>
      <w:proofErr w:type="spellStart"/>
      <w:r w:rsidRPr="00F121FD">
        <w:rPr>
          <w:rFonts w:ascii="Arial" w:hAnsi="Arial" w:cs="Arial"/>
          <w:b/>
          <w:bCs/>
        </w:rPr>
        <w:t>LapuLapu</w:t>
      </w:r>
      <w:proofErr w:type="spellEnd"/>
      <w:r w:rsidRPr="00F121FD">
        <w:rPr>
          <w:rFonts w:ascii="Arial" w:hAnsi="Arial" w:cs="Arial"/>
          <w:b/>
          <w:bCs/>
        </w:rPr>
        <w:t xml:space="preserve"> City, Philippines</w:t>
      </w:r>
      <w:r w:rsidRPr="00F121FD">
        <w:rPr>
          <w:rFonts w:ascii="Arial" w:hAnsi="Arial" w:cs="Arial"/>
        </w:rPr>
        <w:tab/>
      </w:r>
      <w:r w:rsidRPr="00F121FD">
        <w:rPr>
          <w:rFonts w:ascii="Arial" w:hAnsi="Arial" w:cs="Arial"/>
        </w:rPr>
        <w:tab/>
      </w:r>
    </w:p>
    <w:p w14:paraId="197EF50E" w14:textId="77777777" w:rsidR="00E77D10" w:rsidRPr="00A15CF7" w:rsidRDefault="00E77D10" w:rsidP="00E77D10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5CF7">
        <w:rPr>
          <w:rFonts w:ascii="Arial" w:hAnsi="Arial" w:cs="Arial"/>
          <w:bCs/>
        </w:rPr>
        <w:t>Jul 2005 - Apr 2007</w:t>
      </w:r>
    </w:p>
    <w:p w14:paraId="368BE012" w14:textId="77777777" w:rsidR="00E77D10" w:rsidRPr="00A15CF7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15CF7">
        <w:rPr>
          <w:rFonts w:ascii="Arial" w:hAnsi="Arial" w:cs="Arial"/>
          <w:bCs/>
        </w:rPr>
        <w:t>Market Researcher / Interviewer</w:t>
      </w:r>
    </w:p>
    <w:p w14:paraId="2F1FDF0B" w14:textId="77777777" w:rsidR="00E77D10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21FD">
        <w:rPr>
          <w:rFonts w:ascii="Arial" w:hAnsi="Arial" w:cs="Arial"/>
        </w:rPr>
        <w:t>I c</w:t>
      </w:r>
      <w:r w:rsidR="000A340F">
        <w:rPr>
          <w:rFonts w:ascii="Arial" w:hAnsi="Arial" w:cs="Arial"/>
        </w:rPr>
        <w:t>onducted Market Research for</w:t>
      </w:r>
      <w:r w:rsidRPr="00F121FD">
        <w:rPr>
          <w:rFonts w:ascii="Arial" w:hAnsi="Arial" w:cs="Arial"/>
        </w:rPr>
        <w:t xml:space="preserve"> clients who needed</w:t>
      </w:r>
      <w:r w:rsidR="000A340F">
        <w:rPr>
          <w:rFonts w:ascii="Arial" w:hAnsi="Arial" w:cs="Arial"/>
        </w:rPr>
        <w:t xml:space="preserve"> new</w:t>
      </w:r>
      <w:r w:rsidRPr="00F121FD">
        <w:rPr>
          <w:rFonts w:ascii="Arial" w:hAnsi="Arial" w:cs="Arial"/>
        </w:rPr>
        <w:t xml:space="preserve"> marketing strategies for new products that</w:t>
      </w:r>
      <w:r w:rsidR="000A340F">
        <w:rPr>
          <w:rFonts w:ascii="Arial" w:hAnsi="Arial" w:cs="Arial"/>
        </w:rPr>
        <w:t xml:space="preserve"> they wanted to launch. Helped clients in</w:t>
      </w:r>
      <w:r w:rsidRPr="00F121FD">
        <w:rPr>
          <w:rFonts w:ascii="Arial" w:hAnsi="Arial" w:cs="Arial"/>
        </w:rPr>
        <w:t xml:space="preserve"> using surveys to fine tune any existing </w:t>
      </w:r>
      <w:r w:rsidR="000A340F">
        <w:rPr>
          <w:rFonts w:ascii="Arial" w:hAnsi="Arial" w:cs="Arial"/>
        </w:rPr>
        <w:t>products that they have.</w:t>
      </w:r>
    </w:p>
    <w:p w14:paraId="74BC6DED" w14:textId="77777777" w:rsidR="000A340F" w:rsidRDefault="000A340F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D2217E" w14:textId="77777777" w:rsidR="000A340F" w:rsidRDefault="000A340F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5BDD7A" w14:textId="77777777" w:rsidR="00E77D10" w:rsidRPr="00936D65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E77D10" w:rsidRPr="00936D65" w14:paraId="4BB897B1" w14:textId="77777777" w:rsidTr="00D9293B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2A4C7128" w14:textId="77777777" w:rsidR="00E77D10" w:rsidRPr="000A340F" w:rsidRDefault="00E77D10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A34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Education &amp; Training </w:t>
            </w:r>
          </w:p>
          <w:p w14:paraId="519DCB38" w14:textId="77777777" w:rsidR="000A340F" w:rsidRDefault="000A340F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8A0C52" w14:textId="77777777" w:rsidR="000A340F" w:rsidRDefault="000A340F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Most Culinary Institute</w:t>
            </w:r>
          </w:p>
          <w:p w14:paraId="24076BA0" w14:textId="77777777" w:rsidR="000A340F" w:rsidRPr="00936D65" w:rsidRDefault="000A340F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Certificate in Culinary Arts</w:t>
            </w:r>
          </w:p>
        </w:tc>
      </w:tr>
    </w:tbl>
    <w:p w14:paraId="03A02E7B" w14:textId="77777777" w:rsidR="00E77D10" w:rsidRPr="00F121FD" w:rsidRDefault="00E77D10" w:rsidP="00E77D10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23DB9B" w14:textId="77777777" w:rsidR="00E77D10" w:rsidRDefault="00E77D10" w:rsidP="00E77D10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21FD">
        <w:rPr>
          <w:rFonts w:ascii="Arial" w:hAnsi="Arial" w:cs="Arial"/>
          <w:b/>
          <w:bCs/>
        </w:rPr>
        <w:t>Edinburgh's Telford College, Edinburgh, UK</w:t>
      </w:r>
      <w:r w:rsidRPr="00F121FD">
        <w:rPr>
          <w:rFonts w:ascii="Arial" w:hAnsi="Arial" w:cs="Arial"/>
        </w:rPr>
        <w:tab/>
      </w:r>
      <w:r w:rsidRPr="00F121FD">
        <w:rPr>
          <w:rFonts w:ascii="Arial" w:hAnsi="Arial" w:cs="Arial"/>
        </w:rPr>
        <w:tab/>
      </w:r>
      <w:r w:rsidRPr="00F121FD">
        <w:rPr>
          <w:rFonts w:ascii="Arial" w:hAnsi="Arial" w:cs="Arial"/>
        </w:rPr>
        <w:tab/>
      </w:r>
    </w:p>
    <w:p w14:paraId="01ACA89F" w14:textId="77777777" w:rsidR="00E77D10" w:rsidRDefault="00E77D10" w:rsidP="00E77D10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21FD">
        <w:rPr>
          <w:rFonts w:ascii="Arial" w:hAnsi="Arial" w:cs="Arial"/>
        </w:rPr>
        <w:t>HND in Hospitality Management</w:t>
      </w:r>
    </w:p>
    <w:p w14:paraId="57CD9109" w14:textId="77777777" w:rsidR="00E77D10" w:rsidRPr="00F121FD" w:rsidRDefault="000A340F" w:rsidP="00E77D10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Aug 2010</w:t>
      </w:r>
    </w:p>
    <w:p w14:paraId="0441E5BC" w14:textId="77777777" w:rsidR="00E77D10" w:rsidRPr="00F121FD" w:rsidRDefault="00E77D10" w:rsidP="00E77D10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171125" w14:textId="77777777" w:rsidR="00E77D10" w:rsidRPr="00F121FD" w:rsidRDefault="00E77D10" w:rsidP="00E77D10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F9ACF4" w14:textId="77777777" w:rsidR="00E77D10" w:rsidRPr="00F121FD" w:rsidRDefault="00E77D10" w:rsidP="00E77D10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21FD">
        <w:rPr>
          <w:rFonts w:ascii="Arial" w:hAnsi="Arial" w:cs="Arial"/>
          <w:b/>
          <w:bCs/>
        </w:rPr>
        <w:t>University of San Carlos, Philippines</w:t>
      </w:r>
      <w:r w:rsidRPr="00F121FD">
        <w:rPr>
          <w:rFonts w:ascii="Arial" w:hAnsi="Arial" w:cs="Arial"/>
        </w:rPr>
        <w:tab/>
      </w:r>
      <w:r w:rsidRPr="00F121FD">
        <w:rPr>
          <w:rFonts w:ascii="Arial" w:hAnsi="Arial" w:cs="Arial"/>
        </w:rPr>
        <w:tab/>
      </w:r>
      <w:r w:rsidRPr="00F121FD">
        <w:rPr>
          <w:rFonts w:ascii="Arial" w:hAnsi="Arial" w:cs="Arial"/>
        </w:rPr>
        <w:tab/>
      </w:r>
    </w:p>
    <w:p w14:paraId="1F6CF7DE" w14:textId="77777777" w:rsidR="00E77D10" w:rsidRDefault="00E77D10" w:rsidP="00E77D10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21FD">
        <w:rPr>
          <w:rFonts w:ascii="Arial" w:hAnsi="Arial" w:cs="Arial"/>
        </w:rPr>
        <w:t>Bachelor of Arts major in Advertising</w:t>
      </w:r>
    </w:p>
    <w:p w14:paraId="326DB05A" w14:textId="77777777" w:rsidR="008D31EC" w:rsidRDefault="008D31EC" w:rsidP="00E77D10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134915" w14:textId="77777777" w:rsidR="008D31EC" w:rsidRPr="008D31EC" w:rsidRDefault="008D31EC" w:rsidP="00E77D10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D31EC">
        <w:rPr>
          <w:rFonts w:ascii="Arial" w:hAnsi="Arial" w:cs="Arial"/>
          <w:b/>
        </w:rPr>
        <w:t>St, Theresa’s College</w:t>
      </w:r>
    </w:p>
    <w:p w14:paraId="3FE7830B" w14:textId="77777777" w:rsidR="008D31EC" w:rsidRPr="00F121FD" w:rsidRDefault="008D31EC" w:rsidP="00E77D10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Elementary &amp; Secondary Education</w:t>
      </w:r>
    </w:p>
    <w:p w14:paraId="2F9B23B9" w14:textId="77777777" w:rsidR="00E77D10" w:rsidRPr="00F121FD" w:rsidRDefault="00E77D10" w:rsidP="00E77D10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B64B2B" w14:textId="77777777" w:rsidR="00E77D10" w:rsidRPr="00F121FD" w:rsidRDefault="00E77D10" w:rsidP="00E77D10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E77D10" w:rsidRPr="00936D65" w14:paraId="7FB3C0BA" w14:textId="77777777" w:rsidTr="00D9293B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56E9E18" w14:textId="77777777" w:rsidR="00E77D10" w:rsidRPr="000A340F" w:rsidRDefault="00E77D10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A34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Additional Information </w:t>
            </w:r>
          </w:p>
        </w:tc>
      </w:tr>
    </w:tbl>
    <w:p w14:paraId="2DF5A0C0" w14:textId="77777777" w:rsidR="00E77D10" w:rsidRPr="00F121FD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249EEC" w14:textId="77777777" w:rsidR="00E77D10" w:rsidRPr="00F121FD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121FD">
        <w:rPr>
          <w:rFonts w:ascii="Arial" w:hAnsi="Arial" w:cs="Arial"/>
          <w:b/>
          <w:bCs/>
        </w:rPr>
        <w:t>Interests &amp; Hobbies</w:t>
      </w:r>
    </w:p>
    <w:p w14:paraId="6EF18DE9" w14:textId="77777777" w:rsidR="00E77D10" w:rsidRPr="00F121FD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21FD">
        <w:rPr>
          <w:rFonts w:ascii="Arial" w:hAnsi="Arial" w:cs="Arial"/>
        </w:rPr>
        <w:t>Photography, Picture and Video Editing</w:t>
      </w:r>
    </w:p>
    <w:p w14:paraId="43DE1D1A" w14:textId="77777777" w:rsidR="00E77D10" w:rsidRPr="00F121FD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21FD">
        <w:rPr>
          <w:rFonts w:ascii="Arial" w:hAnsi="Arial" w:cs="Arial"/>
        </w:rPr>
        <w:t>Sketching, Painting</w:t>
      </w:r>
    </w:p>
    <w:p w14:paraId="3B0F5938" w14:textId="77777777" w:rsidR="00E77D10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21FD">
        <w:rPr>
          <w:rFonts w:ascii="Arial" w:hAnsi="Arial" w:cs="Arial"/>
        </w:rPr>
        <w:t>Playing Tennis</w:t>
      </w:r>
    </w:p>
    <w:p w14:paraId="56DE8CF6" w14:textId="77777777" w:rsidR="000A340F" w:rsidRPr="00F121FD" w:rsidRDefault="000A340F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Cooking</w:t>
      </w:r>
    </w:p>
    <w:p w14:paraId="32D2AE7B" w14:textId="77777777" w:rsidR="00E77D10" w:rsidRPr="00F121FD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C7ADA" w14:textId="77777777" w:rsidR="00E77D10" w:rsidRPr="00F121FD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81D2B0" w14:textId="77777777" w:rsidR="00E77D10" w:rsidRPr="00F121FD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21FD">
        <w:rPr>
          <w:rFonts w:ascii="Arial" w:hAnsi="Arial" w:cs="Arial"/>
          <w:b/>
          <w:bCs/>
        </w:rPr>
        <w:t>Other Relevant Information</w:t>
      </w:r>
    </w:p>
    <w:p w14:paraId="587C8D71" w14:textId="77777777" w:rsidR="00E77D10" w:rsidRPr="00F121FD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21FD">
        <w:rPr>
          <w:rFonts w:ascii="Arial" w:hAnsi="Arial" w:cs="Arial"/>
        </w:rPr>
        <w:t xml:space="preserve">basic computer applications Word, Excel, </w:t>
      </w:r>
      <w:proofErr w:type="spellStart"/>
      <w:r w:rsidRPr="00F121FD">
        <w:rPr>
          <w:rFonts w:ascii="Arial" w:hAnsi="Arial" w:cs="Arial"/>
        </w:rPr>
        <w:t>Powerpoint</w:t>
      </w:r>
      <w:proofErr w:type="spellEnd"/>
      <w:r w:rsidRPr="00F121FD">
        <w:rPr>
          <w:rFonts w:ascii="Arial" w:hAnsi="Arial" w:cs="Arial"/>
        </w:rPr>
        <w:t>, Paint, Adobe Photoshop, Adobe Illustrator</w:t>
      </w:r>
    </w:p>
    <w:p w14:paraId="3D4B0A48" w14:textId="77777777" w:rsidR="00E77D10" w:rsidRPr="00F121FD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D64B05" w14:textId="77777777" w:rsidR="00E77D10" w:rsidRPr="00F121FD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E77D10" w:rsidRPr="00936D65" w14:paraId="526D7BC4" w14:textId="77777777" w:rsidTr="00D9293B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7208B0A4" w14:textId="77777777" w:rsidR="00E77D10" w:rsidRPr="00936D65" w:rsidRDefault="00E77D10" w:rsidP="00D9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6D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References </w:t>
            </w:r>
          </w:p>
        </w:tc>
      </w:tr>
    </w:tbl>
    <w:p w14:paraId="4D31E63E" w14:textId="77777777" w:rsidR="00E77D10" w:rsidRPr="00F121FD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5AC2C6" w14:textId="77777777" w:rsidR="00E77D10" w:rsidRPr="00F121FD" w:rsidRDefault="00E77D10" w:rsidP="00E77D10">
      <w:pPr>
        <w:spacing w:line="240" w:lineRule="auto"/>
        <w:contextualSpacing/>
      </w:pPr>
      <w:r w:rsidRPr="00F121FD">
        <w:rPr>
          <w:rFonts w:ascii="Arial" w:hAnsi="Arial" w:cs="Arial"/>
        </w:rPr>
        <w:lastRenderedPageBreak/>
        <w:t>Available on request.</w:t>
      </w:r>
    </w:p>
    <w:p w14:paraId="4AEEEF22" w14:textId="77777777" w:rsidR="00E77D10" w:rsidRPr="00F121FD" w:rsidRDefault="00E77D10" w:rsidP="00E77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58D6F3" w14:textId="77777777" w:rsidR="00C81F9E" w:rsidRDefault="00EC4D45"/>
    <w:sectPr w:rsidR="00C81F9E" w:rsidSect="0029684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10"/>
    <w:rsid w:val="00033AC3"/>
    <w:rsid w:val="0007451F"/>
    <w:rsid w:val="000A340F"/>
    <w:rsid w:val="000D4299"/>
    <w:rsid w:val="0029684A"/>
    <w:rsid w:val="005F2E0F"/>
    <w:rsid w:val="008D31EC"/>
    <w:rsid w:val="009C7D14"/>
    <w:rsid w:val="00A15CF7"/>
    <w:rsid w:val="00C52B47"/>
    <w:rsid w:val="00D81BF9"/>
    <w:rsid w:val="00E77D10"/>
    <w:rsid w:val="00EA010A"/>
    <w:rsid w:val="00EC4D45"/>
    <w:rsid w:val="00F0560D"/>
    <w:rsid w:val="00F12353"/>
    <w:rsid w:val="00FB0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B956F"/>
  <w15:docId w15:val="{D0610E57-85FE-40CD-8523-7C0DB48E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D10"/>
    <w:rPr>
      <w:rFonts w:ascii="Calibri" w:eastAsia="Times New Roman" w:hAnsi="Calibri" w:cs="Times New Roman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7D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77D10"/>
    <w:rPr>
      <w:rFonts w:ascii="Cambria" w:eastAsia="Times New Roman" w:hAnsi="Cambria" w:cs="Times New Roman"/>
      <w:b/>
      <w:bCs/>
      <w:kern w:val="28"/>
      <w:sz w:val="32"/>
      <w:szCs w:val="32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toniperez</dc:creator>
  <cp:lastModifiedBy>Perez, Toni Rose L</cp:lastModifiedBy>
  <cp:revision>2</cp:revision>
  <dcterms:created xsi:type="dcterms:W3CDTF">2021-12-04T08:35:00Z</dcterms:created>
  <dcterms:modified xsi:type="dcterms:W3CDTF">2021-12-04T08:35:00Z</dcterms:modified>
</cp:coreProperties>
</file>