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180"/>
        <w:rPr/>
      </w:pPr>
      <w:bookmarkStart w:id="0" w:name="_GoBack"/>
      <w:bookmarkEnd w:id="0"/>
      <w:r>
        <w:rPr>
          <w:b/>
          <w:bCs/>
          <w:sz w:val="36"/>
          <w:szCs w:val="36"/>
          <w:lang w:val="en-US"/>
        </w:rPr>
        <w:t>Maputol, April Joy B</w:t>
      </w:r>
      <w:r>
        <w:rPr>
          <w:sz w:val="36"/>
          <w:szCs w:val="36"/>
          <w:lang w:val="en-US"/>
        </w:rPr>
        <w:t>.</w:t>
      </w:r>
      <w:r>
        <w:rPr>
          <w:lang w:val="en-US"/>
        </w:rPr>
        <w:t xml:space="preserve"> </w:t>
      </w:r>
    </w:p>
    <w:p>
      <w:pPr>
        <w:pStyle w:val="style0"/>
        <w:spacing w:lineRule="auto" w:line="180"/>
        <w:jc w:val="both"/>
        <w:rPr>
          <w:b/>
          <w:bCs/>
          <w:caps w:val="false"/>
          <w:smallCaps/>
          <w:sz w:val="21"/>
          <w:szCs w:val="21"/>
        </w:rPr>
      </w:pPr>
      <w:r>
        <w:rPr>
          <w:b/>
          <w:bCs/>
          <w:caps w:val="false"/>
          <w:smallCaps/>
          <w:sz w:val="21"/>
          <w:szCs w:val="21"/>
          <w:lang w:val="en-US"/>
        </w:rPr>
        <w:t>Restaurant Staff</w:t>
      </w:r>
    </w:p>
    <w:p>
      <w:pPr>
        <w:pStyle w:val="style0"/>
        <w:spacing w:lineRule="auto" w:line="180"/>
        <w:jc w:val="both"/>
        <w:rPr>
          <w:b/>
          <w:bCs/>
          <w:caps w:val="false"/>
          <w:smallCaps/>
          <w:sz w:val="21"/>
          <w:szCs w:val="21"/>
        </w:rPr>
      </w:pPr>
    </w:p>
    <w:p>
      <w:pPr>
        <w:pStyle w:val="style0"/>
        <w:spacing w:lineRule="auto" w:line="60"/>
        <w:rPr>
          <w:sz w:val="20"/>
          <w:szCs w:val="20"/>
          <w:lang w:val="en-US"/>
        </w:rPr>
      </w:pPr>
      <w:r>
        <w:rPr>
          <w:sz w:val="20"/>
          <w:szCs w:val="20"/>
          <w:lang w:val="en-US"/>
        </w:rPr>
        <w:t xml:space="preserve">Kissea Village, Ulas Manggahan,                                </w:t>
      </w:r>
      <w:r>
        <w:rPr>
          <w:rFonts w:hint="default"/>
          <w:sz w:val="20"/>
          <w:szCs w:val="20"/>
          <w:lang w:val="en-US"/>
        </w:rPr>
        <w:t>apriljoymaputol@gmail.com</w:t>
      </w:r>
    </w:p>
    <w:p>
      <w:pPr>
        <w:pStyle w:val="style0"/>
        <w:spacing w:lineRule="auto" w:line="60"/>
        <w:rPr>
          <w:sz w:val="20"/>
          <w:szCs w:val="20"/>
        </w:rPr>
      </w:pPr>
      <w:r>
        <w:rPr>
          <w:sz w:val="20"/>
          <w:szCs w:val="20"/>
          <w:lang w:val="en-US"/>
        </w:rPr>
        <w:t xml:space="preserve">Davao City, Philippines 8000                                       </w:t>
      </w:r>
      <w:r>
        <w:rPr>
          <w:rFonts w:hint="default"/>
          <w:sz w:val="20"/>
          <w:szCs w:val="20"/>
          <w:lang w:val="en-US"/>
        </w:rPr>
        <w:t>https://www.linkedin.com/in/apreel-maputol</w:t>
      </w:r>
    </w:p>
    <w:p>
      <w:pPr>
        <w:pStyle w:val="style0"/>
        <w:spacing w:lineRule="auto" w:line="60"/>
        <w:rPr>
          <w:sz w:val="20"/>
          <w:szCs w:val="20"/>
        </w:rPr>
      </w:pPr>
      <w:r>
        <w:rPr>
          <w:sz w:val="20"/>
          <w:szCs w:val="20"/>
          <w:lang w:val="en-US"/>
        </w:rPr>
        <w:t>09265747545</w:t>
      </w:r>
    </w:p>
    <w:p>
      <w:pPr>
        <w:pStyle w:val="style0"/>
        <w:spacing w:lineRule="auto" w:line="120"/>
        <w:rPr>
          <w:sz w:val="20"/>
          <w:szCs w:val="20"/>
        </w:rPr>
      </w:pPr>
      <w:r>
        <w:rPr/>
        <mc:AlternateContent>
          <mc:Choice Requires="wps">
            <w:drawing>
              <wp:anchor distT="0" distB="0" distL="0" distR="0" simplePos="false" relativeHeight="2" behindDoc="false" locked="false" layoutInCell="true" allowOverlap="true">
                <wp:simplePos x="0" y="0"/>
                <wp:positionH relativeFrom="page">
                  <wp:posOffset>701683</wp:posOffset>
                </wp:positionH>
                <wp:positionV relativeFrom="page">
                  <wp:posOffset>2303055</wp:posOffset>
                </wp:positionV>
                <wp:extent cx="6401087" cy="32562"/>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401087" cy="32562"/>
                        </a:xfrm>
                        <a:prstGeom prst="line"/>
                        <a:solidFill>
                          <a:srgbClr val="ffffff"/>
                        </a:solidFill>
                        <a:ln cmpd="sng" cap="flat" w="12700">
                          <a:solidFill>
                            <a:srgbClr val="666666"/>
                          </a:solidFill>
                          <a:prstDash val="solid"/>
                          <a:round/>
                          <a:headEnd/>
                          <a:tailEnd/>
                        </a:ln>
                      </wps:spPr>
                      <wps:bodyPr/>
                    </wps:wsp>
                  </a:graphicData>
                </a:graphic>
              </wp:anchor>
            </w:drawing>
          </mc:Choice>
          <mc:Fallback>
            <w:pict>
              <v:line id="1027" fillcolor="white" stroked="t" from="55.250633pt,181.34293pt" to="559.27325pt,183.90694pt" style="position:absolute;z-index:2;mso-position-horizontal-relative:page;mso-position-vertical-relative:page;mso-width-relative:page;mso-height-relative:page;mso-wrap-distance-left:0.0pt;mso-wrap-distance-right:0.0pt;visibility:visible;flip:y;">
                <v:stroke color="#666666" weight="1.0pt"/>
                <v:fill/>
              </v:line>
            </w:pict>
          </mc:Fallback>
        </mc:AlternateContent>
      </w:r>
    </w:p>
    <w:p>
      <w:pPr>
        <w:pStyle w:val="style0"/>
        <w:spacing w:lineRule="auto" w:line="240"/>
        <w:rPr>
          <w:sz w:val="20"/>
          <w:szCs w:val="20"/>
        </w:rPr>
      </w:pPr>
      <w:r>
        <w:rPr>
          <w:sz w:val="20"/>
          <w:szCs w:val="20"/>
          <w:lang w:val="en-US"/>
        </w:rPr>
        <w:t>Hardworking and passionate job seeker with strong organizational skills eager to secure entry-level Restaurant Staff Position in Restaurant Field Environment. Ready to help the team to achieve company goals. Dedicated Customer Service Profession with knowledge of service delivery and proven multitasking abilities. Committed to maintaining professional relationships to increase profitability and drive business results.</w:t>
      </w:r>
      <w:r>
        <w:rPr/>
        <w:pict>
          <v:line id="1029" stroked="t" from="40.6062pt,259.83334pt" to="565.94635pt,262.6014pt" style="position:absolute;z-index:3;mso-position-horizontal-relative:page;mso-position-vertical-relative:page;mso-width-relative:page;mso-height-relative:page;mso-wrap-distance-left:0.0pt;mso-wrap-distance-right:0.0pt;visibility:visible;flip:y;">
            <v:stroke color="#666666" weight="1.0pt"/>
            <v:fill/>
          </v:line>
        </w:pict>
      </w:r>
    </w:p>
    <w:p>
      <w:pPr>
        <w:pStyle w:val="style0"/>
        <w:spacing w:lineRule="auto" w:line="240"/>
        <w:rPr>
          <w:b/>
          <w:bCs/>
          <w:sz w:val="20"/>
          <w:szCs w:val="20"/>
        </w:rPr>
      </w:pPr>
      <w:r>
        <w:rPr>
          <w:b/>
          <w:bCs/>
          <w:sz w:val="20"/>
          <w:szCs w:val="20"/>
          <w:lang w:val="en-US"/>
        </w:rPr>
        <w:t>Experience</w:t>
      </w:r>
    </w:p>
    <w:p>
      <w:pPr>
        <w:pStyle w:val="style0"/>
        <w:spacing w:lineRule="auto" w:line="60"/>
        <w:rPr>
          <w:b w:val="false"/>
          <w:bCs w:val="false"/>
          <w:sz w:val="16"/>
          <w:szCs w:val="16"/>
        </w:rPr>
      </w:pPr>
      <w:r>
        <w:rPr>
          <w:b/>
          <w:bCs/>
          <w:i/>
          <w:iCs/>
          <w:sz w:val="16"/>
          <w:szCs w:val="16"/>
          <w:lang w:val="en-US"/>
        </w:rPr>
        <w:t>Cashier</w:t>
      </w:r>
      <w:r>
        <w:rPr>
          <w:b w:val="false"/>
          <w:bCs w:val="false"/>
          <w:sz w:val="16"/>
          <w:szCs w:val="16"/>
          <w:lang w:val="en-US"/>
        </w:rPr>
        <w:t xml:space="preserve"> - 6 months </w:t>
      </w:r>
    </w:p>
    <w:p>
      <w:pPr>
        <w:pStyle w:val="style0"/>
        <w:spacing w:lineRule="auto" w:line="60"/>
        <w:rPr>
          <w:b w:val="false"/>
          <w:bCs w:val="false"/>
          <w:sz w:val="16"/>
          <w:szCs w:val="16"/>
        </w:rPr>
      </w:pPr>
      <w:r>
        <w:rPr>
          <w:b w:val="false"/>
          <w:bCs w:val="false"/>
          <w:sz w:val="16"/>
          <w:szCs w:val="16"/>
          <w:lang w:val="en-US"/>
        </w:rPr>
        <w:t xml:space="preserve">Savemore Market </w:t>
      </w:r>
    </w:p>
    <w:p>
      <w:pPr>
        <w:pStyle w:val="style0"/>
        <w:spacing w:lineRule="auto" w:line="60"/>
        <w:rPr>
          <w:b w:val="false"/>
          <w:bCs w:val="false"/>
          <w:sz w:val="16"/>
          <w:szCs w:val="16"/>
        </w:rPr>
      </w:pPr>
      <w:r>
        <w:rPr>
          <w:b w:val="false"/>
          <w:bCs w:val="false"/>
          <w:sz w:val="16"/>
          <w:szCs w:val="16"/>
          <w:lang w:val="en-US"/>
        </w:rPr>
        <w:t xml:space="preserve">Bangkal, Davao City, Philippines </w:t>
      </w:r>
    </w:p>
    <w:p>
      <w:pPr>
        <w:pStyle w:val="style0"/>
        <w:spacing w:lineRule="auto" w:line="60"/>
        <w:rPr>
          <w:b w:val="false"/>
          <w:bCs w:val="false"/>
          <w:sz w:val="16"/>
          <w:szCs w:val="16"/>
        </w:rPr>
      </w:pPr>
    </w:p>
    <w:p>
      <w:pPr>
        <w:pStyle w:val="style0"/>
        <w:spacing w:lineRule="auto" w:line="60"/>
        <w:rPr>
          <w:b w:val="false"/>
          <w:bCs w:val="false"/>
          <w:sz w:val="16"/>
          <w:szCs w:val="16"/>
        </w:rPr>
      </w:pPr>
      <w:r>
        <w:rPr>
          <w:b/>
          <w:bCs/>
          <w:i/>
          <w:iCs/>
          <w:sz w:val="16"/>
          <w:szCs w:val="16"/>
          <w:lang w:val="en-US"/>
        </w:rPr>
        <w:t>Call Cent Agent</w:t>
      </w:r>
      <w:r>
        <w:rPr>
          <w:b w:val="false"/>
          <w:bCs w:val="false"/>
          <w:sz w:val="16"/>
          <w:szCs w:val="16"/>
          <w:lang w:val="en-US"/>
        </w:rPr>
        <w:t xml:space="preserve"> - 6months</w:t>
      </w:r>
    </w:p>
    <w:p>
      <w:pPr>
        <w:pStyle w:val="style0"/>
        <w:spacing w:lineRule="auto" w:line="60"/>
        <w:rPr>
          <w:b w:val="false"/>
          <w:bCs w:val="false"/>
          <w:sz w:val="16"/>
          <w:szCs w:val="16"/>
        </w:rPr>
      </w:pPr>
      <w:r>
        <w:rPr>
          <w:b w:val="false"/>
          <w:bCs w:val="false"/>
          <w:sz w:val="16"/>
          <w:szCs w:val="16"/>
          <w:lang w:val="en-US"/>
        </w:rPr>
        <w:t>IQOR Philippines</w:t>
      </w:r>
    </w:p>
    <w:p>
      <w:pPr>
        <w:pStyle w:val="style0"/>
        <w:spacing w:lineRule="auto" w:line="60"/>
        <w:rPr>
          <w:b w:val="false"/>
          <w:bCs w:val="false"/>
          <w:sz w:val="16"/>
          <w:szCs w:val="16"/>
        </w:rPr>
      </w:pPr>
      <w:r>
        <w:rPr>
          <w:b w:val="false"/>
          <w:bCs w:val="false"/>
          <w:sz w:val="16"/>
          <w:szCs w:val="16"/>
          <w:lang w:val="en-US"/>
        </w:rPr>
        <w:t>Bajada, Davao City, Philippines</w:t>
      </w:r>
    </w:p>
    <w:p>
      <w:pPr>
        <w:pStyle w:val="style0"/>
        <w:spacing w:lineRule="auto" w:line="60"/>
        <w:rPr>
          <w:b w:val="false"/>
          <w:bCs w:val="false"/>
          <w:sz w:val="16"/>
          <w:szCs w:val="16"/>
        </w:rPr>
      </w:pPr>
    </w:p>
    <w:p>
      <w:pPr>
        <w:pStyle w:val="style0"/>
        <w:spacing w:lineRule="auto" w:line="60"/>
        <w:rPr>
          <w:b/>
          <w:bCs/>
          <w:sz w:val="16"/>
          <w:szCs w:val="16"/>
        </w:rPr>
      </w:pPr>
      <w:r>
        <w:rPr>
          <w:b/>
          <w:bCs/>
          <w:sz w:val="16"/>
          <w:szCs w:val="16"/>
          <w:lang w:val="en-US"/>
        </w:rPr>
        <w:t>Call Center Experience Agent - July 2021 - Present</w:t>
      </w:r>
    </w:p>
    <w:p>
      <w:pPr>
        <w:pStyle w:val="style0"/>
        <w:spacing w:lineRule="auto" w:line="60"/>
        <w:rPr>
          <w:b w:val="false"/>
          <w:bCs w:val="false"/>
          <w:sz w:val="16"/>
          <w:szCs w:val="16"/>
        </w:rPr>
      </w:pPr>
      <w:r>
        <w:rPr>
          <w:b w:val="false"/>
          <w:bCs w:val="false"/>
          <w:sz w:val="16"/>
          <w:szCs w:val="16"/>
          <w:lang w:val="en-US"/>
        </w:rPr>
        <w:t xml:space="preserve">Alorica Inc. </w:t>
      </w:r>
      <w:r>
        <w:rPr/>
        <mc:AlternateContent>
          <mc:Choice Requires="wps">
            <w:drawing>
              <wp:anchor distT="0" distB="0" distL="0" distR="0" simplePos="false" relativeHeight="4" behindDoc="false" locked="false" layoutInCell="true" allowOverlap="true">
                <wp:simplePos x="0" y="0"/>
                <wp:positionH relativeFrom="page">
                  <wp:posOffset>700391</wp:posOffset>
                </wp:positionH>
                <wp:positionV relativeFrom="page">
                  <wp:posOffset>5356956</wp:posOffset>
                </wp:positionV>
                <wp:extent cx="6331148" cy="8025"/>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31148" cy="8025"/>
                        </a:xfrm>
                        <a:prstGeom prst="line"/>
                        <a:solidFill>
                          <a:srgbClr val="ffffff"/>
                        </a:solidFill>
                        <a:ln cmpd="sng" cap="flat" w="12700">
                          <a:solidFill>
                            <a:srgbClr val="666666"/>
                          </a:solidFill>
                          <a:prstDash val="solid"/>
                          <a:round/>
                          <a:headEnd/>
                          <a:tailEnd/>
                        </a:ln>
                      </wps:spPr>
                      <wps:bodyPr/>
                    </wps:wsp>
                  </a:graphicData>
                </a:graphic>
              </wp:anchor>
            </w:drawing>
          </mc:Choice>
          <mc:Fallback>
            <w:pict>
              <v:line id="1031" fillcolor="white" stroked="t" from="55.14895pt,421.80762pt" to="553.66455pt,422.43954pt" style="position:absolute;z-index:4;mso-position-horizontal-relative:page;mso-position-vertical-relative:page;mso-width-relative:page;mso-height-relative:page;mso-wrap-distance-left:0.0pt;mso-wrap-distance-right:0.0pt;visibility:visible;">
                <v:stroke color="#666666" weight="1.0pt"/>
                <v:fill/>
              </v:line>
            </w:pict>
          </mc:Fallback>
        </mc:AlternateContent>
      </w:r>
    </w:p>
    <w:p>
      <w:pPr>
        <w:pStyle w:val="style0"/>
        <w:spacing w:lineRule="auto" w:line="60"/>
        <w:rPr>
          <w:b w:val="false"/>
          <w:bCs w:val="false"/>
          <w:sz w:val="16"/>
          <w:szCs w:val="16"/>
        </w:rPr>
      </w:pPr>
      <w:r>
        <w:rPr>
          <w:b w:val="false"/>
          <w:bCs w:val="false"/>
          <w:sz w:val="16"/>
          <w:szCs w:val="16"/>
          <w:lang w:val="en-US"/>
        </w:rPr>
        <w:t>Matina Mc Arthur Highway, Davao City, Philippines</w:t>
      </w:r>
    </w:p>
    <w:p>
      <w:pPr>
        <w:pStyle w:val="style0"/>
        <w:spacing w:lineRule="auto" w:line="240"/>
        <w:rPr>
          <w:b/>
          <w:bCs/>
          <w:sz w:val="20"/>
          <w:szCs w:val="20"/>
        </w:rPr>
      </w:pPr>
      <w:r>
        <w:rPr>
          <w:b/>
          <w:bCs/>
          <w:lang w:val="en-US"/>
        </w:rPr>
        <w:t>Education</w:t>
      </w:r>
    </w:p>
    <w:p>
      <w:pPr>
        <w:pStyle w:val="style0"/>
        <w:spacing w:lineRule="auto" w:line="60"/>
        <w:rPr>
          <w:b/>
          <w:bCs/>
          <w:sz w:val="20"/>
          <w:szCs w:val="20"/>
        </w:rPr>
      </w:pPr>
      <w:r>
        <w:rPr>
          <w:b/>
          <w:bCs/>
          <w:sz w:val="20"/>
          <w:szCs w:val="20"/>
          <w:lang w:val="en-US"/>
        </w:rPr>
        <w:t xml:space="preserve">Philippine Women's College of Davao </w:t>
      </w:r>
      <w:r>
        <w:rPr>
          <w:b w:val="false"/>
          <w:bCs w:val="false"/>
          <w:sz w:val="18"/>
          <w:szCs w:val="18"/>
          <w:lang w:val="en-US"/>
        </w:rPr>
        <w:t>20</w:t>
      </w:r>
      <w:r>
        <w:rPr>
          <w:rFonts w:hint="default"/>
          <w:b w:val="false"/>
          <w:bCs w:val="false"/>
          <w:sz w:val="18"/>
          <w:szCs w:val="18"/>
          <w:lang w:val="en-US"/>
        </w:rPr>
        <w:t>17 - 2019</w:t>
      </w:r>
    </w:p>
    <w:p>
      <w:pPr>
        <w:pStyle w:val="style0"/>
        <w:spacing w:lineRule="auto" w:line="60"/>
        <w:rPr>
          <w:b/>
          <w:bCs/>
          <w:sz w:val="20"/>
          <w:szCs w:val="20"/>
        </w:rPr>
      </w:pPr>
      <w:r>
        <w:rPr>
          <w:rFonts w:hint="default"/>
          <w:b w:val="false"/>
          <w:bCs w:val="false"/>
          <w:sz w:val="18"/>
          <w:szCs w:val="18"/>
          <w:lang w:val="en-US"/>
        </w:rPr>
        <w:t>Senior High School Graduate</w:t>
      </w:r>
    </w:p>
    <w:p>
      <w:pPr>
        <w:pStyle w:val="style0"/>
        <w:spacing w:lineRule="auto" w:line="60"/>
        <w:rPr>
          <w:b w:val="false"/>
          <w:bCs w:val="false"/>
          <w:sz w:val="18"/>
          <w:szCs w:val="18"/>
        </w:rPr>
      </w:pPr>
      <w:r>
        <w:rPr>
          <w:b w:val="false"/>
          <w:bCs w:val="false"/>
          <w:sz w:val="18"/>
          <w:szCs w:val="18"/>
          <w:lang w:val="en-US"/>
        </w:rPr>
        <w:t xml:space="preserve">Academic Track - Arts &amp; Design major in Performing Arts </w:t>
      </w:r>
    </w:p>
    <w:p>
      <w:pPr>
        <w:pStyle w:val="style0"/>
        <w:spacing w:lineRule="auto" w:line="60"/>
        <w:rPr>
          <w:b w:val="false"/>
          <w:bCs w:val="false"/>
          <w:sz w:val="18"/>
          <w:szCs w:val="18"/>
        </w:rPr>
      </w:pPr>
      <w:r>
        <w:rPr/>
        <mc:AlternateContent>
          <mc:Choice Requires="wps">
            <w:drawing>
              <wp:anchor distT="0" distB="0" distL="0" distR="0" simplePos="false" relativeHeight="6" behindDoc="false" locked="false" layoutInCell="true" allowOverlap="true">
                <wp:simplePos x="0" y="0"/>
                <wp:positionH relativeFrom="page">
                  <wp:posOffset>716911</wp:posOffset>
                </wp:positionH>
                <wp:positionV relativeFrom="page">
                  <wp:posOffset>7924198</wp:posOffset>
                </wp:positionV>
                <wp:extent cx="6166391" cy="22363"/>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66391" cy="22363"/>
                        </a:xfrm>
                        <a:prstGeom prst="line"/>
                        <a:solidFill>
                          <a:srgbClr val="ffffff"/>
                        </a:solidFill>
                        <a:ln cmpd="sng" cap="flat" w="12700">
                          <a:solidFill>
                            <a:srgbClr val="666666"/>
                          </a:solidFill>
                          <a:prstDash val="solid"/>
                          <a:round/>
                          <a:headEnd/>
                          <a:tailEnd/>
                        </a:ln>
                      </wps:spPr>
                      <wps:bodyPr/>
                    </wps:wsp>
                  </a:graphicData>
                </a:graphic>
              </wp:anchor>
            </w:drawing>
          </mc:Choice>
          <mc:Fallback>
            <w:pict>
              <v:line id="1033" fillcolor="white" stroked="t" from="56.44973pt,623.95264pt" to="541.9924pt,625.71356pt" style="position:absolute;z-index:6;mso-position-horizontal-relative:page;mso-position-vertical-relative:page;mso-width-relative:page;mso-height-relative:page;mso-wrap-distance-left:0.0pt;mso-wrap-distance-right:0.0pt;visibility:visible;">
                <v:stroke color="#666666" weight="1.0pt"/>
                <v:fill/>
              </v:line>
            </w:pict>
          </mc:Fallback>
        </mc:AlternateContent>
      </w:r>
    </w:p>
    <w:p>
      <w:pPr>
        <w:pStyle w:val="style0"/>
        <w:spacing w:lineRule="auto" w:line="60"/>
        <w:rPr>
          <w:b w:val="false"/>
          <w:bCs w:val="false"/>
          <w:sz w:val="18"/>
          <w:szCs w:val="18"/>
        </w:rPr>
      </w:pPr>
      <w:r>
        <w:rPr>
          <w:b/>
          <w:bCs/>
          <w:sz w:val="20"/>
          <w:szCs w:val="20"/>
          <w:lang w:val="en-US"/>
        </w:rPr>
        <w:t>St. John Paul II College of Davao</w:t>
      </w:r>
      <w:r>
        <w:rPr>
          <w:b w:val="false"/>
          <w:bCs w:val="false"/>
          <w:sz w:val="18"/>
          <w:szCs w:val="18"/>
          <w:lang w:val="en-US"/>
        </w:rPr>
        <w:t xml:space="preserve"> 2019 - 2020 </w:t>
      </w:r>
    </w:p>
    <w:p>
      <w:pPr>
        <w:pStyle w:val="style0"/>
        <w:spacing w:lineRule="auto" w:line="60"/>
        <w:rPr>
          <w:b w:val="false"/>
          <w:bCs w:val="false"/>
          <w:sz w:val="18"/>
          <w:szCs w:val="18"/>
        </w:rPr>
      </w:pPr>
      <w:r>
        <w:rPr>
          <w:b w:val="false"/>
          <w:bCs w:val="false"/>
          <w:sz w:val="18"/>
          <w:szCs w:val="18"/>
          <w:lang w:val="en-US"/>
        </w:rPr>
        <w:t>College Undergraduate - 1st year</w:t>
      </w:r>
    </w:p>
    <w:p>
      <w:pPr>
        <w:pStyle w:val="style0"/>
        <w:spacing w:lineRule="auto" w:line="60"/>
        <w:rPr>
          <w:b w:val="false"/>
          <w:bCs w:val="false"/>
          <w:sz w:val="18"/>
          <w:szCs w:val="18"/>
        </w:rPr>
      </w:pPr>
      <w:r>
        <w:rPr>
          <w:b w:val="false"/>
          <w:bCs w:val="false"/>
          <w:sz w:val="18"/>
          <w:szCs w:val="18"/>
          <w:lang w:val="en-US"/>
        </w:rPr>
        <w:t>Bachelor of Science in Ele</w:t>
      </w:r>
      <w:r>
        <w:rPr/>
        <mc:AlternateContent>
          <mc:Choice Requires="wps">
            <w:drawing>
              <wp:anchor distT="0" distB="0" distL="0" distR="0" simplePos="false" relativeHeight="5" behindDoc="false" locked="false" layoutInCell="true" allowOverlap="true">
                <wp:simplePos x="0" y="0"/>
                <wp:positionH relativeFrom="page">
                  <wp:posOffset>722246</wp:posOffset>
                </wp:positionH>
                <wp:positionV relativeFrom="page">
                  <wp:posOffset>6946753</wp:posOffset>
                </wp:positionV>
                <wp:extent cx="6299467" cy="11711"/>
                <wp:effectExtent l="0" t="0" r="0" b="0"/>
                <wp:wrapNone/>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299467" cy="11711"/>
                        </a:xfrm>
                        <a:prstGeom prst="line"/>
                        <a:solidFill>
                          <a:srgbClr val="ffffff"/>
                        </a:solidFill>
                        <a:ln cmpd="sng" cap="flat" w="12700">
                          <a:solidFill>
                            <a:srgbClr val="666666"/>
                          </a:solidFill>
                          <a:prstDash val="solid"/>
                          <a:round/>
                          <a:headEnd/>
                          <a:tailEnd/>
                        </a:ln>
                      </wps:spPr>
                      <wps:bodyPr/>
                    </wps:wsp>
                  </a:graphicData>
                </a:graphic>
              </wp:anchor>
            </w:drawing>
          </mc:Choice>
          <mc:Fallback>
            <w:pict>
              <v:line id="1032" fillcolor="white" stroked="t" from="56.869823pt,546.98846pt" to="552.89087pt,547.91064pt" style="position:absolute;z-index:5;mso-position-horizontal-relative:page;mso-position-vertical-relative:page;mso-width-relative:page;mso-height-relative:page;mso-wrap-distance-left:0.0pt;mso-wrap-distance-right:0.0pt;visibility:visible;">
                <v:stroke color="#666666" weight="1.0pt"/>
                <v:fill/>
              </v:line>
            </w:pict>
          </mc:Fallback>
        </mc:AlternateContent>
      </w:r>
      <w:r>
        <w:rPr>
          <w:b w:val="false"/>
          <w:bCs w:val="false"/>
          <w:sz w:val="18"/>
          <w:szCs w:val="18"/>
          <w:lang w:val="en-US"/>
        </w:rPr>
        <w:t xml:space="preserve">mentary Education - Generalist </w:t>
      </w:r>
    </w:p>
    <w:p>
      <w:pPr>
        <w:pStyle w:val="style0"/>
        <w:spacing w:lineRule="auto" w:line="240"/>
        <w:rPr>
          <w:b/>
          <w:bCs/>
          <w:sz w:val="20"/>
          <w:szCs w:val="20"/>
        </w:rPr>
      </w:pPr>
    </w:p>
    <w:p>
      <w:pPr>
        <w:pStyle w:val="style0"/>
        <w:spacing w:lineRule="auto" w:line="240"/>
        <w:rPr>
          <w:b/>
          <w:bCs/>
          <w:sz w:val="20"/>
          <w:szCs w:val="20"/>
        </w:rPr>
      </w:pPr>
      <w:r>
        <w:rPr>
          <w:b/>
          <w:bCs/>
          <w:sz w:val="20"/>
          <w:szCs w:val="20"/>
          <w:lang w:val="en-US"/>
        </w:rPr>
        <w:t xml:space="preserve">Skills </w:t>
      </w:r>
    </w:p>
    <w:p>
      <w:pPr>
        <w:spacing w:lineRule="auto" w:line="60"/>
        <w:rPr>
          <w:b w:val="false"/>
          <w:bCs w:val="false"/>
          <w:sz w:val="18"/>
          <w:szCs w:val="18"/>
        </w:rPr>
      </w:pPr>
      <w:r>
        <w:rPr>
          <w:rFonts w:hint="default"/>
          <w:b w:val="false"/>
          <w:sz w:val="18"/>
          <w:szCs w:val="18"/>
          <w:lang w:val="en-US"/>
        </w:rPr>
        <w:t xml:space="preserve">       •   Good</w:t>
      </w:r>
      <w:r>
        <w:rPr>
          <w:rFonts w:hint="default"/>
          <w:b w:val="false"/>
          <w:sz w:val="18"/>
          <w:szCs w:val="18"/>
          <w:lang w:val="en-US"/>
        </w:rPr>
        <w:t xml:space="preserve"> </w:t>
      </w:r>
      <w:r>
        <w:rPr>
          <w:rFonts w:hint="default"/>
          <w:b w:val="false"/>
          <w:sz w:val="18"/>
          <w:szCs w:val="18"/>
          <w:lang w:val="en-US"/>
        </w:rPr>
        <w:t>Communication</w:t>
      </w:r>
      <w:r>
        <w:rPr>
          <w:rFonts w:hint="default"/>
          <w:b w:val="false"/>
          <w:sz w:val="18"/>
          <w:szCs w:val="18"/>
          <w:lang w:val="en-US"/>
        </w:rPr>
        <w:t xml:space="preserve"> </w:t>
      </w:r>
      <w:r>
        <w:rPr>
          <w:rFonts w:hint="default"/>
          <w:b w:val="false"/>
          <w:sz w:val="18"/>
          <w:szCs w:val="18"/>
          <w:lang w:val="en-US"/>
        </w:rPr>
        <w:t>Skills</w:t>
      </w:r>
    </w:p>
    <w:p>
      <w:pPr>
        <w:spacing w:lineRule="auto" w:line="60"/>
        <w:rPr>
          <w:b w:val="false"/>
          <w:bCs w:val="false"/>
          <w:sz w:val="18"/>
          <w:szCs w:val="18"/>
        </w:rPr>
      </w:pPr>
      <w:r>
        <w:rPr>
          <w:rFonts w:hint="default"/>
          <w:b w:val="false"/>
          <w:sz w:val="18"/>
          <w:szCs w:val="18"/>
          <w:lang w:val="en-US"/>
        </w:rPr>
        <w:t xml:space="preserve">       •   Customer</w:t>
      </w:r>
      <w:r>
        <w:rPr>
          <w:rFonts w:hint="default"/>
          <w:b w:val="false"/>
          <w:sz w:val="18"/>
          <w:szCs w:val="18"/>
          <w:lang w:val="en-US"/>
        </w:rPr>
        <w:t xml:space="preserve"> </w:t>
      </w:r>
      <w:r>
        <w:rPr>
          <w:rFonts w:hint="default"/>
          <w:b w:val="false"/>
          <w:sz w:val="18"/>
          <w:szCs w:val="18"/>
          <w:lang w:val="en-US"/>
        </w:rPr>
        <w:t>Service</w:t>
      </w:r>
      <w:r>
        <w:rPr>
          <w:rFonts w:hint="default"/>
          <w:b w:val="false"/>
          <w:sz w:val="18"/>
          <w:szCs w:val="18"/>
          <w:lang w:val="en-US"/>
        </w:rPr>
        <w:t xml:space="preserve"> </w:t>
      </w:r>
      <w:r>
        <w:rPr>
          <w:rFonts w:hint="default"/>
          <w:b w:val="false"/>
          <w:sz w:val="18"/>
          <w:szCs w:val="18"/>
          <w:lang w:val="en-US"/>
        </w:rPr>
        <w:t>Relationship</w:t>
      </w:r>
      <w:r>
        <w:rPr>
          <w:rFonts w:hint="default"/>
          <w:b w:val="false"/>
          <w:sz w:val="18"/>
          <w:szCs w:val="18"/>
          <w:lang w:val="en-US"/>
        </w:rPr>
        <w:t xml:space="preserve"> </w:t>
      </w:r>
      <w:r>
        <w:rPr>
          <w:rFonts w:hint="default"/>
          <w:b w:val="false"/>
          <w:sz w:val="18"/>
          <w:szCs w:val="18"/>
          <w:lang w:val="en-US"/>
        </w:rPr>
        <w:t>Management</w:t>
      </w:r>
    </w:p>
    <w:p>
      <w:pPr>
        <w:spacing w:lineRule="auto" w:line="60"/>
        <w:rPr>
          <w:b w:val="false"/>
          <w:bCs w:val="false"/>
          <w:sz w:val="18"/>
          <w:szCs w:val="18"/>
        </w:rPr>
      </w:pPr>
      <w:r>
        <w:rPr>
          <w:rFonts w:hint="default"/>
          <w:b w:val="false"/>
          <w:sz w:val="18"/>
          <w:szCs w:val="18"/>
          <w:lang w:val="en-US"/>
        </w:rPr>
        <w:t xml:space="preserve">       •   Cash</w:t>
      </w:r>
      <w:r>
        <w:rPr>
          <w:rFonts w:hint="default"/>
          <w:b w:val="false"/>
          <w:sz w:val="18"/>
          <w:szCs w:val="18"/>
          <w:lang w:val="en-US"/>
        </w:rPr>
        <w:t xml:space="preserve"> </w:t>
      </w:r>
      <w:r>
        <w:rPr>
          <w:rFonts w:hint="default"/>
          <w:b w:val="false"/>
          <w:sz w:val="18"/>
          <w:szCs w:val="18"/>
          <w:lang w:val="en-US"/>
        </w:rPr>
        <w:t>Handling</w:t>
      </w:r>
    </w:p>
    <w:p>
      <w:pPr>
        <w:pStyle w:val="style0"/>
        <w:spacing w:lineRule="auto" w:line="60"/>
        <w:rPr>
          <w:b w:val="false"/>
          <w:bCs w:val="false"/>
          <w:sz w:val="18"/>
          <w:szCs w:val="18"/>
        </w:rPr>
      </w:pPr>
    </w:p>
    <w:p>
      <w:pPr>
        <w:pStyle w:val="style0"/>
        <w:spacing w:lineRule="auto" w:line="240"/>
        <w:rPr>
          <w:b/>
          <w:bCs/>
          <w:sz w:val="20"/>
          <w:szCs w:val="20"/>
        </w:rPr>
      </w:pPr>
      <w:r>
        <w:rPr>
          <w:b/>
          <w:bCs/>
          <w:sz w:val="20"/>
          <w:szCs w:val="20"/>
          <w:lang w:val="en-US"/>
        </w:rPr>
        <w:t xml:space="preserve">Language </w:t>
      </w:r>
    </w:p>
    <w:p>
      <w:pPr>
        <w:pStyle w:val="style0"/>
        <w:spacing w:lineRule="auto" w:line="240"/>
        <w:rPr>
          <w:b/>
          <w:bCs/>
          <w:sz w:val="20"/>
          <w:szCs w:val="20"/>
        </w:rPr>
      </w:pPr>
      <w:r>
        <w:rPr>
          <w:b w:val="false"/>
          <w:bCs w:val="false"/>
          <w:sz w:val="18"/>
          <w:szCs w:val="18"/>
          <w:lang w:val="en-US"/>
        </w:rPr>
        <w:t xml:space="preserve">English Fluency </w:t>
      </w:r>
      <w:r>
        <w:rPr>
          <w:b/>
          <w:bCs/>
          <w:sz w:val="20"/>
          <w:szCs w:val="20"/>
          <w:lang w:val="en-US"/>
        </w:rPr>
        <w:t xml:space="preserve">       ••••</w:t>
      </w:r>
    </w:p>
    <w:p>
      <w:pPr>
        <w:pStyle w:val="style0"/>
        <w:spacing w:lineRule="auto" w:line="240"/>
        <w:rPr>
          <w:b/>
          <w:bCs/>
          <w:sz w:val="20"/>
          <w:szCs w:val="20"/>
        </w:rPr>
      </w:pP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170</Words>
  <Characters>1099</Characters>
  <Application>WPS Office</Application>
  <Paragraphs>41</Paragraphs>
  <CharactersWithSpaces>1357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2021-11-13T01:28:11Z</dcterms:created>
  <dc:creator>V2032</dc:creator>
  <lastModifiedBy>V2032</lastModifiedBy>
  <dcterms:modified xsi:type="dcterms:W3CDTF">2021-11-13T02:26:23Z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1bbb10170cd941cd9d0c235698f5649b</vt:lpwstr>
  </property>
</Properties>
</file>