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43D6D1" w14:textId="5F870DB6" w:rsidR="007A65B7" w:rsidRPr="00167CFC" w:rsidRDefault="007B6D08">
      <w:pPr>
        <w:pStyle w:val="Normal1"/>
        <w:widowControl w:val="0"/>
        <w:spacing w:line="240" w:lineRule="auto"/>
        <w:rPr>
          <w:sz w:val="40"/>
          <w:szCs w:val="40"/>
        </w:rPr>
      </w:pPr>
      <w:r w:rsidRPr="00167CFC">
        <w:rPr>
          <w:noProof/>
          <w:sz w:val="40"/>
          <w:szCs w:val="40"/>
          <w:lang w:val="en-PH" w:eastAsia="en-PH"/>
        </w:rPr>
        <w:drawing>
          <wp:anchor distT="0" distB="0" distL="114935" distR="114935" simplePos="0" relativeHeight="251657216" behindDoc="1" locked="0" layoutInCell="0" allowOverlap="0" wp14:anchorId="61E60056" wp14:editId="4FE8B5E1">
            <wp:simplePos x="0" y="0"/>
            <wp:positionH relativeFrom="margin">
              <wp:posOffset>4267200</wp:posOffset>
            </wp:positionH>
            <wp:positionV relativeFrom="paragraph">
              <wp:posOffset>-219075</wp:posOffset>
            </wp:positionV>
            <wp:extent cx="1352550" cy="1552575"/>
            <wp:effectExtent l="0" t="0" r="0" b="0"/>
            <wp:wrapTight wrapText="bothSides">
              <wp:wrapPolygon edited="0">
                <wp:start x="0" y="0"/>
                <wp:lineTo x="0" y="21467"/>
                <wp:lineTo x="21296" y="21467"/>
                <wp:lineTo x="21296" y="0"/>
                <wp:lineTo x="0" y="0"/>
              </wp:wrapPolygon>
            </wp:wrapTight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F70" w:rsidRPr="00167CFC">
        <w:rPr>
          <w:rFonts w:ascii="Times New Roman" w:eastAsia="Times New Roman" w:hAnsi="Times New Roman" w:cs="Times New Roman"/>
          <w:b/>
          <w:sz w:val="40"/>
          <w:szCs w:val="40"/>
        </w:rPr>
        <w:t>Signorelli Ricci S. Santiago</w:t>
      </w:r>
    </w:p>
    <w:p w14:paraId="7794ED22" w14:textId="77777777" w:rsidR="007A65B7" w:rsidRDefault="007A65B7">
      <w:pPr>
        <w:pStyle w:val="Normal1"/>
        <w:widowControl w:val="0"/>
        <w:spacing w:line="240" w:lineRule="auto"/>
      </w:pPr>
    </w:p>
    <w:p w14:paraId="275A300F" w14:textId="77777777" w:rsidR="007A65B7" w:rsidRPr="007B6D08" w:rsidRDefault="00C44F70">
      <w:pPr>
        <w:pStyle w:val="Normal1"/>
        <w:widowControl w:val="0"/>
        <w:spacing w:line="240" w:lineRule="auto"/>
        <w:rPr>
          <w:sz w:val="24"/>
          <w:szCs w:val="24"/>
        </w:rPr>
      </w:pPr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>Home Address: Blk. 32 Lot 47 Flores de Mayo St.,</w:t>
      </w:r>
    </w:p>
    <w:p w14:paraId="49F268EB" w14:textId="77777777" w:rsidR="007A65B7" w:rsidRPr="007B6D08" w:rsidRDefault="00C44F70">
      <w:pPr>
        <w:pStyle w:val="Normal1"/>
        <w:widowControl w:val="0"/>
        <w:spacing w:line="240" w:lineRule="auto"/>
        <w:rPr>
          <w:sz w:val="24"/>
          <w:szCs w:val="24"/>
        </w:rPr>
      </w:pPr>
      <w:proofErr w:type="spellStart"/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>Lagro</w:t>
      </w:r>
      <w:proofErr w:type="spellEnd"/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>, Novaliches, Q.C Philippines 1118</w:t>
      </w:r>
    </w:p>
    <w:p w14:paraId="73AFE56C" w14:textId="7B0392D9" w:rsidR="00C44F70" w:rsidRPr="007B6D08" w:rsidRDefault="00C44F7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 xml:space="preserve">Cellphone No. </w:t>
      </w:r>
      <w:r w:rsidR="004B432E" w:rsidRPr="007B6D08">
        <w:rPr>
          <w:rFonts w:ascii="Times New Roman" w:eastAsia="Times New Roman" w:hAnsi="Times New Roman" w:cs="Times New Roman"/>
          <w:b/>
          <w:sz w:val="24"/>
          <w:szCs w:val="24"/>
        </w:rPr>
        <w:t>0998-9967256</w:t>
      </w:r>
    </w:p>
    <w:p w14:paraId="3E014936" w14:textId="77777777" w:rsidR="00167CFC" w:rsidRPr="007B6D08" w:rsidRDefault="00AB5A76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>Birth date</w:t>
      </w:r>
      <w:r w:rsidR="00167CFC" w:rsidRPr="007B6D08">
        <w:rPr>
          <w:rFonts w:ascii="Times New Roman" w:eastAsia="Times New Roman" w:hAnsi="Times New Roman" w:cs="Times New Roman"/>
          <w:b/>
          <w:sz w:val="24"/>
          <w:szCs w:val="24"/>
        </w:rPr>
        <w:t>: August 21, 1978</w:t>
      </w:r>
    </w:p>
    <w:p w14:paraId="52626286" w14:textId="77777777" w:rsidR="007A65B7" w:rsidRPr="007B6D08" w:rsidRDefault="00C44F7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D08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="001D3C65" w:rsidRPr="007B6D0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riccisantiago@gmail.com</w:t>
        </w:r>
      </w:hyperlink>
    </w:p>
    <w:p w14:paraId="1E604F11" w14:textId="77777777" w:rsidR="007A65B7" w:rsidRPr="007B6D08" w:rsidRDefault="00C44F70">
      <w:pPr>
        <w:pStyle w:val="Normal1"/>
        <w:widowControl w:val="0"/>
        <w:spacing w:line="240" w:lineRule="auto"/>
        <w:rPr>
          <w:sz w:val="24"/>
          <w:szCs w:val="24"/>
        </w:rPr>
      </w:pPr>
      <w:r w:rsidRPr="007B6D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FC60635" w14:textId="77777777" w:rsidR="007A65B7" w:rsidRDefault="00C44F70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Employment History</w:t>
      </w:r>
    </w:p>
    <w:p w14:paraId="1AE90097" w14:textId="77777777" w:rsidR="007A65B7" w:rsidRDefault="007A65B7">
      <w:pPr>
        <w:pStyle w:val="Normal1"/>
        <w:widowControl w:val="0"/>
        <w:spacing w:line="240" w:lineRule="auto"/>
      </w:pPr>
    </w:p>
    <w:p w14:paraId="77C85288" w14:textId="7737D6CA" w:rsidR="003D257F" w:rsidRPr="003D257F" w:rsidRDefault="003D257F" w:rsidP="003D257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ICONN CONVERGENCE INC.</w:t>
      </w:r>
      <w:r w:rsidR="004B432E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(Eastwood, Quezon City, Philippines)</w:t>
      </w:r>
      <w:r>
        <w:rPr>
          <w:rFonts w:ascii="Times New Roman" w:eastAsia="Times New Roman" w:hAnsi="Times New Roman" w:cs="Times New Roman"/>
          <w:b/>
          <w:sz w:val="20"/>
        </w:rPr>
        <w:tab/>
        <w:t>Aug.31, 2016 - present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5B1315A7" w14:textId="35C92124" w:rsidR="003D257F" w:rsidRDefault="003D257F" w:rsidP="003D257F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Position: </w:t>
      </w:r>
      <w:proofErr w:type="spellStart"/>
      <w:r w:rsidR="004B432E">
        <w:rPr>
          <w:rFonts w:ascii="Times New Roman" w:eastAsia="Times New Roman" w:hAnsi="Times New Roman" w:cs="Times New Roman"/>
          <w:b/>
          <w:sz w:val="20"/>
        </w:rPr>
        <w:t>Kapamilya</w:t>
      </w:r>
      <w:proofErr w:type="spellEnd"/>
      <w:r w:rsidR="004B432E">
        <w:rPr>
          <w:rFonts w:ascii="Times New Roman" w:eastAsia="Times New Roman" w:hAnsi="Times New Roman" w:cs="Times New Roman"/>
          <w:b/>
          <w:sz w:val="20"/>
        </w:rPr>
        <w:t xml:space="preserve"> Care Specialist</w:t>
      </w:r>
      <w:r w:rsidR="00396F93">
        <w:rPr>
          <w:rFonts w:ascii="Times New Roman" w:eastAsia="Times New Roman" w:hAnsi="Times New Roman" w:cs="Times New Roman"/>
          <w:b/>
          <w:sz w:val="20"/>
        </w:rPr>
        <w:t xml:space="preserve"> / Workforce Personnel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4A671E3" w14:textId="44E1D550" w:rsidR="004B432E" w:rsidRDefault="004B432E" w:rsidP="003D257F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On training and now working as a Workforce Specialist</w:t>
      </w:r>
    </w:p>
    <w:p w14:paraId="06329764" w14:textId="34380862" w:rsidR="007C5DFE" w:rsidRPr="007C5DFE" w:rsidRDefault="004B432E" w:rsidP="003D257F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Assisting customers on troubleshooting their BLACKBOX, </w:t>
      </w:r>
      <w:proofErr w:type="spellStart"/>
      <w:r>
        <w:rPr>
          <w:rFonts w:ascii="Times New Roman" w:eastAsia="Times New Roman" w:hAnsi="Times New Roman" w:cs="Times New Roman"/>
          <w:sz w:val="20"/>
        </w:rPr>
        <w:t>Kapamilya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Box Office Registration, and performing call backs needed</w:t>
      </w:r>
    </w:p>
    <w:p w14:paraId="5DE68422" w14:textId="6907B985" w:rsidR="003D257F" w:rsidRPr="004B432E" w:rsidRDefault="004B432E" w:rsidP="003D257F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Handled international accounts on troubleshooting various types of satellite boxes on different countries (Japan, Australia, Europe, United States, Canada, and the Middle East).</w:t>
      </w:r>
    </w:p>
    <w:p w14:paraId="68650F23" w14:textId="687FEF9A" w:rsidR="004B432E" w:rsidRPr="004B432E" w:rsidRDefault="004B432E" w:rsidP="003D257F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Also handled cash transactions from OFW’s </w:t>
      </w:r>
    </w:p>
    <w:p w14:paraId="0F17D492" w14:textId="034E8B04" w:rsidR="004B432E" w:rsidRPr="003D257F" w:rsidRDefault="004B432E" w:rsidP="003D257F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Also handled parcel shipping through STARKARGO</w:t>
      </w:r>
    </w:p>
    <w:p w14:paraId="6F67FE04" w14:textId="77777777" w:rsidR="003D257F" w:rsidRDefault="003D257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0"/>
        </w:rPr>
      </w:pPr>
    </w:p>
    <w:p w14:paraId="3260FF94" w14:textId="77777777" w:rsidR="007A65B7" w:rsidRDefault="00C44F70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TELETECH </w:t>
      </w:r>
      <w:r>
        <w:rPr>
          <w:rFonts w:ascii="Times New Roman" w:eastAsia="Times New Roman" w:hAnsi="Times New Roman" w:cs="Times New Roman"/>
          <w:b/>
          <w:sz w:val="20"/>
        </w:rPr>
        <w:t>(Novaliches, Quezon City, Philippines)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Oct. 2013 </w:t>
      </w:r>
      <w:r w:rsidR="003D257F">
        <w:rPr>
          <w:rFonts w:ascii="Times New Roman" w:eastAsia="Times New Roman" w:hAnsi="Times New Roman" w:cs="Times New Roman"/>
          <w:b/>
          <w:sz w:val="20"/>
        </w:rPr>
        <w:t>–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D257F">
        <w:rPr>
          <w:rFonts w:ascii="Times New Roman" w:eastAsia="Times New Roman" w:hAnsi="Times New Roman" w:cs="Times New Roman"/>
          <w:b/>
          <w:sz w:val="20"/>
        </w:rPr>
        <w:t>July 2016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4E39A309" w14:textId="29416B9A" w:rsidR="007A65B7" w:rsidRDefault="00C44F70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</w:rPr>
        <w:t>Position: Account Billing Specialist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20A5519" w14:textId="77777777" w:rsidR="007A65B7" w:rsidRDefault="00C44F70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Able to </w:t>
      </w:r>
      <w:r w:rsidR="003D257F">
        <w:rPr>
          <w:rFonts w:ascii="Times New Roman" w:eastAsia="Times New Roman" w:hAnsi="Times New Roman" w:cs="Times New Roman"/>
          <w:sz w:val="20"/>
        </w:rPr>
        <w:t xml:space="preserve">call and </w:t>
      </w:r>
      <w:r>
        <w:rPr>
          <w:rFonts w:ascii="Times New Roman" w:eastAsia="Times New Roman" w:hAnsi="Times New Roman" w:cs="Times New Roman"/>
          <w:sz w:val="20"/>
        </w:rPr>
        <w:t>receive calls and assisting Comcast customers on their billing issues; sales processing for new line of business such as TV, Internet, and phone,</w:t>
      </w:r>
    </w:p>
    <w:p w14:paraId="416F9186" w14:textId="77777777" w:rsidR="007A65B7" w:rsidRDefault="00C44F70">
      <w:pPr>
        <w:pStyle w:val="Normal1"/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Best in Attendance during Training and in Operations (100% Reliability)</w:t>
      </w:r>
    </w:p>
    <w:p w14:paraId="54BE1EA8" w14:textId="1CAAF052" w:rsidR="007B6D08" w:rsidRDefault="007B6D08">
      <w:pPr>
        <w:pStyle w:val="Normal1"/>
        <w:widowControl w:val="0"/>
        <w:spacing w:line="240" w:lineRule="auto"/>
      </w:pPr>
    </w:p>
    <w:p w14:paraId="71741CE1" w14:textId="0F3CE8BB" w:rsidR="007B6D08" w:rsidRDefault="000441E1" w:rsidP="007B6D08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Worked as an Overseas Filipino Worker </w:t>
      </w:r>
      <w:r w:rsidR="007B6D08">
        <w:rPr>
          <w:rFonts w:ascii="Times New Roman" w:eastAsia="Times New Roman" w:hAnsi="Times New Roman" w:cs="Times New Roman"/>
          <w:b/>
          <w:sz w:val="20"/>
        </w:rPr>
        <w:tab/>
      </w:r>
      <w:r w:rsidR="007B6D08">
        <w:rPr>
          <w:rFonts w:ascii="Times New Roman" w:eastAsia="Times New Roman" w:hAnsi="Times New Roman" w:cs="Times New Roman"/>
          <w:b/>
          <w:sz w:val="20"/>
        </w:rPr>
        <w:tab/>
      </w:r>
      <w:r w:rsidR="007B6D08">
        <w:rPr>
          <w:rFonts w:ascii="Times New Roman" w:eastAsia="Times New Roman" w:hAnsi="Times New Roman" w:cs="Times New Roman"/>
          <w:b/>
          <w:sz w:val="20"/>
        </w:rPr>
        <w:tab/>
      </w:r>
      <w:r w:rsidR="007B6D08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Nov 2004 </w:t>
      </w:r>
      <w:r w:rsidR="007B6D08">
        <w:rPr>
          <w:rFonts w:ascii="Times New Roman" w:eastAsia="Times New Roman" w:hAnsi="Times New Roman" w:cs="Times New Roman"/>
          <w:b/>
          <w:sz w:val="20"/>
        </w:rPr>
        <w:t>-Mar. 2012</w:t>
      </w:r>
      <w:r w:rsidR="007B6D08">
        <w:rPr>
          <w:rFonts w:ascii="Times New Roman" w:eastAsia="Times New Roman" w:hAnsi="Times New Roman" w:cs="Times New Roman"/>
          <w:b/>
          <w:sz w:val="20"/>
        </w:rPr>
        <w:tab/>
      </w:r>
    </w:p>
    <w:p w14:paraId="0E84C8E5" w14:textId="26952E77" w:rsidR="007B6D08" w:rsidRDefault="007B6D08" w:rsidP="007B6D08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</w:rPr>
        <w:t>Position:</w:t>
      </w:r>
      <w:r w:rsidR="000441E1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30E4B">
        <w:rPr>
          <w:rFonts w:ascii="Times New Roman" w:eastAsia="Times New Roman" w:hAnsi="Times New Roman" w:cs="Times New Roman"/>
          <w:b/>
          <w:sz w:val="20"/>
        </w:rPr>
        <w:t xml:space="preserve">Regional </w:t>
      </w:r>
      <w:r w:rsidR="000441E1">
        <w:rPr>
          <w:rFonts w:ascii="Times New Roman" w:eastAsia="Times New Roman" w:hAnsi="Times New Roman" w:cs="Times New Roman"/>
          <w:b/>
          <w:sz w:val="20"/>
        </w:rPr>
        <w:t>Coord</w:t>
      </w:r>
      <w:r w:rsidR="00F30E4B">
        <w:rPr>
          <w:rFonts w:ascii="Times New Roman" w:eastAsia="Times New Roman" w:hAnsi="Times New Roman" w:cs="Times New Roman"/>
          <w:b/>
          <w:sz w:val="20"/>
        </w:rPr>
        <w:t>i</w:t>
      </w:r>
      <w:r w:rsidR="000441E1">
        <w:rPr>
          <w:rFonts w:ascii="Times New Roman" w:eastAsia="Times New Roman" w:hAnsi="Times New Roman" w:cs="Times New Roman"/>
          <w:b/>
          <w:sz w:val="20"/>
        </w:rPr>
        <w:t>nator /</w:t>
      </w:r>
      <w:r>
        <w:rPr>
          <w:rFonts w:ascii="Times New Roman" w:eastAsia="Times New Roman" w:hAnsi="Times New Roman" w:cs="Times New Roman"/>
          <w:b/>
          <w:sz w:val="20"/>
        </w:rPr>
        <w:t xml:space="preserve"> Secretary </w:t>
      </w:r>
      <w:r w:rsidR="00F4552F">
        <w:rPr>
          <w:rFonts w:ascii="Times New Roman" w:eastAsia="Times New Roman" w:hAnsi="Times New Roman" w:cs="Times New Roman"/>
          <w:b/>
          <w:sz w:val="20"/>
        </w:rPr>
        <w:t>/ Training Coordinator</w:t>
      </w:r>
    </w:p>
    <w:p w14:paraId="31FD8109" w14:textId="7B910391" w:rsidR="007B6D08" w:rsidRPr="007B6D08" w:rsidRDefault="007B6D08" w:rsidP="007B6D08">
      <w:pPr>
        <w:pStyle w:val="Normal1"/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Assigned at IBN ZAHR SABIC </w:t>
      </w:r>
      <w:r w:rsidR="00F4552F">
        <w:rPr>
          <w:rFonts w:ascii="Times New Roman" w:eastAsia="Times New Roman" w:hAnsi="Times New Roman" w:cs="Times New Roman"/>
          <w:sz w:val="20"/>
        </w:rPr>
        <w:t xml:space="preserve">(through A.Y.T.B) </w:t>
      </w:r>
      <w:r>
        <w:rPr>
          <w:rFonts w:ascii="Times New Roman" w:eastAsia="Times New Roman" w:hAnsi="Times New Roman" w:cs="Times New Roman"/>
          <w:sz w:val="20"/>
        </w:rPr>
        <w:t>Sulfur Plant for the preparation of weekly/monthly safety report</w:t>
      </w:r>
    </w:p>
    <w:p w14:paraId="01AA488E" w14:textId="177927FA" w:rsidR="007B6D08" w:rsidRDefault="007B6D08" w:rsidP="007B6D08">
      <w:pPr>
        <w:pStyle w:val="Normal1"/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>Assigned in TASNEE Petrochemicals</w:t>
      </w:r>
      <w:r w:rsidR="00F4552F">
        <w:rPr>
          <w:sz w:val="20"/>
        </w:rPr>
        <w:t xml:space="preserve"> </w:t>
      </w:r>
      <w:r w:rsidR="00F4552F">
        <w:rPr>
          <w:rFonts w:ascii="Times New Roman" w:eastAsia="Times New Roman" w:hAnsi="Times New Roman" w:cs="Times New Roman"/>
          <w:sz w:val="20"/>
        </w:rPr>
        <w:t>(through A.Y.T.B)</w:t>
      </w:r>
      <w:r>
        <w:rPr>
          <w:sz w:val="20"/>
        </w:rPr>
        <w:t xml:space="preserve">, </w:t>
      </w:r>
      <w:r w:rsidRPr="007B6D08">
        <w:rPr>
          <w:rFonts w:ascii="Times New Roman" w:eastAsia="Times New Roman" w:hAnsi="Times New Roman" w:cs="Times New Roman"/>
          <w:sz w:val="20"/>
        </w:rPr>
        <w:t>Creation of new vendor id numbers of qualified vendors (suppliers and contractors) in SAP,</w:t>
      </w:r>
      <w:r>
        <w:rPr>
          <w:rFonts w:ascii="Times New Roman" w:eastAsia="Times New Roman" w:hAnsi="Times New Roman" w:cs="Times New Roman"/>
          <w:sz w:val="20"/>
        </w:rPr>
        <w:t xml:space="preserve"> u</w:t>
      </w:r>
      <w:r w:rsidRPr="007B6D08">
        <w:rPr>
          <w:rFonts w:ascii="Times New Roman" w:eastAsia="Times New Roman" w:hAnsi="Times New Roman" w:cs="Times New Roman"/>
          <w:sz w:val="20"/>
        </w:rPr>
        <w:t>pdating of vendor details in SAP, creation and development of new procedures as needed,</w:t>
      </w:r>
      <w:r>
        <w:rPr>
          <w:rFonts w:ascii="Times New Roman" w:eastAsia="Times New Roman" w:hAnsi="Times New Roman" w:cs="Times New Roman"/>
          <w:sz w:val="20"/>
        </w:rPr>
        <w:t xml:space="preserve"> c</w:t>
      </w:r>
      <w:r w:rsidRPr="007B6D08">
        <w:rPr>
          <w:rFonts w:ascii="Times New Roman" w:eastAsia="Times New Roman" w:hAnsi="Times New Roman" w:cs="Times New Roman"/>
          <w:sz w:val="20"/>
        </w:rPr>
        <w:t>ommunication, updating of Vendor files in the file room and ensure that they have updated their business licenses, company profile, contact information, etc.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r w:rsidRPr="007B6D08">
        <w:rPr>
          <w:rFonts w:ascii="Times New Roman" w:eastAsia="Times New Roman" w:hAnsi="Times New Roman" w:cs="Times New Roman"/>
          <w:sz w:val="20"/>
        </w:rPr>
        <w:t>Pre-qualification of vendors by scheduling meetings together with end-users on large projects to be performed inside th</w:t>
      </w:r>
      <w:bookmarkStart w:id="0" w:name="_GoBack"/>
      <w:bookmarkEnd w:id="0"/>
      <w:r w:rsidRPr="007B6D08">
        <w:rPr>
          <w:rFonts w:ascii="Times New Roman" w:eastAsia="Times New Roman" w:hAnsi="Times New Roman" w:cs="Times New Roman"/>
          <w:sz w:val="20"/>
        </w:rPr>
        <w:t>e plant,</w:t>
      </w:r>
    </w:p>
    <w:p w14:paraId="520D2E18" w14:textId="71512E67" w:rsidR="007A65B7" w:rsidRPr="000441E1" w:rsidRDefault="007B6D08" w:rsidP="000441E1">
      <w:pPr>
        <w:pStyle w:val="Normal1"/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 w:rsidRPr="007B6D08">
        <w:rPr>
          <w:rFonts w:ascii="Times New Roman" w:eastAsia="Times New Roman" w:hAnsi="Times New Roman" w:cs="Times New Roman"/>
          <w:sz w:val="20"/>
        </w:rPr>
        <w:t>Responsible for reporting vendor performance to the higher management, sorting out good performers from the poor ones, arranged meetings and coordination with poor performing vendors, and proper recording / documentation,</w:t>
      </w:r>
      <w:r w:rsidR="00C44F70" w:rsidRPr="000441E1">
        <w:rPr>
          <w:rFonts w:ascii="Times New Roman" w:eastAsia="Times New Roman" w:hAnsi="Times New Roman" w:cs="Times New Roman"/>
          <w:sz w:val="24"/>
        </w:rPr>
        <w:tab/>
      </w:r>
      <w:r w:rsidR="00C44F70" w:rsidRPr="000441E1">
        <w:rPr>
          <w:rFonts w:ascii="Times New Roman" w:eastAsia="Times New Roman" w:hAnsi="Times New Roman" w:cs="Times New Roman"/>
          <w:sz w:val="24"/>
        </w:rPr>
        <w:tab/>
      </w:r>
    </w:p>
    <w:p w14:paraId="5EAE29C1" w14:textId="4A850C2A" w:rsidR="007A65B7" w:rsidRDefault="000441E1">
      <w:pPr>
        <w:pStyle w:val="Normal1"/>
        <w:numPr>
          <w:ilvl w:val="0"/>
          <w:numId w:val="4"/>
        </w:numPr>
        <w:spacing w:line="240" w:lineRule="auto"/>
        <w:ind w:right="-108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Assigned in ZAMIL AIRCONDITIONERS /SERVICE DEPT: </w:t>
      </w:r>
      <w:r w:rsidR="00C44F70">
        <w:rPr>
          <w:rFonts w:ascii="Times New Roman" w:eastAsia="Times New Roman" w:hAnsi="Times New Roman" w:cs="Times New Roman"/>
          <w:sz w:val="20"/>
        </w:rPr>
        <w:t>Performed Administrative functions as per management requirements,</w:t>
      </w:r>
    </w:p>
    <w:p w14:paraId="5A84C58D" w14:textId="77777777" w:rsidR="007A65B7" w:rsidRDefault="00C44F70">
      <w:pPr>
        <w:pStyle w:val="Normal1"/>
        <w:numPr>
          <w:ilvl w:val="0"/>
          <w:numId w:val="4"/>
        </w:numPr>
        <w:spacing w:line="240" w:lineRule="auto"/>
        <w:ind w:right="-108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Provided proper information on employee movement and processing of their basic requirements (salary adjustment / food / accommodation),</w:t>
      </w:r>
    </w:p>
    <w:p w14:paraId="0F5ED21C" w14:textId="539189BE" w:rsidR="007A65B7" w:rsidRPr="000441E1" w:rsidRDefault="00C44F70" w:rsidP="000441E1">
      <w:pPr>
        <w:pStyle w:val="Normal1"/>
        <w:numPr>
          <w:ilvl w:val="0"/>
          <w:numId w:val="4"/>
        </w:numPr>
        <w:spacing w:line="240" w:lineRule="auto"/>
        <w:ind w:right="-1080"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Preparation and analysis of business figures, plans, worksheets, etc. before submission to higher management.</w:t>
      </w:r>
    </w:p>
    <w:p w14:paraId="62D47ECC" w14:textId="77777777" w:rsidR="000441E1" w:rsidRDefault="000441E1">
      <w:pPr>
        <w:pStyle w:val="Normal1"/>
        <w:widowControl w:val="0"/>
        <w:spacing w:line="240" w:lineRule="auto"/>
      </w:pPr>
    </w:p>
    <w:p w14:paraId="23D5D8F7" w14:textId="115E1EE9" w:rsidR="007A65B7" w:rsidRDefault="004B432E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Interests </w:t>
      </w:r>
      <w:proofErr w:type="gramStart"/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/ </w:t>
      </w:r>
      <w:r w:rsidR="00C44F70">
        <w:rPr>
          <w:rFonts w:ascii="Times New Roman" w:eastAsia="Times New Roman" w:hAnsi="Times New Roman" w:cs="Times New Roman"/>
          <w:b/>
          <w:sz w:val="20"/>
          <w:u w:val="single"/>
        </w:rPr>
        <w:t xml:space="preserve"> Special</w:t>
      </w:r>
      <w:proofErr w:type="gramEnd"/>
      <w:r w:rsidR="00C44F70">
        <w:rPr>
          <w:rFonts w:ascii="Times New Roman" w:eastAsia="Times New Roman" w:hAnsi="Times New Roman" w:cs="Times New Roman"/>
          <w:b/>
          <w:sz w:val="20"/>
          <w:u w:val="single"/>
        </w:rPr>
        <w:t xml:space="preserve"> Skills</w:t>
      </w:r>
    </w:p>
    <w:p w14:paraId="5146113A" w14:textId="4E737455" w:rsidR="004B432E" w:rsidRPr="007B6D08" w:rsidRDefault="00F30E4B">
      <w:pPr>
        <w:pStyle w:val="Normal1"/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Can drive (with valid license), business minded/entrepreneurship, computers</w:t>
      </w:r>
    </w:p>
    <w:p w14:paraId="66D70EAC" w14:textId="77777777" w:rsidR="007A65B7" w:rsidRDefault="00C44F70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Education</w:t>
      </w:r>
    </w:p>
    <w:p w14:paraId="7EB516DE" w14:textId="75C0E9E1" w:rsidR="007A65B7" w:rsidRDefault="00C44F70">
      <w:pPr>
        <w:pStyle w:val="Normal1"/>
        <w:spacing w:line="240" w:lineRule="auto"/>
        <w:ind w:right="-1080"/>
      </w:pPr>
      <w:r>
        <w:rPr>
          <w:rFonts w:ascii="Times New Roman" w:eastAsia="Times New Roman" w:hAnsi="Times New Roman" w:cs="Times New Roman"/>
          <w:b/>
          <w:sz w:val="20"/>
        </w:rPr>
        <w:t xml:space="preserve">Technological University of the Philippines (Manila,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Philippines)</w:t>
      </w:r>
      <w:r w:rsidR="000441E1">
        <w:t xml:space="preserve">  </w:t>
      </w:r>
      <w:r>
        <w:rPr>
          <w:rFonts w:ascii="Times New Roman" w:eastAsia="Times New Roman" w:hAnsi="Times New Roman" w:cs="Times New Roman"/>
          <w:sz w:val="20"/>
        </w:rPr>
        <w:t>Bachelor’s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Degree: Graduation Year: 2001</w:t>
      </w:r>
    </w:p>
    <w:p w14:paraId="043B3525" w14:textId="7CF1C87B" w:rsidR="007A65B7" w:rsidRDefault="00C44F70">
      <w:pPr>
        <w:pStyle w:val="Normal1"/>
        <w:spacing w:line="240" w:lineRule="auto"/>
        <w:ind w:right="-1080"/>
      </w:pPr>
      <w:r>
        <w:rPr>
          <w:rFonts w:ascii="Times New Roman" w:eastAsia="Times New Roman" w:hAnsi="Times New Roman" w:cs="Times New Roman"/>
          <w:sz w:val="20"/>
        </w:rPr>
        <w:t xml:space="preserve">Course: Bachelor of Technical Teacher Education </w:t>
      </w:r>
    </w:p>
    <w:p w14:paraId="26A4021D" w14:textId="3AEEC9CF" w:rsidR="007B6D08" w:rsidRDefault="00C44F70" w:rsidP="000441E1">
      <w:pPr>
        <w:pStyle w:val="Normal1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2F32F8E2" w14:textId="25248167" w:rsidR="00F30E4B" w:rsidRPr="00F30E4B" w:rsidRDefault="00C44F70" w:rsidP="00F30E4B">
      <w:pPr>
        <w:pStyle w:val="Normal1"/>
        <w:widowControl w:val="0"/>
        <w:spacing w:line="240" w:lineRule="auto"/>
        <w:ind w:left="5040"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Signorelli Ricci S. Santiag</w:t>
      </w:r>
      <w:r w:rsidR="00F30E4B">
        <w:rPr>
          <w:rFonts w:ascii="Times New Roman" w:eastAsia="Times New Roman" w:hAnsi="Times New Roman" w:cs="Times New Roman"/>
          <w:b/>
          <w:sz w:val="24"/>
        </w:rPr>
        <w:t>o</w:t>
      </w:r>
    </w:p>
    <w:sectPr w:rsidR="00F30E4B" w:rsidRPr="00F30E4B" w:rsidSect="007A65B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35F4" w14:textId="77777777" w:rsidR="006D2D4C" w:rsidRDefault="006D2D4C" w:rsidP="00732244">
      <w:pPr>
        <w:spacing w:line="240" w:lineRule="auto"/>
      </w:pPr>
      <w:r>
        <w:separator/>
      </w:r>
    </w:p>
  </w:endnote>
  <w:endnote w:type="continuationSeparator" w:id="0">
    <w:p w14:paraId="655B6BFA" w14:textId="77777777" w:rsidR="006D2D4C" w:rsidRDefault="006D2D4C" w:rsidP="00732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10C9" w14:textId="77777777" w:rsidR="006D2D4C" w:rsidRDefault="006D2D4C" w:rsidP="00732244">
      <w:pPr>
        <w:spacing w:line="240" w:lineRule="auto"/>
      </w:pPr>
      <w:r>
        <w:separator/>
      </w:r>
    </w:p>
  </w:footnote>
  <w:footnote w:type="continuationSeparator" w:id="0">
    <w:p w14:paraId="681871C8" w14:textId="77777777" w:rsidR="006D2D4C" w:rsidRDefault="006D2D4C" w:rsidP="00732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496"/>
    <w:multiLevelType w:val="hybridMultilevel"/>
    <w:tmpl w:val="B9B875FE"/>
    <w:lvl w:ilvl="0" w:tplc="8E7463B6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AA3F89"/>
    <w:multiLevelType w:val="multilevel"/>
    <w:tmpl w:val="A9025B02"/>
    <w:lvl w:ilvl="0"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32731F93"/>
    <w:multiLevelType w:val="multilevel"/>
    <w:tmpl w:val="12E8AF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 w15:restartNumberingAfterBreak="0">
    <w:nsid w:val="38B95230"/>
    <w:multiLevelType w:val="multilevel"/>
    <w:tmpl w:val="63F4EA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 w15:restartNumberingAfterBreak="0">
    <w:nsid w:val="6C350897"/>
    <w:multiLevelType w:val="multilevel"/>
    <w:tmpl w:val="92D44F94"/>
    <w:lvl w:ilvl="0"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 w15:restartNumberingAfterBreak="0">
    <w:nsid w:val="6C901F56"/>
    <w:multiLevelType w:val="multilevel"/>
    <w:tmpl w:val="B6A8D3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B7"/>
    <w:rsid w:val="000441E1"/>
    <w:rsid w:val="000C3B1E"/>
    <w:rsid w:val="001454A2"/>
    <w:rsid w:val="00167CFC"/>
    <w:rsid w:val="001D3C65"/>
    <w:rsid w:val="00337A06"/>
    <w:rsid w:val="00347590"/>
    <w:rsid w:val="003649E3"/>
    <w:rsid w:val="00396F93"/>
    <w:rsid w:val="003D257F"/>
    <w:rsid w:val="004B432E"/>
    <w:rsid w:val="004D2BC4"/>
    <w:rsid w:val="004F73D1"/>
    <w:rsid w:val="006D2D4C"/>
    <w:rsid w:val="00732244"/>
    <w:rsid w:val="00776920"/>
    <w:rsid w:val="007A65B7"/>
    <w:rsid w:val="007B6D08"/>
    <w:rsid w:val="007C5DFE"/>
    <w:rsid w:val="0092304D"/>
    <w:rsid w:val="00977A04"/>
    <w:rsid w:val="00AB5A76"/>
    <w:rsid w:val="00C44F70"/>
    <w:rsid w:val="00CE4AC4"/>
    <w:rsid w:val="00E16A5F"/>
    <w:rsid w:val="00E45081"/>
    <w:rsid w:val="00E945C5"/>
    <w:rsid w:val="00F13964"/>
    <w:rsid w:val="00F30E4B"/>
    <w:rsid w:val="00F350CA"/>
    <w:rsid w:val="00F4552F"/>
    <w:rsid w:val="00F556D2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F564"/>
  <w15:docId w15:val="{E87DC385-1482-4320-ABAD-949787EE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2BC4"/>
  </w:style>
  <w:style w:type="paragraph" w:styleId="Heading1">
    <w:name w:val="heading 1"/>
    <w:basedOn w:val="Normal1"/>
    <w:next w:val="Normal1"/>
    <w:rsid w:val="007A65B7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7A65B7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A65B7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A65B7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A65B7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A65B7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65B7"/>
  </w:style>
  <w:style w:type="paragraph" w:styleId="Title">
    <w:name w:val="Title"/>
    <w:basedOn w:val="Normal1"/>
    <w:next w:val="Normal1"/>
    <w:rsid w:val="007A65B7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A65B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1D3C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2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44"/>
  </w:style>
  <w:style w:type="paragraph" w:styleId="Footer">
    <w:name w:val="footer"/>
    <w:basedOn w:val="Normal"/>
    <w:link w:val="FooterChar"/>
    <w:uiPriority w:val="99"/>
    <w:unhideWhenUsed/>
    <w:rsid w:val="007322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cisantiag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TeleTech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Santiago, Signorelli Ricci</dc:creator>
  <cp:lastModifiedBy>Signorelli R. Santiago</cp:lastModifiedBy>
  <cp:revision>37</cp:revision>
  <dcterms:created xsi:type="dcterms:W3CDTF">2015-04-21T11:23:00Z</dcterms:created>
  <dcterms:modified xsi:type="dcterms:W3CDTF">2019-11-06T09:14:00Z</dcterms:modified>
</cp:coreProperties>
</file>