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0AC5" w14:textId="47B7AFE6" w:rsidR="00DC5C61" w:rsidRPr="000B16B0" w:rsidRDefault="00DC5C61" w:rsidP="000B16B0">
      <w:pPr>
        <w:spacing w:after="0" w:line="240" w:lineRule="auto"/>
        <w:rPr>
          <w:rFonts w:ascii="Tahoma" w:eastAsia="Times New Roman" w:hAnsi="Tahoma" w:cs="Tahoma"/>
          <w:b/>
          <w:bCs/>
          <w:noProof/>
          <w:sz w:val="26"/>
          <w:szCs w:val="26"/>
        </w:rPr>
      </w:pPr>
      <w:r w:rsidRPr="00DC5C61">
        <w:rPr>
          <w:rFonts w:ascii="Tahoma" w:eastAsia="Times New Roman" w:hAnsi="Tahoma" w:cs="Tahoma"/>
          <w:b/>
          <w:bCs/>
          <w:sz w:val="26"/>
          <w:szCs w:val="26"/>
        </w:rPr>
        <w:t>CLENORE A. SUMAGUE</w:t>
      </w:r>
      <w:r w:rsidR="00FC3DA9">
        <w:rPr>
          <w:rFonts w:ascii="Times New Roman" w:eastAsia="Times New Roman" w:hAnsi="Times New Roman" w:cs="Times New Roman"/>
          <w:sz w:val="24"/>
          <w:szCs w:val="24"/>
        </w:rPr>
        <w:tab/>
      </w:r>
      <w:r w:rsidR="00FC3DA9">
        <w:rPr>
          <w:rFonts w:ascii="Times New Roman" w:eastAsia="Times New Roman" w:hAnsi="Times New Roman" w:cs="Times New Roman"/>
          <w:sz w:val="24"/>
          <w:szCs w:val="24"/>
        </w:rPr>
        <w:tab/>
      </w:r>
      <w:r w:rsidR="00FC3DA9">
        <w:rPr>
          <w:rFonts w:ascii="Times New Roman" w:eastAsia="Times New Roman" w:hAnsi="Times New Roman" w:cs="Times New Roman"/>
          <w:sz w:val="24"/>
          <w:szCs w:val="24"/>
        </w:rPr>
        <w:tab/>
      </w:r>
      <w:r w:rsidR="00FC3DA9">
        <w:rPr>
          <w:rFonts w:ascii="Times New Roman" w:eastAsia="Times New Roman" w:hAnsi="Times New Roman" w:cs="Times New Roman"/>
          <w:sz w:val="24"/>
          <w:szCs w:val="24"/>
        </w:rPr>
        <w:tab/>
      </w:r>
      <w:r w:rsidR="00FC3DA9">
        <w:rPr>
          <w:rFonts w:ascii="Times New Roman" w:eastAsia="Times New Roman" w:hAnsi="Times New Roman" w:cs="Times New Roman"/>
          <w:sz w:val="24"/>
          <w:szCs w:val="24"/>
        </w:rPr>
        <w:tab/>
      </w:r>
      <w:r w:rsidR="00D74F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ABFE5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sz w:val="20"/>
          <w:szCs w:val="20"/>
        </w:rPr>
        <w:t xml:space="preserve">Address: </w:t>
      </w:r>
      <w:r w:rsidR="00AB0892">
        <w:rPr>
          <w:rFonts w:ascii="Tahoma" w:eastAsia="Times New Roman" w:hAnsi="Tahoma" w:cs="Tahoma"/>
          <w:sz w:val="20"/>
          <w:szCs w:val="20"/>
        </w:rPr>
        <w:t xml:space="preserve">489 </w:t>
      </w:r>
      <w:proofErr w:type="spellStart"/>
      <w:r w:rsidR="00AB0892">
        <w:rPr>
          <w:rFonts w:ascii="Tahoma" w:eastAsia="Times New Roman" w:hAnsi="Tahoma" w:cs="Tahoma"/>
          <w:sz w:val="20"/>
          <w:szCs w:val="20"/>
        </w:rPr>
        <w:t>Brgy</w:t>
      </w:r>
      <w:proofErr w:type="spellEnd"/>
      <w:r w:rsidR="00AB0892">
        <w:rPr>
          <w:rFonts w:ascii="Tahoma" w:eastAsia="Times New Roman" w:hAnsi="Tahoma" w:cs="Tahoma"/>
          <w:sz w:val="20"/>
          <w:szCs w:val="20"/>
        </w:rPr>
        <w:t xml:space="preserve">. </w:t>
      </w:r>
      <w:proofErr w:type="spellStart"/>
      <w:r w:rsidR="00AB0892">
        <w:rPr>
          <w:rFonts w:ascii="Tahoma" w:eastAsia="Times New Roman" w:hAnsi="Tahoma" w:cs="Tahoma"/>
          <w:sz w:val="20"/>
          <w:szCs w:val="20"/>
        </w:rPr>
        <w:t>Cale</w:t>
      </w:r>
      <w:proofErr w:type="spellEnd"/>
      <w:r w:rsidR="00AB0892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Tanauan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 xml:space="preserve"> City, </w:t>
      </w: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Batangas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>, Philippines</w:t>
      </w:r>
      <w:r w:rsidR="00967D49">
        <w:rPr>
          <w:rFonts w:ascii="Tahoma" w:eastAsia="Times New Roman" w:hAnsi="Tahoma" w:cs="Tahoma"/>
          <w:sz w:val="20"/>
          <w:szCs w:val="20"/>
        </w:rPr>
        <w:t xml:space="preserve"> 4232</w:t>
      </w:r>
      <w:r w:rsidRPr="00DC5C61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7848E9C1" w14:textId="094C1B15" w:rsidR="00DC5C61" w:rsidRPr="00DC5C61" w:rsidRDefault="003828DB" w:rsidP="0096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Cell phone No: 0928-7301827</w:t>
      </w:r>
    </w:p>
    <w:p w14:paraId="203C7A04" w14:textId="6729FA88" w:rsidR="00D74F36" w:rsidRPr="00923DFA" w:rsidRDefault="00DC5C61" w:rsidP="00D74F36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DC5C61">
        <w:rPr>
          <w:rFonts w:ascii="Tahoma" w:eastAsia="Times New Roman" w:hAnsi="Tahoma" w:cs="Tahoma"/>
          <w:sz w:val="20"/>
          <w:szCs w:val="20"/>
        </w:rPr>
        <w:t xml:space="preserve">Email Add: </w:t>
      </w:r>
      <w:hyperlink r:id="rId8" w:history="1">
        <w:r w:rsidR="003828DB">
          <w:rPr>
            <w:rStyle w:val="Hyperlink"/>
            <w:rFonts w:ascii="Tahoma" w:eastAsia="Times New Roman" w:hAnsi="Tahoma" w:cs="Tahoma"/>
            <w:color w:val="000000" w:themeColor="text1"/>
            <w:sz w:val="20"/>
            <w:szCs w:val="20"/>
          </w:rPr>
          <w:t>csumague@yahoo.com</w:t>
        </w:r>
      </w:hyperlink>
    </w:p>
    <w:p w14:paraId="4B21AA51" w14:textId="77777777" w:rsidR="00863244" w:rsidRDefault="00D74F36" w:rsidP="000B16B0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</w:p>
    <w:p w14:paraId="658FCE79" w14:textId="77777777" w:rsidR="00003196" w:rsidRDefault="00003196" w:rsidP="000B16B0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58F0EB1F" w14:textId="77777777" w:rsidR="00863244" w:rsidRDefault="00863244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8E512" w14:textId="77777777" w:rsidR="00DC5C61" w:rsidRPr="00967D49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F8B118" w14:textId="77777777" w:rsidR="00DC5C61" w:rsidRDefault="00DC5C61" w:rsidP="00DC5C61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DC5C61">
        <w:rPr>
          <w:rFonts w:ascii="Tahoma" w:eastAsia="Times New Roman" w:hAnsi="Tahoma" w:cs="Tahoma"/>
          <w:b/>
          <w:bCs/>
        </w:rPr>
        <w:t>EDUCATION</w:t>
      </w:r>
    </w:p>
    <w:p w14:paraId="0CAE991F" w14:textId="77777777" w:rsidR="00AC6023" w:rsidRPr="00DC5C61" w:rsidRDefault="00AC6023" w:rsidP="00AC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CIVIL SERVICE EXAM PASSER</w:t>
      </w:r>
    </w:p>
    <w:p w14:paraId="213504F8" w14:textId="77777777" w:rsidR="00AC6023" w:rsidRPr="00DC5C61" w:rsidRDefault="00AC6023" w:rsidP="00AC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Professional Level</w:t>
      </w:r>
      <w:bookmarkStart w:id="0" w:name="_GoBack"/>
      <w:bookmarkEnd w:id="0"/>
    </w:p>
    <w:p w14:paraId="0A0C553F" w14:textId="77777777" w:rsidR="00AC6023" w:rsidRDefault="00AC6023" w:rsidP="00DC5C6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May 27, 2012</w:t>
      </w:r>
    </w:p>
    <w:p w14:paraId="162EF960" w14:textId="77777777" w:rsidR="00AC6023" w:rsidRPr="00DC5C61" w:rsidRDefault="00AC6023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1A727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>MAPUA INSTITUTE OF TECHNOLOGY (MIT)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163D63" w14:textId="77777777" w:rsidR="00DC5C61" w:rsidRPr="00DC5C61" w:rsidRDefault="00892637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B.S.</w:t>
      </w:r>
      <w:r w:rsidR="00DC5C61" w:rsidRPr="00DC5C61">
        <w:rPr>
          <w:rFonts w:ascii="Tahoma" w:eastAsia="Times New Roman" w:hAnsi="Tahoma" w:cs="Tahoma"/>
          <w:sz w:val="20"/>
          <w:szCs w:val="20"/>
        </w:rPr>
        <w:t xml:space="preserve"> Industrial Engineering</w:t>
      </w:r>
      <w:r w:rsidR="00DC5C61"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3DDDFA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sz w:val="20"/>
          <w:szCs w:val="20"/>
        </w:rPr>
        <w:t>Specialized in Organization and Decision Making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797F9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Intramuros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>, Manila, Philippines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206712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sz w:val="20"/>
          <w:szCs w:val="20"/>
        </w:rPr>
        <w:t>2002-2007</w:t>
      </w:r>
    </w:p>
    <w:p w14:paraId="031F059E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73D69" w14:textId="77777777" w:rsidR="00DC5C61" w:rsidRPr="00DC5C61" w:rsidRDefault="00923DFA" w:rsidP="00923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OUR LADY OF FATIMA ACADEMY</w:t>
      </w:r>
    </w:p>
    <w:p w14:paraId="746BDC21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Tanauan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 xml:space="preserve"> City, </w:t>
      </w: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Batangas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>, Philippines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E8DFE9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sz w:val="20"/>
          <w:szCs w:val="20"/>
        </w:rPr>
        <w:t>1999-2002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E2ECA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D7193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>TANAUAN INSTITUTE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1AE300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Tanauan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 xml:space="preserve"> City, </w:t>
      </w:r>
      <w:proofErr w:type="spellStart"/>
      <w:r w:rsidRPr="00DC5C61">
        <w:rPr>
          <w:rFonts w:ascii="Tahoma" w:eastAsia="Times New Roman" w:hAnsi="Tahoma" w:cs="Tahoma"/>
          <w:sz w:val="20"/>
          <w:szCs w:val="20"/>
        </w:rPr>
        <w:t>Batangas</w:t>
      </w:r>
      <w:proofErr w:type="spellEnd"/>
      <w:r w:rsidRPr="00DC5C61">
        <w:rPr>
          <w:rFonts w:ascii="Tahoma" w:eastAsia="Times New Roman" w:hAnsi="Tahoma" w:cs="Tahoma"/>
          <w:sz w:val="20"/>
          <w:szCs w:val="20"/>
        </w:rPr>
        <w:t>, Philippines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836599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sz w:val="20"/>
          <w:szCs w:val="20"/>
        </w:rPr>
        <w:t>1989-1999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DD55F5" w14:textId="77777777" w:rsidR="00AB0892" w:rsidRPr="00AB0892" w:rsidRDefault="00AB0892" w:rsidP="00DC5C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37546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D8FF6" w14:textId="77777777" w:rsidR="00656D05" w:rsidRPr="0002133C" w:rsidRDefault="00DC5C61" w:rsidP="00DC5C61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DC5C61">
        <w:rPr>
          <w:rFonts w:ascii="Tahoma" w:eastAsia="Times New Roman" w:hAnsi="Tahoma" w:cs="Tahoma"/>
          <w:b/>
          <w:bCs/>
        </w:rPr>
        <w:t>WORK-RELATED EXPERIENCE</w:t>
      </w:r>
    </w:p>
    <w:p w14:paraId="5878D870" w14:textId="2AF82866" w:rsidR="00656D05" w:rsidRDefault="0002133C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TECHNICAL WRITER</w:t>
      </w:r>
      <w:r w:rsidRPr="00DC5C61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Wyeth Philippines, Inc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. </w:t>
      </w:r>
      <w:r>
        <w:rPr>
          <w:rFonts w:ascii="Tahoma" w:eastAsia="Times New Roman" w:hAnsi="Tahoma" w:cs="Tahoma"/>
          <w:i/>
          <w:iCs/>
          <w:sz w:val="20"/>
          <w:szCs w:val="20"/>
        </w:rPr>
        <w:t xml:space="preserve">April, 2013 </w:t>
      </w:r>
      <w:r w:rsidR="003828DB">
        <w:rPr>
          <w:rFonts w:ascii="Tahoma" w:eastAsia="Times New Roman" w:hAnsi="Tahoma" w:cs="Tahoma"/>
          <w:i/>
          <w:iCs/>
          <w:sz w:val="20"/>
          <w:szCs w:val="20"/>
        </w:rPr>
        <w:t>–</w:t>
      </w:r>
      <w:r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3828DB">
        <w:rPr>
          <w:rFonts w:ascii="Tahoma" w:eastAsia="Times New Roman" w:hAnsi="Tahoma" w:cs="Tahoma"/>
          <w:i/>
          <w:iCs/>
          <w:sz w:val="20"/>
          <w:szCs w:val="20"/>
        </w:rPr>
        <w:t>December, 2014</w:t>
      </w:r>
    </w:p>
    <w:p w14:paraId="2F141522" w14:textId="77777777" w:rsidR="00656D05" w:rsidRPr="00DC5C61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ahoma" w:eastAsia="Times New Roman" w:hAnsi="Tahoma" w:cs="Tahoma"/>
          <w:sz w:val="20"/>
          <w:szCs w:val="20"/>
        </w:rPr>
        <w:t>Responsible in doing process maps in different work streams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7B8807" w14:textId="77777777" w:rsidR="00656D05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ahoma" w:eastAsia="Times New Roman" w:hAnsi="Tahoma" w:cs="Tahoma"/>
          <w:sz w:val="20"/>
          <w:szCs w:val="20"/>
        </w:rPr>
        <w:t>Support in the development and documentation of Data Standards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1E43BF" w14:textId="77777777" w:rsidR="00656D05" w:rsidRPr="00DC5C61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ahoma" w:eastAsia="Times New Roman" w:hAnsi="Tahoma" w:cs="Tahoma"/>
          <w:sz w:val="20"/>
          <w:szCs w:val="20"/>
        </w:rPr>
        <w:t>Gap analysis between the current procedures and the GLOBE</w:t>
      </w:r>
    </w:p>
    <w:p w14:paraId="3A19A9A3" w14:textId="77777777" w:rsidR="00656D05" w:rsidRDefault="00656D05" w:rsidP="00656D05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ahoma" w:eastAsia="Times New Roman" w:hAnsi="Tahoma" w:cs="Tahoma"/>
          <w:sz w:val="20"/>
          <w:szCs w:val="20"/>
        </w:rPr>
        <w:t xml:space="preserve"> Data conversion</w:t>
      </w:r>
      <w:r w:rsidR="0002133C">
        <w:rPr>
          <w:rFonts w:ascii="Tahoma" w:eastAsia="Times New Roman" w:hAnsi="Tahoma" w:cs="Tahoma"/>
          <w:sz w:val="20"/>
          <w:szCs w:val="20"/>
        </w:rPr>
        <w:t xml:space="preserve"> applicable in each work stream</w:t>
      </w:r>
    </w:p>
    <w:p w14:paraId="058DB559" w14:textId="77777777" w:rsidR="00656D05" w:rsidRPr="00DC5C61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ahoma" w:eastAsia="Times New Roman" w:hAnsi="Tahoma" w:cs="Tahoma"/>
          <w:sz w:val="20"/>
          <w:szCs w:val="20"/>
        </w:rPr>
        <w:t xml:space="preserve"> Translating curr</w:t>
      </w:r>
      <w:r w:rsidR="0002133C">
        <w:rPr>
          <w:rFonts w:ascii="Tahoma" w:eastAsia="Times New Roman" w:hAnsi="Tahoma" w:cs="Tahoma"/>
          <w:sz w:val="20"/>
          <w:szCs w:val="20"/>
        </w:rPr>
        <w:t>ent data to GLOBE Data Standards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72D6B9" w14:textId="77777777" w:rsidR="00656D05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ahoma" w:eastAsia="Times New Roman" w:hAnsi="Tahoma" w:cs="Tahoma"/>
          <w:sz w:val="20"/>
          <w:szCs w:val="20"/>
        </w:rPr>
        <w:t>Support in the preparation of database prior to implementation of GLOBE template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A4444F" w14:textId="77777777" w:rsidR="00656D05" w:rsidRPr="00DC5C61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ahoma" w:eastAsia="Times New Roman" w:hAnsi="Tahoma" w:cs="Tahoma"/>
          <w:sz w:val="20"/>
          <w:szCs w:val="20"/>
        </w:rPr>
        <w:t>Help in ensuring data consistency and completeness complaint with GLOBE Data Standards</w:t>
      </w:r>
    </w:p>
    <w:p w14:paraId="30DD6105" w14:textId="77777777" w:rsidR="00656D05" w:rsidRPr="00DC5C61" w:rsidRDefault="00656D05" w:rsidP="006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ahoma" w:eastAsia="Times New Roman" w:hAnsi="Tahoma" w:cs="Tahoma"/>
          <w:sz w:val="20"/>
          <w:szCs w:val="20"/>
        </w:rPr>
        <w:t xml:space="preserve"> Encode and set-up new Standard Operating Procedures and Work Instructions required based on the work stream activities results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DFB9E2" w14:textId="77777777" w:rsidR="00656D05" w:rsidRPr="0002133C" w:rsidRDefault="00656D05" w:rsidP="00656D05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2133C">
        <w:rPr>
          <w:rFonts w:ascii="Tahoma" w:eastAsia="Times New Roman" w:hAnsi="Tahoma" w:cs="Tahoma"/>
          <w:sz w:val="20"/>
          <w:szCs w:val="20"/>
        </w:rPr>
        <w:t>Maintain records and files of work streams including document revisions</w:t>
      </w:r>
    </w:p>
    <w:p w14:paraId="1CEAEE5E" w14:textId="77777777" w:rsidR="00656D05" w:rsidRDefault="00656D05" w:rsidP="00656D05">
      <w:pPr>
        <w:pStyle w:val="ListParagraph"/>
        <w:spacing w:after="0" w:line="240" w:lineRule="auto"/>
        <w:ind w:left="0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02133C">
        <w:rPr>
          <w:rFonts w:ascii="Tahoma" w:eastAsia="Times New Roman" w:hAnsi="Tahoma" w:cs="Tahoma"/>
          <w:sz w:val="20"/>
          <w:szCs w:val="20"/>
        </w:rPr>
        <w:t>Support in the development of training modules and materials for the Super User and End User</w:t>
      </w:r>
    </w:p>
    <w:p w14:paraId="7BC748C3" w14:textId="77777777" w:rsidR="0002133C" w:rsidRPr="0002133C" w:rsidRDefault="0002133C" w:rsidP="00656D05">
      <w:pPr>
        <w:pStyle w:val="ListParagraph"/>
        <w:spacing w:after="0" w:line="240" w:lineRule="auto"/>
        <w:ind w:left="0"/>
        <w:rPr>
          <w:rFonts w:ascii="Tahoma" w:eastAsia="Times New Roman" w:hAnsi="Tahoma" w:cs="Tahoma"/>
          <w:sz w:val="20"/>
          <w:szCs w:val="20"/>
        </w:rPr>
      </w:pPr>
    </w:p>
    <w:p w14:paraId="273F5F05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D1829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4B276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F4357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73ECB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0B195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9980B" w14:textId="77777777" w:rsidR="00656D05" w:rsidRDefault="00656D05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A9B97" w14:textId="77777777" w:rsidR="0002133C" w:rsidRDefault="0002133C" w:rsidP="0096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FAF2C" w14:textId="77777777" w:rsidR="00DC5C61" w:rsidRPr="00DC5C61" w:rsidRDefault="00DC5C61" w:rsidP="00967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 xml:space="preserve">TEAM </w:t>
      </w:r>
      <w:r w:rsidR="00967D49">
        <w:rPr>
          <w:rFonts w:ascii="Tahoma" w:eastAsia="Times New Roman" w:hAnsi="Tahoma" w:cs="Tahoma"/>
          <w:b/>
          <w:bCs/>
          <w:sz w:val="20"/>
          <w:szCs w:val="20"/>
        </w:rPr>
        <w:t>LEADER</w:t>
      </w:r>
      <w:r w:rsidRPr="00DC5C61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Accenture Delivery Center</w:t>
      </w:r>
      <w:r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, Philippines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. April, 2011 – </w:t>
      </w:r>
      <w:r w:rsidR="00F427CF">
        <w:rPr>
          <w:rFonts w:ascii="Tahoma" w:eastAsia="Times New Roman" w:hAnsi="Tahoma" w:cs="Tahoma"/>
          <w:i/>
          <w:iCs/>
          <w:sz w:val="20"/>
          <w:szCs w:val="20"/>
        </w:rPr>
        <w:t>September, 2011</w:t>
      </w:r>
    </w:p>
    <w:p w14:paraId="609FF11E" w14:textId="77777777" w:rsidR="00DC5C61" w:rsidRPr="00DC5C61" w:rsidRDefault="00DC5C61" w:rsidP="00AC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Managing a team in service fulfilment activities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1FD5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Maintaining work flows and quality standards and meeting deadlines; serves as a functional expert on a particular service fulfilment process and/or group of products; acting as main voice of functional teams; coordinating with offshore supervisor in executing project schedules, and budgets; understanding and applying business processes, while effectively communicate process requirements to offshore management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90CC98" w14:textId="77777777" w:rsidR="00AC6023" w:rsidRDefault="00DC5C61" w:rsidP="00DC5C6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Communicate order status with offshore supervisor; works with</w:t>
      </w:r>
      <w:r w:rsidR="00AC6023">
        <w:rPr>
          <w:rFonts w:ascii="Tahoma" w:eastAsia="Times New Roman" w:hAnsi="Tahoma" w:cs="Tahoma"/>
          <w:sz w:val="20"/>
          <w:szCs w:val="20"/>
        </w:rPr>
        <w:t xml:space="preserve"> US</w:t>
      </w:r>
      <w:r w:rsidRPr="00DC5C61">
        <w:rPr>
          <w:rFonts w:ascii="Tahoma" w:eastAsia="Times New Roman" w:hAnsi="Tahoma" w:cs="Tahoma"/>
          <w:sz w:val="20"/>
          <w:szCs w:val="20"/>
        </w:rPr>
        <w:t xml:space="preserve"> clients to define project scope, schedule, dependencies and other issues; works with offshore manager to create and maintain work plans; facilitates program status review sessions; identifies and tracks issues, risks and action items, provides status to affected stakeholders, and facilitates resolution; works w</w:t>
      </w:r>
      <w:r w:rsidR="00AC6023">
        <w:rPr>
          <w:rFonts w:ascii="Tahoma" w:eastAsia="Times New Roman" w:hAnsi="Tahoma" w:cs="Tahoma"/>
          <w:sz w:val="20"/>
          <w:szCs w:val="20"/>
        </w:rPr>
        <w:t>ith clients on ad-hoc requests</w:t>
      </w:r>
    </w:p>
    <w:p w14:paraId="7605C2E6" w14:textId="77777777" w:rsidR="00AC6023" w:rsidRPr="00AC6023" w:rsidRDefault="00AC6023" w:rsidP="00AC602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ahoma" w:eastAsia="Times New Roman" w:hAnsi="Tahoma" w:cs="Tahoma"/>
          <w:sz w:val="20"/>
          <w:szCs w:val="20"/>
        </w:rPr>
        <w:t>P</w:t>
      </w:r>
      <w:r w:rsidRPr="00AC6023">
        <w:rPr>
          <w:rFonts w:ascii="Tahoma" w:eastAsia="Times New Roman" w:hAnsi="Tahoma" w:cs="Tahoma"/>
          <w:sz w:val="20"/>
          <w:szCs w:val="20"/>
        </w:rPr>
        <w:t>rovides coaching, mentoring, and performance feedback; responsible for QA of product/service ordered; encourages and implements continuous improvement measures on day-to-day basis within area of responsibility; provides guidance to and shares knowledge with colleagues/team members relating to own specialization</w:t>
      </w:r>
      <w:r w:rsidRPr="00AC6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12F008" w14:textId="77777777" w:rsidR="00DC5C61" w:rsidRDefault="00DC5C61" w:rsidP="00AB0892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Observe the </w:t>
      </w:r>
      <w:r w:rsidR="00AB0892">
        <w:rPr>
          <w:rFonts w:ascii="Tahoma" w:eastAsia="Times New Roman" w:hAnsi="Tahoma" w:cs="Tahoma"/>
          <w:sz w:val="20"/>
          <w:szCs w:val="20"/>
        </w:rPr>
        <w:t>Service Level Agreements</w:t>
      </w:r>
      <w:r w:rsidRPr="00DC5C61">
        <w:rPr>
          <w:rFonts w:ascii="Tahoma" w:eastAsia="Times New Roman" w:hAnsi="Tahoma" w:cs="Tahoma"/>
          <w:sz w:val="20"/>
          <w:szCs w:val="20"/>
        </w:rPr>
        <w:t xml:space="preserve"> and performance measurements assigned; participate and implement Operational Excellence initiatives; escalate issue/problems encountered by the team; performs a variety of duties and accountabilities as business need dictates </w:t>
      </w:r>
    </w:p>
    <w:p w14:paraId="2F8F5420" w14:textId="77777777" w:rsidR="00967D49" w:rsidRDefault="00967D49" w:rsidP="00DC5C61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289B14B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 xml:space="preserve">PRODUCT/PROCESS TRAINER, </w:t>
      </w:r>
      <w:r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Accentu</w:t>
      </w:r>
      <w:r w:rsidR="00C07D05"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re Delivery Center, Philippines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March, 2010 – April, 2011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764FB9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Provide trainings for the new hires as well as refresher trainings for the whole team.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DD6298" w14:textId="77777777" w:rsidR="00DC5C61" w:rsidRDefault="00DC5C61" w:rsidP="00DC5C6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The primary point of contact in Manila for training updates. Works with members of the clien</w:t>
      </w:r>
      <w:r>
        <w:rPr>
          <w:rFonts w:ascii="Tahoma" w:eastAsia="Times New Roman" w:hAnsi="Tahoma" w:cs="Tahoma"/>
          <w:sz w:val="20"/>
          <w:szCs w:val="20"/>
        </w:rPr>
        <w:t>t's Training team to learn the f</w:t>
      </w:r>
      <w:r w:rsidRPr="00DC5C61">
        <w:rPr>
          <w:rFonts w:ascii="Tahoma" w:eastAsia="Times New Roman" w:hAnsi="Tahoma" w:cs="Tahoma"/>
          <w:sz w:val="20"/>
          <w:szCs w:val="20"/>
        </w:rPr>
        <w:t>ulfilment job function training materials and then is certified to conduct training</w:t>
      </w:r>
      <w:r>
        <w:rPr>
          <w:rFonts w:ascii="Tahoma" w:eastAsia="Times New Roman" w:hAnsi="Tahoma" w:cs="Tahoma"/>
          <w:sz w:val="20"/>
          <w:szCs w:val="20"/>
        </w:rPr>
        <w:t>.</w:t>
      </w:r>
    </w:p>
    <w:p w14:paraId="091C3AC3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Provide detailed recommendation to the Management for employee regularization.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0700A4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Provide feedback, do one-on-one coaching sessions to the trainees that needs further improvement.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0571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Do end of day reports, training progress report that are submitted to management and the client.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09DA14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Do continuous improvement in course syllabus, training materials and training reports.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003178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69A44" w14:textId="77777777" w:rsidR="00DC5C61" w:rsidRPr="00DC5C61" w:rsidRDefault="00DC5C61" w:rsidP="00AB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>REPORTS ANALYST</w:t>
      </w:r>
      <w:r w:rsidRPr="00DC5C61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, </w:t>
      </w:r>
      <w:r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Accenture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Delivery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Center, Philippines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June, 2008 – </w:t>
      </w:r>
      <w:r w:rsidR="00AB0892">
        <w:rPr>
          <w:rFonts w:ascii="Tahoma" w:eastAsia="Times New Roman" w:hAnsi="Tahoma" w:cs="Tahoma"/>
          <w:i/>
          <w:iCs/>
          <w:sz w:val="20"/>
          <w:szCs w:val="20"/>
        </w:rPr>
        <w:t>February, 2010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08FC18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Belongs in the support group in a Communications and High Tech project, mainly doing analysis of reports to be presented to the </w:t>
      </w:r>
      <w:r w:rsidR="00AB0892">
        <w:rPr>
          <w:rFonts w:ascii="Tahoma" w:eastAsia="Times New Roman" w:hAnsi="Tahoma" w:cs="Tahoma"/>
          <w:sz w:val="20"/>
          <w:szCs w:val="20"/>
        </w:rPr>
        <w:t xml:space="preserve">US </w:t>
      </w:r>
      <w:r w:rsidRPr="00DC5C61">
        <w:rPr>
          <w:rFonts w:ascii="Tahoma" w:eastAsia="Times New Roman" w:hAnsi="Tahoma" w:cs="Tahoma"/>
          <w:sz w:val="20"/>
          <w:szCs w:val="20"/>
        </w:rPr>
        <w:t>client and to the team.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BBF2F2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Ensures complete and continuous implementation of Operational Excellence process management practices to sustain high performance and exceed clients’ expectation, both on quantity and quality. </w:t>
      </w:r>
    </w:p>
    <w:p w14:paraId="7263F9AA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Continuous search for ideas for improvements on the reporting tools. </w:t>
      </w:r>
    </w:p>
    <w:p w14:paraId="006DE11A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Initiated improvement / creation of reporting templates necessary for better data capturing (e.g. quality audit tool, performance evaluation tool, etc.)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615D1E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Shares knowledge and best practices to management team as a result of thorough data research for improvement both in reporting and operations.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3E03FE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Assisted and participated in group activities related to process improvements and changes (e.g. time study, work load balancing, paperless process change)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2C002D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>Created detailed flow charts per processes for operational use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0F98DC" w14:textId="77777777" w:rsidR="00DC5C61" w:rsidRPr="00DC5C61" w:rsidRDefault="00DC5C61" w:rsidP="00AB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Participated in </w:t>
      </w:r>
      <w:r w:rsidR="00AB0892">
        <w:rPr>
          <w:rFonts w:ascii="Tahoma" w:eastAsia="Times New Roman" w:hAnsi="Tahoma" w:cs="Tahoma"/>
          <w:sz w:val="20"/>
          <w:szCs w:val="20"/>
        </w:rPr>
        <w:t>Operational Excellence</w:t>
      </w:r>
      <w:r w:rsidRPr="00DC5C61">
        <w:rPr>
          <w:rFonts w:ascii="Tahoma" w:eastAsia="Times New Roman" w:hAnsi="Tahoma" w:cs="Tahoma"/>
          <w:sz w:val="20"/>
          <w:szCs w:val="20"/>
        </w:rPr>
        <w:t xml:space="preserve"> documentation update for the group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819F2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83394" w14:textId="77777777" w:rsidR="00DC5C61" w:rsidRPr="00DC5C61" w:rsidRDefault="00967D49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ORDER ENTRY REPRESENTATIVE</w:t>
      </w:r>
      <w:r w:rsidR="00DC5C61" w:rsidRPr="00DC5C61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, </w:t>
      </w:r>
      <w:r w:rsidR="00DC5C61"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Accenture Delivery Center, Philippines</w:t>
      </w:r>
      <w:r w:rsidR="00DC5C61"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July, 2007 – May, 2008</w:t>
      </w:r>
      <w:r w:rsidR="00DC5C61"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F865D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Assigned in Communications and High Tech Project, responsible for entering orders, building equipment packages and installing circuits for the customers by using client’s provided Mainframes. </w:t>
      </w:r>
    </w:p>
    <w:p w14:paraId="39F27035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Worked to met Service Level Agreements set by the </w:t>
      </w:r>
      <w:r w:rsidR="00AB0892">
        <w:rPr>
          <w:rFonts w:ascii="Tahoma" w:eastAsia="Times New Roman" w:hAnsi="Tahoma" w:cs="Tahoma"/>
          <w:sz w:val="20"/>
          <w:szCs w:val="20"/>
        </w:rPr>
        <w:t xml:space="preserve">US </w:t>
      </w:r>
      <w:r w:rsidRPr="00DC5C61">
        <w:rPr>
          <w:rFonts w:ascii="Tahoma" w:eastAsia="Times New Roman" w:hAnsi="Tahoma" w:cs="Tahoma"/>
          <w:sz w:val="20"/>
          <w:szCs w:val="20"/>
        </w:rPr>
        <w:t>client by consistently performing according to standards.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C7739A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AA654" w14:textId="77777777" w:rsidR="00903471" w:rsidRPr="00DC5C61" w:rsidRDefault="00903471" w:rsidP="00903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 xml:space="preserve">DATA ANALYST, </w:t>
      </w:r>
      <w:proofErr w:type="spellStart"/>
      <w:r w:rsidRPr="00903471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Astec</w:t>
      </w:r>
      <w:proofErr w:type="spellEnd"/>
      <w:r w:rsidRPr="00903471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International Ltd.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March, 2007 – July, 2007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BB8DA7" w14:textId="77777777" w:rsidR="00903471" w:rsidRPr="00DC5C61" w:rsidRDefault="00903471" w:rsidP="00903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Responsible in doing the analysis for the deletion process of the obsolete part numbers found in the bill of materials. </w:t>
      </w:r>
    </w:p>
    <w:p w14:paraId="31360ECB" w14:textId="77777777" w:rsidR="00903471" w:rsidRDefault="00903471" w:rsidP="00DC5C61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1E25465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ahoma" w:eastAsia="Times New Roman" w:hAnsi="Tahoma" w:cs="Tahoma"/>
          <w:b/>
          <w:bCs/>
          <w:sz w:val="20"/>
          <w:szCs w:val="20"/>
        </w:rPr>
        <w:t>STUDENT TRAINEE (OJT)</w:t>
      </w:r>
      <w:r w:rsidRPr="00DC5C61">
        <w:rPr>
          <w:rFonts w:ascii="Tahoma" w:eastAsia="Times New Roman" w:hAnsi="Tahoma" w:cs="Tahoma"/>
          <w:sz w:val="20"/>
          <w:szCs w:val="20"/>
        </w:rPr>
        <w:t xml:space="preserve"> </w:t>
      </w:r>
      <w:r w:rsidRPr="00C07D05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Airfreight 2100, Inc.</w:t>
      </w:r>
      <w:r w:rsidRPr="00DC5C61">
        <w:rPr>
          <w:rFonts w:ascii="Tahoma" w:eastAsia="Times New Roman" w:hAnsi="Tahoma" w:cs="Tahoma"/>
          <w:i/>
          <w:iCs/>
          <w:sz w:val="20"/>
          <w:szCs w:val="20"/>
        </w:rPr>
        <w:t xml:space="preserve"> May – July, 2006</w:t>
      </w: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CC6794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Assigned in Accounts Management Group, assisted the project coordinators in billing, and in checking of the delivery transactions of the company. </w:t>
      </w:r>
    </w:p>
    <w:p w14:paraId="56AE7E25" w14:textId="77777777" w:rsidR="00DC5C61" w:rsidRDefault="00DC5C61" w:rsidP="00DC5C6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5C6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C5C61">
        <w:rPr>
          <w:rFonts w:ascii="Tahoma" w:eastAsia="Times New Roman" w:hAnsi="Tahoma" w:cs="Tahoma"/>
          <w:sz w:val="20"/>
          <w:szCs w:val="20"/>
        </w:rPr>
        <w:t xml:space="preserve">Studied the Unreturned Delivery Notes Systems Improvement of Air21. </w:t>
      </w:r>
    </w:p>
    <w:p w14:paraId="7BD1C1F9" w14:textId="77777777" w:rsid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B67D1" w14:textId="77777777" w:rsidR="0002133C" w:rsidRPr="00FC3DA9" w:rsidRDefault="0002133C" w:rsidP="00DC5C6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59A883C" w14:textId="77777777" w:rsidR="00FC3DA9" w:rsidRPr="00FC3DA9" w:rsidRDefault="00FC3DA9" w:rsidP="00DC5C61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FC3DA9">
        <w:rPr>
          <w:rFonts w:ascii="Tahoma" w:eastAsia="Times New Roman" w:hAnsi="Tahoma" w:cs="Tahoma"/>
          <w:b/>
          <w:bCs/>
        </w:rPr>
        <w:t>TRAININGS/SEMINARS ATTENDED</w:t>
      </w:r>
    </w:p>
    <w:p w14:paraId="146907F8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Operational Excellence</w:t>
      </w:r>
      <w:r w:rsidRPr="00FC3DA9">
        <w:rPr>
          <w:rFonts w:ascii="Tahoma" w:eastAsia="Times New Roman" w:hAnsi="Tahoma" w:cs="Tahoma"/>
          <w:sz w:val="20"/>
          <w:szCs w:val="20"/>
        </w:rPr>
        <w:t xml:space="preserve"> Translations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July 13, 2011</w:t>
      </w:r>
    </w:p>
    <w:p w14:paraId="1C6361FA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Operational Maturity - First Time Quality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November 23, 2010</w:t>
      </w:r>
    </w:p>
    <w:p w14:paraId="2BB28618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Operational Maturity Fundamentals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August 9</w:t>
      </w:r>
      <w:r>
        <w:rPr>
          <w:rFonts w:ascii="Tahoma" w:eastAsia="Times New Roman" w:hAnsi="Tahoma" w:cs="Tahoma"/>
          <w:sz w:val="20"/>
          <w:szCs w:val="20"/>
        </w:rPr>
        <w:t xml:space="preserve"> - 10</w:t>
      </w:r>
      <w:r w:rsidRPr="00FC3DA9">
        <w:rPr>
          <w:rFonts w:ascii="Tahoma" w:eastAsia="Times New Roman" w:hAnsi="Tahoma" w:cs="Tahoma"/>
          <w:sz w:val="20"/>
          <w:szCs w:val="20"/>
        </w:rPr>
        <w:t>, 2010</w:t>
      </w:r>
    </w:p>
    <w:p w14:paraId="7ACF0B20" w14:textId="77777777" w:rsidR="00892637" w:rsidRPr="00FC3DA9" w:rsidRDefault="00892637" w:rsidP="00892637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- Module 1. Focus the Service Operation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73EAC49B" w14:textId="77777777" w:rsidR="00892637" w:rsidRPr="00FC3DA9" w:rsidRDefault="00892637" w:rsidP="00892637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>- Module 2. Standardize the Service Operation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1085636D" w14:textId="77777777" w:rsidR="00892637" w:rsidRDefault="00892637" w:rsidP="00892637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- Module 3. Plan Service Operation work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6843FC7A" w14:textId="77777777" w:rsidR="00892637" w:rsidRPr="00FC3DA9" w:rsidRDefault="00892637" w:rsidP="00892637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- Module 4. Organize the Service Operation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1339B0C9" w14:textId="77777777" w:rsidR="00892637" w:rsidRPr="00FC3DA9" w:rsidRDefault="00892637" w:rsidP="00892637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- Module 5. Make the Service Operation Visual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273FC80B" w14:textId="77777777" w:rsidR="00892637" w:rsidRDefault="00892637" w:rsidP="00892637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>- Module 6</w:t>
      </w:r>
      <w:r>
        <w:rPr>
          <w:rFonts w:ascii="Tahoma" w:eastAsia="Times New Roman" w:hAnsi="Tahoma" w:cs="Tahoma"/>
          <w:sz w:val="20"/>
          <w:szCs w:val="20"/>
        </w:rPr>
        <w:t>. Improve the Service Operation</w:t>
      </w:r>
    </w:p>
    <w:p w14:paraId="54EA0A3D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Cost-Benefit Analysis Training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August, 2010</w:t>
      </w:r>
    </w:p>
    <w:p w14:paraId="3197A180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Presentation Dynamics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October 9, 2009</w:t>
      </w:r>
    </w:p>
    <w:p w14:paraId="211B6F16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English Training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May 4 – June 3, 2009</w:t>
      </w:r>
    </w:p>
    <w:p w14:paraId="348172B0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Operational Excellence</w:t>
      </w:r>
      <w:r w:rsidRPr="00FC3DA9">
        <w:rPr>
          <w:rFonts w:ascii="Tahoma" w:eastAsia="Times New Roman" w:hAnsi="Tahoma" w:cs="Tahoma"/>
          <w:sz w:val="20"/>
          <w:szCs w:val="20"/>
        </w:rPr>
        <w:t xml:space="preserve"> Awareness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 xml:space="preserve">May 19, 2009 </w:t>
      </w:r>
    </w:p>
    <w:p w14:paraId="65199FA7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Effective Business Communication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 xml:space="preserve">January 5, 2009 </w:t>
      </w:r>
    </w:p>
    <w:p w14:paraId="230EC214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Coaching in the Workplace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>September 24, 2008</w:t>
      </w:r>
    </w:p>
    <w:p w14:paraId="08384F23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Leadership Skills for New Supervisors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 xml:space="preserve">June 12, 2008 </w:t>
      </w:r>
    </w:p>
    <w:p w14:paraId="7340AB55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First Things First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 xml:space="preserve">June 5, 2008 </w:t>
      </w:r>
    </w:p>
    <w:p w14:paraId="12F9CFDF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Six-Sigma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 xml:space="preserve">August 26, 2006 </w:t>
      </w:r>
    </w:p>
    <w:p w14:paraId="14A85862" w14:textId="77777777" w:rsidR="00892637" w:rsidRPr="00FC3DA9" w:rsidRDefault="00892637" w:rsidP="0089263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C3DA9">
        <w:rPr>
          <w:rFonts w:ascii="Tahoma" w:eastAsia="Times New Roman" w:hAnsi="Tahoma" w:cs="Tahoma"/>
          <w:sz w:val="20"/>
          <w:szCs w:val="20"/>
        </w:rPr>
        <w:t xml:space="preserve">Quality Control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FC3DA9">
        <w:rPr>
          <w:rFonts w:ascii="Tahoma" w:eastAsia="Times New Roman" w:hAnsi="Tahoma" w:cs="Tahoma"/>
          <w:sz w:val="20"/>
          <w:szCs w:val="20"/>
        </w:rPr>
        <w:t xml:space="preserve">August 19, 2006 </w:t>
      </w:r>
    </w:p>
    <w:p w14:paraId="19536E30" w14:textId="77777777" w:rsidR="006B203B" w:rsidRDefault="006B203B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6DEF6" w14:textId="77777777" w:rsidR="00DC5C61" w:rsidRPr="00DC5C61" w:rsidRDefault="00DC5C61" w:rsidP="00DC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44DB1" w14:textId="77777777" w:rsidR="00D90108" w:rsidRDefault="00D90108"/>
    <w:sectPr w:rsidR="00D90108" w:rsidSect="00FC73C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40BF8" w14:textId="77777777" w:rsidR="0004315F" w:rsidRDefault="0004315F" w:rsidP="00863244">
      <w:pPr>
        <w:spacing w:after="0" w:line="240" w:lineRule="auto"/>
      </w:pPr>
      <w:r>
        <w:separator/>
      </w:r>
    </w:p>
  </w:endnote>
  <w:endnote w:type="continuationSeparator" w:id="0">
    <w:p w14:paraId="2A72C95C" w14:textId="77777777" w:rsidR="0004315F" w:rsidRDefault="0004315F" w:rsidP="0086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CB432" w14:textId="77777777" w:rsidR="0004315F" w:rsidRDefault="0004315F" w:rsidP="00863244">
      <w:pPr>
        <w:spacing w:after="0" w:line="240" w:lineRule="auto"/>
      </w:pPr>
      <w:r>
        <w:separator/>
      </w:r>
    </w:p>
  </w:footnote>
  <w:footnote w:type="continuationSeparator" w:id="0">
    <w:p w14:paraId="63CA865C" w14:textId="77777777" w:rsidR="0004315F" w:rsidRDefault="0004315F" w:rsidP="0086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970E0"/>
    <w:multiLevelType w:val="hybridMultilevel"/>
    <w:tmpl w:val="444439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61"/>
    <w:rsid w:val="00003196"/>
    <w:rsid w:val="0002133C"/>
    <w:rsid w:val="0004315F"/>
    <w:rsid w:val="00057095"/>
    <w:rsid w:val="00082F24"/>
    <w:rsid w:val="000A3B15"/>
    <w:rsid w:val="000A64AF"/>
    <w:rsid w:val="000A70A7"/>
    <w:rsid w:val="000B16B0"/>
    <w:rsid w:val="00160BAA"/>
    <w:rsid w:val="0030758F"/>
    <w:rsid w:val="00315A2D"/>
    <w:rsid w:val="003828DB"/>
    <w:rsid w:val="003F15D8"/>
    <w:rsid w:val="004739A3"/>
    <w:rsid w:val="004D6B65"/>
    <w:rsid w:val="004E1C89"/>
    <w:rsid w:val="00513205"/>
    <w:rsid w:val="005274A9"/>
    <w:rsid w:val="005408CD"/>
    <w:rsid w:val="00573408"/>
    <w:rsid w:val="005C2CA3"/>
    <w:rsid w:val="005D2731"/>
    <w:rsid w:val="0063638E"/>
    <w:rsid w:val="00640AC3"/>
    <w:rsid w:val="00656D05"/>
    <w:rsid w:val="00693E16"/>
    <w:rsid w:val="006A1D41"/>
    <w:rsid w:val="006A3689"/>
    <w:rsid w:val="006B203B"/>
    <w:rsid w:val="0079183F"/>
    <w:rsid w:val="0086175E"/>
    <w:rsid w:val="00863244"/>
    <w:rsid w:val="00892637"/>
    <w:rsid w:val="008C02DA"/>
    <w:rsid w:val="00903471"/>
    <w:rsid w:val="00923DFA"/>
    <w:rsid w:val="00935FC3"/>
    <w:rsid w:val="00967D49"/>
    <w:rsid w:val="009E08F4"/>
    <w:rsid w:val="009E4833"/>
    <w:rsid w:val="009F4198"/>
    <w:rsid w:val="00A73AF0"/>
    <w:rsid w:val="00A84F39"/>
    <w:rsid w:val="00AB0892"/>
    <w:rsid w:val="00AC6023"/>
    <w:rsid w:val="00B406F1"/>
    <w:rsid w:val="00B46774"/>
    <w:rsid w:val="00B66B50"/>
    <w:rsid w:val="00B751B2"/>
    <w:rsid w:val="00B92161"/>
    <w:rsid w:val="00BA5ABC"/>
    <w:rsid w:val="00BB75F6"/>
    <w:rsid w:val="00C06805"/>
    <w:rsid w:val="00C07D05"/>
    <w:rsid w:val="00C171DB"/>
    <w:rsid w:val="00D74F36"/>
    <w:rsid w:val="00D90108"/>
    <w:rsid w:val="00DC5C61"/>
    <w:rsid w:val="00E26BED"/>
    <w:rsid w:val="00EB3CF4"/>
    <w:rsid w:val="00F27D23"/>
    <w:rsid w:val="00F427CF"/>
    <w:rsid w:val="00F75505"/>
    <w:rsid w:val="00FC2713"/>
    <w:rsid w:val="00FC3DA9"/>
    <w:rsid w:val="00FC73C0"/>
    <w:rsid w:val="00FF0332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C5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C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3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244"/>
  </w:style>
  <w:style w:type="paragraph" w:styleId="Footer">
    <w:name w:val="footer"/>
    <w:basedOn w:val="Normal"/>
    <w:link w:val="FooterChar"/>
    <w:uiPriority w:val="99"/>
    <w:semiHidden/>
    <w:unhideWhenUsed/>
    <w:rsid w:val="00863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244"/>
  </w:style>
  <w:style w:type="paragraph" w:styleId="BalloonText">
    <w:name w:val="Balloon Text"/>
    <w:basedOn w:val="Normal"/>
    <w:link w:val="BalloonTextChar"/>
    <w:uiPriority w:val="99"/>
    <w:semiHidden/>
    <w:unhideWhenUsed/>
    <w:rsid w:val="00FC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lenore22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E454-0AFA-BC49-A819-C6007ADC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5710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Microsoft Office User</cp:lastModifiedBy>
  <cp:revision>3</cp:revision>
  <cp:lastPrinted>2012-09-24T23:51:00Z</cp:lastPrinted>
  <dcterms:created xsi:type="dcterms:W3CDTF">2021-12-20T10:40:00Z</dcterms:created>
  <dcterms:modified xsi:type="dcterms:W3CDTF">2021-12-20T10:44:00Z</dcterms:modified>
</cp:coreProperties>
</file>