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Calibri" w:cs="Arial" w:hAnsi="Calibri"/>
          <w:b/>
          <w:bCs/>
          <w:iCs/>
        </w:rPr>
      </w:pPr>
      <w:r>
        <w:rPr>
          <w:rFonts w:ascii="Calibri" w:cs="Arial" w:hAnsi="Calibri"/>
          <w:b/>
          <w:bCs/>
          <w:iCs/>
        </w:rPr>
        <w:t>Rizalee Piñon Barcelona</w:t>
      </w:r>
    </w:p>
    <w:p>
      <w:pPr>
        <w:pStyle w:val="style0"/>
        <w:tabs>
          <w:tab w:val="left" w:leader="none" w:pos="0"/>
          <w:tab w:val="left" w:leader="none" w:pos="5241"/>
        </w:tabs>
        <w:rPr>
          <w:rFonts w:ascii="Calibri" w:cs="Arial" w:hAnsi="Calibri"/>
          <w:iCs/>
          <w:sz w:val="20"/>
        </w:rPr>
      </w:pPr>
      <w:r>
        <w:rPr>
          <w:rFonts w:ascii="Calibri" w:cs="Arial" w:hAnsi="Calibri"/>
          <w:iCs/>
          <w:sz w:val="20"/>
        </w:rPr>
        <w:t>B6 L17 Taal St., Bermuda Subd., Pamplona Uno, Las Piñas City</w:t>
      </w:r>
    </w:p>
    <w:p>
      <w:pPr>
        <w:pStyle w:val="style0"/>
        <w:tabs>
          <w:tab w:val="left" w:leader="none" w:pos="0"/>
        </w:tabs>
        <w:rPr>
          <w:rFonts w:ascii="Calibri" w:cs="Arial" w:hAnsi="Calibri"/>
          <w:iCs/>
          <w:sz w:val="20"/>
        </w:rPr>
      </w:pPr>
      <w:r>
        <w:rPr>
          <w:rFonts w:ascii="Calibri" w:cs="Arial" w:hAnsi="Calibri"/>
          <w:iCs/>
          <w:sz w:val="20"/>
        </w:rPr>
        <w:t>Mobile:  0939-1815319 / 0915-8231274</w:t>
      </w:r>
    </w:p>
    <w:p>
      <w:pPr>
        <w:pStyle w:val="style0"/>
        <w:pBdr>
          <w:bottom w:val="single" w:sz="12" w:space="1" w:color="auto"/>
        </w:pBdr>
        <w:tabs>
          <w:tab w:val="left" w:leader="none" w:pos="0"/>
        </w:tabs>
        <w:rPr>
          <w:rFonts w:ascii="Calibri" w:cs="Arial" w:hAnsi="Calibri"/>
          <w:iCs/>
          <w:sz w:val="20"/>
        </w:rPr>
      </w:pPr>
      <w:r>
        <w:rPr>
          <w:rFonts w:ascii="Calibri" w:cs="Arial" w:hAnsi="Calibri"/>
          <w:iCs/>
          <w:sz w:val="20"/>
        </w:rPr>
        <w:t xml:space="preserve">Email Address: </w:t>
      </w:r>
      <w:r>
        <w:rPr/>
        <w:fldChar w:fldCharType="begin"/>
      </w:r>
      <w:r>
        <w:instrText xml:space="preserve"> HYPERLINK "mailto:rizalee.barcelona@gmail.com" </w:instrText>
      </w:r>
      <w:r>
        <w:rPr/>
        <w:fldChar w:fldCharType="separate"/>
      </w:r>
      <w:r>
        <w:rPr>
          <w:rStyle w:val="style85"/>
          <w:rFonts w:ascii="Calibri" w:cs="Arial" w:hAnsi="Calibri"/>
          <w:iCs/>
          <w:sz w:val="20"/>
        </w:rPr>
        <w:t>rizalee.barcelona@gmail.com</w:t>
      </w:r>
      <w:r>
        <w:rPr/>
        <w:fldChar w:fldCharType="end"/>
      </w:r>
      <w:r>
        <w:rPr>
          <w:rFonts w:ascii="Calibri" w:cs="Arial" w:hAnsi="Calibri"/>
          <w:iCs/>
          <w:sz w:val="20"/>
        </w:rPr>
        <w:t xml:space="preserve"> </w:t>
      </w:r>
    </w:p>
    <w:p>
      <w:pPr>
        <w:pStyle w:val="style0"/>
        <w:tabs>
          <w:tab w:val="left" w:leader="none" w:pos="1080"/>
          <w:tab w:val="left" w:leader="none" w:pos="1260"/>
          <w:tab w:val="left" w:leader="none" w:pos="2970"/>
        </w:tabs>
        <w:spacing w:before="120"/>
        <w:ind w:left="1080" w:hanging="1080"/>
        <w:rPr>
          <w:rFonts w:ascii="Calibri" w:cs="Arial" w:hAnsi="Calibri"/>
          <w:b/>
          <w:bCs/>
          <w:iCs/>
          <w:sz w:val="20"/>
        </w:rPr>
      </w:pPr>
      <w:r>
        <w:rPr>
          <w:rFonts w:ascii="Calibri" w:cs="Arial" w:hAnsi="Calibri"/>
          <w:b/>
          <w:bCs/>
          <w:iCs/>
          <w:sz w:val="20"/>
          <w:u w:val="single"/>
        </w:rPr>
        <w:t>Personal Statement:</w:t>
      </w:r>
    </w:p>
    <w:p>
      <w:pPr>
        <w:pStyle w:val="style0"/>
        <w:tabs>
          <w:tab w:val="left" w:leader="none" w:pos="1080"/>
          <w:tab w:val="left" w:leader="none" w:pos="1260"/>
        </w:tabs>
        <w:ind w:right="288"/>
        <w:contextualSpacing/>
        <w:rPr>
          <w:rFonts w:ascii="Calibri" w:cs="Arial" w:hAnsi="Calibri"/>
          <w:bCs/>
          <w:iCs/>
          <w:sz w:val="20"/>
        </w:rPr>
      </w:pPr>
      <w:r>
        <w:rPr>
          <w:rFonts w:ascii="Calibri" w:cs="Arial" w:hAnsi="Calibri"/>
          <w:bCs/>
          <w:iCs/>
          <w:sz w:val="20"/>
        </w:rPr>
        <w:t>Result driven, resilient, strong desire to achieve goals with minimal to no supervision needed and strong decision making as a professional individual are amongst the skills I have gained over my 15 years professional experience. Being exposed to a stressf</w:t>
      </w:r>
      <w:r>
        <w:rPr>
          <w:rFonts w:ascii="Calibri" w:cs="Arial" w:hAnsi="Calibri"/>
          <w:bCs/>
          <w:iCs/>
          <w:sz w:val="20"/>
        </w:rPr>
        <w:t>ul work environment in various job task over the years in different industries have helped me built further confidence and have gained further knowledge while making significant contributions to the organization. I am now seeking new opportunities to lever</w:t>
      </w:r>
      <w:r>
        <w:rPr>
          <w:rFonts w:ascii="Calibri" w:cs="Arial" w:hAnsi="Calibri"/>
          <w:bCs/>
          <w:iCs/>
          <w:sz w:val="20"/>
        </w:rPr>
        <w:t xml:space="preserve">age my recent masters’ degree in Business Administration and be able to share all my learning. </w:t>
      </w:r>
    </w:p>
    <w:p>
      <w:pPr>
        <w:pStyle w:val="style0"/>
        <w:tabs>
          <w:tab w:val="left" w:leader="none" w:pos="1080"/>
          <w:tab w:val="left" w:leader="none" w:pos="1260"/>
        </w:tabs>
        <w:ind w:right="284"/>
        <w:rPr>
          <w:rFonts w:ascii="Calibri" w:cs="Arial" w:hAnsi="Calibri"/>
          <w:b/>
          <w:bCs/>
          <w:sz w:val="20"/>
        </w:rPr>
      </w:pPr>
      <w:r>
        <w:rPr>
          <w:rFonts w:ascii="Calibri" w:cs="Arial" w:hAnsi="Calibri"/>
          <w:b/>
          <w:bCs/>
          <w:iCs/>
          <w:sz w:val="20"/>
          <w:u w:val="single"/>
        </w:rPr>
        <w:t>Education:</w:t>
      </w:r>
      <w:r>
        <w:rPr>
          <w:rFonts w:ascii="Calibri" w:cs="Arial" w:hAnsi="Calibri"/>
          <w:b/>
          <w:bCs/>
          <w:sz w:val="20"/>
        </w:rPr>
        <w:tab/>
      </w:r>
    </w:p>
    <w:p>
      <w:pPr>
        <w:pStyle w:val="style0"/>
        <w:tabs>
          <w:tab w:val="left" w:leader="none" w:pos="1080"/>
          <w:tab w:val="left" w:leader="none" w:pos="1260"/>
        </w:tabs>
        <w:ind w:left="990" w:right="284" w:hanging="990"/>
        <w:rPr>
          <w:rFonts w:ascii="Calibri" w:cs="Arial" w:hAnsi="Calibri"/>
          <w:b/>
          <w:bCs/>
          <w:sz w:val="20"/>
        </w:rPr>
      </w:pPr>
      <w:r>
        <w:rPr>
          <w:rFonts w:ascii="Calibri" w:cs="Arial" w:hAnsi="Calibri"/>
          <w:b/>
          <w:bCs/>
          <w:sz w:val="20"/>
        </w:rPr>
        <w:t>Post Graduate Program - Master in Business Administration</w:t>
      </w:r>
    </w:p>
    <w:p>
      <w:pPr>
        <w:pStyle w:val="style0"/>
        <w:tabs>
          <w:tab w:val="left" w:leader="none" w:pos="720"/>
        </w:tabs>
        <w:ind w:right="284"/>
        <w:rPr>
          <w:rFonts w:ascii="Calibri" w:cs="Arial" w:hAnsi="Calibri"/>
          <w:bCs/>
          <w:sz w:val="20"/>
        </w:rPr>
      </w:pPr>
      <w:r>
        <w:rPr>
          <w:rFonts w:ascii="Calibri" w:cs="Arial" w:hAnsi="Calibri"/>
          <w:bCs/>
          <w:sz w:val="20"/>
        </w:rPr>
        <w:t>Pamantasan ng Lungsod ng Maynila (PLM) - Manila, Philippines - January 2015  May 2017</w:t>
      </w:r>
    </w:p>
    <w:p>
      <w:pPr>
        <w:pStyle w:val="style0"/>
        <w:tabs>
          <w:tab w:val="left" w:leader="none" w:pos="1080"/>
          <w:tab w:val="left" w:leader="none" w:pos="1260"/>
        </w:tabs>
        <w:ind w:left="990" w:right="284" w:hanging="990"/>
        <w:rPr>
          <w:rFonts w:ascii="Calibri" w:cs="Arial" w:hAnsi="Calibri"/>
          <w:b/>
          <w:bCs/>
          <w:sz w:val="20"/>
        </w:rPr>
      </w:pPr>
      <w:r>
        <w:rPr>
          <w:rFonts w:ascii="Calibri" w:cs="Arial" w:hAnsi="Calibri"/>
          <w:b/>
          <w:bCs/>
          <w:sz w:val="20"/>
        </w:rPr>
        <w:t>Col</w:t>
      </w:r>
      <w:r>
        <w:rPr>
          <w:rFonts w:ascii="Calibri" w:cs="Arial" w:hAnsi="Calibri"/>
          <w:b/>
          <w:bCs/>
          <w:sz w:val="20"/>
        </w:rPr>
        <w:t>lege - Far Eastern University, Recto, Manila, Philippines</w:t>
      </w:r>
    </w:p>
    <w:p>
      <w:pPr>
        <w:pStyle w:val="style0"/>
        <w:tabs>
          <w:tab w:val="left" w:leader="none" w:pos="720"/>
          <w:tab w:val="left" w:leader="none" w:pos="1080"/>
          <w:tab w:val="left" w:leader="none" w:pos="1260"/>
        </w:tabs>
        <w:ind w:right="284"/>
        <w:rPr>
          <w:rFonts w:ascii="Calibri" w:cs="Arial" w:hAnsi="Calibri"/>
          <w:bCs/>
          <w:sz w:val="20"/>
        </w:rPr>
      </w:pPr>
      <w:r>
        <w:rPr>
          <w:rFonts w:ascii="Calibri" w:cs="Arial" w:hAnsi="Calibri"/>
          <w:bCs/>
          <w:sz w:val="20"/>
        </w:rPr>
        <w:t>Bachelor of Science in Business Administration - Major in Business Management - June 1998 - April 2003</w:t>
      </w:r>
    </w:p>
    <w:p>
      <w:pPr>
        <w:pStyle w:val="style0"/>
        <w:widowControl w:val="false"/>
        <w:tabs>
          <w:tab w:val="left" w:leader="none" w:pos="1080"/>
          <w:tab w:val="left" w:leader="none" w:pos="1260"/>
        </w:tabs>
        <w:ind w:left="990" w:hanging="990"/>
        <w:rPr>
          <w:rFonts w:ascii="Calibri" w:cs="Arial" w:hAnsi="Calibri"/>
          <w:b/>
          <w:bCs/>
          <w:iCs/>
          <w:sz w:val="20"/>
        </w:rPr>
      </w:pPr>
      <w:r>
        <w:rPr>
          <w:rFonts w:ascii="Calibri" w:cs="Arial" w:hAnsi="Calibri"/>
          <w:b/>
          <w:bCs/>
          <w:iCs/>
          <w:sz w:val="20"/>
          <w:u w:val="single"/>
        </w:rPr>
        <w:t>Professional Work Experience:</w:t>
      </w:r>
      <w:r>
        <w:rPr>
          <w:rFonts w:ascii="Calibri" w:cs="Arial" w:hAnsi="Calibri"/>
          <w:b/>
          <w:bCs/>
          <w:iCs/>
          <w:sz w:val="20"/>
        </w:rPr>
        <w:tab/>
      </w:r>
      <w:r>
        <w:rPr>
          <w:rFonts w:ascii="Calibri" w:cs="Arial" w:hAnsi="Calibri"/>
          <w:b/>
          <w:bCs/>
          <w:iCs/>
          <w:sz w:val="20"/>
        </w:rPr>
        <w:tab/>
      </w:r>
    </w:p>
    <w:p>
      <w:pPr>
        <w:pStyle w:val="style179"/>
        <w:widowControl w:val="false"/>
        <w:numPr>
          <w:ilvl w:val="0"/>
          <w:numId w:val="2"/>
        </w:numPr>
        <w:tabs>
          <w:tab w:val="left" w:leader="none" w:pos="1080"/>
          <w:tab w:val="left" w:leader="none" w:pos="1260"/>
        </w:tabs>
        <w:ind w:leftChars="0" w:hanging="720" w:firstLineChars="0"/>
        <w:rPr>
          <w:rFonts w:ascii="Calibri" w:cs="Arial" w:hAnsi="Calibri"/>
          <w:b/>
          <w:bCs/>
          <w:iCs/>
          <w:sz w:val="20"/>
        </w:rPr>
      </w:pPr>
      <w:r>
        <w:rPr>
          <w:rFonts w:ascii="Calibri" w:cs="Arial" w:hAnsi="Calibri"/>
          <w:b/>
          <w:bCs/>
          <w:iCs/>
          <w:sz w:val="20"/>
        </w:rPr>
        <w:t xml:space="preserve">ADP Philippines (Automatic Data Processing) - June 3, 2019 </w:t>
      </w:r>
      <w:r>
        <w:rPr>
          <w:rFonts w:ascii="Calibri" w:cs="Arial" w:hAnsi="Calibri"/>
          <w:b/>
          <w:bCs/>
          <w:iCs/>
          <w:sz w:val="20"/>
        </w:rPr>
        <w:t>-</w:t>
      </w:r>
      <w:r>
        <w:rPr>
          <w:rFonts w:ascii="Calibri" w:cs="Arial" w:hAnsi="Calibri"/>
          <w:b/>
          <w:bCs/>
          <w:iCs/>
          <w:sz w:val="20"/>
        </w:rPr>
        <w:t xml:space="preserve"> </w:t>
      </w:r>
      <w:r>
        <w:rPr>
          <w:rFonts w:ascii="Calibri" w:cs="Arial" w:hAnsi="Calibri"/>
          <w:b/>
          <w:bCs/>
          <w:iCs/>
          <w:sz w:val="20"/>
        </w:rPr>
        <w:t>Present</w:t>
      </w:r>
    </w:p>
    <w:p>
      <w:pPr>
        <w:pStyle w:val="style179"/>
        <w:widowControl w:val="false"/>
        <w:tabs>
          <w:tab w:val="left" w:leader="none" w:pos="1080"/>
          <w:tab w:val="left" w:leader="none" w:pos="1260"/>
        </w:tabs>
        <w:rPr>
          <w:rFonts w:ascii="Calibri" w:cs="Arial" w:hAnsi="Calibri"/>
          <w:bCs/>
          <w:iCs/>
          <w:sz w:val="20"/>
        </w:rPr>
      </w:pPr>
      <w:r>
        <w:rPr>
          <w:rFonts w:ascii="Calibri" w:cs="Arial" w:hAnsi="Calibri"/>
          <w:bCs/>
          <w:iCs/>
          <w:sz w:val="20"/>
        </w:rPr>
        <w:t xml:space="preserve">RPO </w:t>
      </w:r>
      <w:r>
        <w:rPr>
          <w:rFonts w:ascii="Calibri" w:cs="Arial" w:hAnsi="Calibri"/>
          <w:bCs/>
          <w:iCs/>
          <w:sz w:val="20"/>
        </w:rPr>
        <w:t>–</w:t>
      </w:r>
      <w:r>
        <w:rPr>
          <w:rFonts w:ascii="Calibri" w:cs="Arial" w:hAnsi="Calibri"/>
          <w:bCs/>
          <w:iCs/>
          <w:sz w:val="20"/>
        </w:rPr>
        <w:t xml:space="preserve"> COE</w:t>
      </w:r>
      <w:r>
        <w:rPr>
          <w:rFonts w:ascii="Calibri" w:cs="Arial" w:hAnsi="Calibri"/>
          <w:bCs/>
          <w:iCs/>
          <w:sz w:val="20"/>
        </w:rPr>
        <w:t>/Interview Scheduling</w:t>
      </w:r>
    </w:p>
    <w:p>
      <w:pPr>
        <w:pStyle w:val="style179"/>
        <w:widowControl w:val="false"/>
        <w:numPr>
          <w:ilvl w:val="0"/>
          <w:numId w:val="25"/>
        </w:numPr>
        <w:tabs>
          <w:tab w:val="left" w:leader="none" w:pos="1080"/>
          <w:tab w:val="left" w:leader="none" w:pos="1260"/>
        </w:tabs>
        <w:rPr>
          <w:rFonts w:ascii="Calibri" w:cs="Arial" w:hAnsi="Calibri"/>
          <w:bCs/>
          <w:iCs/>
          <w:sz w:val="20"/>
        </w:rPr>
      </w:pPr>
      <w:r>
        <w:rPr>
          <w:rFonts w:ascii="Calibri" w:cs="Arial" w:hAnsi="Calibri"/>
          <w:bCs/>
          <w:iCs/>
          <w:sz w:val="20"/>
        </w:rPr>
        <w:t>Act as an extension of a company’s HR or Resource Function such as phone screening and interview scheduling.</w:t>
      </w:r>
      <w:bookmarkStart w:id="0" w:name="_GoBack"/>
      <w:bookmarkEnd w:id="0"/>
    </w:p>
    <w:p>
      <w:pPr>
        <w:pStyle w:val="style0"/>
        <w:widowControl w:val="false"/>
        <w:numPr>
          <w:ilvl w:val="0"/>
          <w:numId w:val="3"/>
        </w:numPr>
        <w:tabs>
          <w:tab w:val="left" w:leader="none" w:pos="540"/>
          <w:tab w:val="left" w:leader="none" w:pos="1260"/>
        </w:tabs>
        <w:ind w:left="540" w:hanging="540"/>
        <w:rPr>
          <w:rFonts w:ascii="Calibri" w:cs="Arial" w:hAnsi="Calibri"/>
          <w:b/>
          <w:bCs/>
          <w:iCs/>
          <w:sz w:val="20"/>
        </w:rPr>
      </w:pPr>
      <w:r>
        <w:rPr>
          <w:rFonts w:ascii="Calibri" w:cs="Arial" w:hAnsi="Calibri"/>
          <w:b/>
          <w:bCs/>
          <w:iCs/>
          <w:sz w:val="20"/>
        </w:rPr>
        <w:t>William Hill Group Customer Service Philippines Inc. - May 27, 2013 - January 15, 2019</w:t>
      </w:r>
    </w:p>
    <w:p>
      <w:pPr>
        <w:pStyle w:val="style0"/>
        <w:widowControl w:val="false"/>
        <w:tabs>
          <w:tab w:val="left" w:leader="none" w:pos="1080"/>
          <w:tab w:val="left" w:leader="none" w:pos="1260"/>
        </w:tabs>
        <w:ind w:left="540" w:hanging="540"/>
        <w:rPr>
          <w:rFonts w:ascii="Calibri" w:cs="Arial" w:hAnsi="Calibri"/>
          <w:bCs/>
          <w:iCs/>
          <w:sz w:val="20"/>
        </w:rPr>
      </w:pPr>
      <w:r>
        <w:rPr>
          <w:rFonts w:ascii="Calibri" w:cs="Arial" w:hAnsi="Calibri"/>
          <w:b/>
          <w:bCs/>
          <w:iCs/>
          <w:sz w:val="20"/>
        </w:rPr>
        <w:tab/>
      </w:r>
      <w:r>
        <w:rPr>
          <w:rFonts w:ascii="Calibri" w:cs="Arial" w:hAnsi="Calibri"/>
          <w:bCs/>
          <w:iCs/>
          <w:sz w:val="20"/>
        </w:rPr>
        <w:t>Real-Time Analyst - Workforce Management Department</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 xml:space="preserve">Monitors real-time call volume and schedule conformance to efficiently utilize staffing resources </w:t>
      </w:r>
      <w:r>
        <w:rPr>
          <w:rFonts w:ascii="Calibri" w:cs="Arial" w:hAnsi="Calibri"/>
          <w:color w:val="222222"/>
          <w:sz w:val="20"/>
          <w:lang w:val="en-GB"/>
        </w:rPr>
        <w:t>and to meet any necessary contractual obligations</w:t>
      </w:r>
      <w:r>
        <w:rPr>
          <w:rFonts w:ascii="Calibri" w:cs="Arial" w:hAnsi="Calibri"/>
          <w:bCs/>
          <w:iCs/>
          <w:sz w:val="20"/>
        </w:rPr>
        <w:t xml:space="preserve"> </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 xml:space="preserve">Coordinates and manages same day and/or short term off-line event scheduling for call center agents while maintaining acceptable performance of the call center </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Monitors available reports to effectively ma</w:t>
      </w:r>
      <w:r>
        <w:rPr>
          <w:rFonts w:ascii="Calibri" w:cs="Arial" w:hAnsi="Calibri"/>
          <w:color w:val="222222"/>
          <w:sz w:val="20"/>
          <w:lang w:val="en-GB"/>
        </w:rPr>
        <w:t>nage the performance each call center business and/or product to acceptable results</w:t>
      </w:r>
      <w:r>
        <w:rPr>
          <w:rFonts w:ascii="Calibri" w:cs="Arial" w:hAnsi="Calibri"/>
          <w:bCs/>
          <w:iCs/>
          <w:sz w:val="20"/>
        </w:rPr>
        <w:t xml:space="preserve"> </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Monitors queue to assist the management teams with acceptable agent adherence to schedules</w:t>
      </w:r>
      <w:r>
        <w:rPr>
          <w:rFonts w:ascii="Calibri" w:cs="Arial" w:hAnsi="Calibri"/>
          <w:bCs/>
          <w:iCs/>
          <w:sz w:val="20"/>
        </w:rPr>
        <w:t xml:space="preserve"> </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Analyses trends such as call volume, AHT, and attendance to understand and plan</w:t>
      </w:r>
      <w:r>
        <w:rPr>
          <w:rFonts w:ascii="Calibri" w:cs="Arial" w:hAnsi="Calibri"/>
          <w:color w:val="222222"/>
          <w:sz w:val="20"/>
          <w:lang w:val="en-GB"/>
        </w:rPr>
        <w:t xml:space="preserve"> for potential over staffing/under staffing conditions; adjust plans prior to and/or same day based on the ability of the call center to attain appropriate performance results</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Schedules daily, weekly, monthly meetings to communicate information to Work For</w:t>
      </w:r>
      <w:r>
        <w:rPr>
          <w:rFonts w:ascii="Calibri" w:cs="Arial" w:hAnsi="Calibri"/>
          <w:color w:val="222222"/>
          <w:sz w:val="20"/>
          <w:lang w:val="en-GB"/>
        </w:rPr>
        <w:t>ce Leaders to set expectations and confirm business needs to allow the business to make sound decisions</w:t>
      </w:r>
      <w:r>
        <w:rPr>
          <w:rFonts w:ascii="Calibri" w:cs="Arial" w:hAnsi="Calibri"/>
          <w:bCs/>
          <w:iCs/>
          <w:sz w:val="20"/>
        </w:rPr>
        <w:t xml:space="preserve"> </w:t>
      </w:r>
    </w:p>
    <w:p>
      <w:pPr>
        <w:pStyle w:val="style0"/>
        <w:widowControl w:val="false"/>
        <w:numPr>
          <w:ilvl w:val="0"/>
          <w:numId w:val="12"/>
        </w:numPr>
        <w:tabs>
          <w:tab w:val="left" w:leader="none" w:pos="1080"/>
          <w:tab w:val="left" w:leader="none" w:pos="1260"/>
        </w:tabs>
        <w:ind w:left="1080"/>
        <w:rPr>
          <w:rFonts w:ascii="Calibri" w:cs="Arial" w:hAnsi="Calibri"/>
          <w:bCs/>
          <w:iCs/>
          <w:sz w:val="20"/>
        </w:rPr>
      </w:pPr>
      <w:r>
        <w:rPr>
          <w:rFonts w:ascii="Calibri" w:cs="Arial" w:hAnsi="Calibri"/>
          <w:color w:val="222222"/>
          <w:sz w:val="20"/>
          <w:lang w:val="en-GB"/>
        </w:rPr>
        <w:t>Provides the WFM Scheduling team future exceptions for scheduling</w:t>
      </w:r>
      <w:r>
        <w:rPr>
          <w:rFonts w:ascii="Calibri" w:cs="Arial" w:hAnsi="Calibri"/>
          <w:color w:val="222222"/>
          <w:sz w:val="20"/>
        </w:rPr>
        <w:t xml:space="preserve"> </w:t>
      </w:r>
      <w:r>
        <w:rPr>
          <w:rFonts w:ascii="Calibri" w:cs="Arial" w:hAnsi="Calibri"/>
          <w:color w:val="222222"/>
          <w:sz w:val="20"/>
          <w:lang w:val="en-GB"/>
        </w:rPr>
        <w:t>manually in order to consistently maintain appropriate staffing levels</w:t>
      </w:r>
      <w:r>
        <w:rPr>
          <w:rFonts w:ascii="Calibri" w:cs="Arial" w:hAnsi="Calibri"/>
          <w:bCs/>
          <w:iCs/>
          <w:sz w:val="20"/>
        </w:rPr>
        <w:t xml:space="preserve"> </w:t>
      </w:r>
    </w:p>
    <w:p>
      <w:pPr>
        <w:pStyle w:val="style0"/>
        <w:widowControl w:val="false"/>
        <w:numPr>
          <w:ilvl w:val="0"/>
          <w:numId w:val="12"/>
        </w:numPr>
        <w:tabs>
          <w:tab w:val="left" w:leader="none" w:pos="1080"/>
          <w:tab w:val="left" w:leader="none" w:pos="1260"/>
        </w:tabs>
        <w:ind w:left="900" w:hanging="180"/>
        <w:rPr>
          <w:rFonts w:ascii="Calibri" w:cs="Arial" w:hAnsi="Calibri"/>
          <w:bCs/>
          <w:iCs/>
          <w:sz w:val="20"/>
        </w:rPr>
      </w:pPr>
      <w:r>
        <w:rPr>
          <w:rFonts w:ascii="Calibri" w:cs="Arial" w:hAnsi="Calibri"/>
          <w:color w:val="222222"/>
          <w:sz w:val="20"/>
          <w:lang w:val="en-GB"/>
        </w:rPr>
        <w:t>Manages agent</w:t>
      </w:r>
      <w:r>
        <w:rPr>
          <w:rFonts w:ascii="Calibri" w:cs="Arial" w:hAnsi="Calibri"/>
          <w:color w:val="222222"/>
          <w:sz w:val="20"/>
          <w:lang w:val="en-GB"/>
        </w:rPr>
        <w:t xml:space="preserve"> profiles within Workforce tools to best utilize all staffing resources</w:t>
      </w:r>
    </w:p>
    <w:p>
      <w:pPr>
        <w:pStyle w:val="style0"/>
        <w:widowControl w:val="false"/>
        <w:numPr>
          <w:ilvl w:val="0"/>
          <w:numId w:val="12"/>
        </w:numPr>
        <w:tabs>
          <w:tab w:val="left" w:leader="none" w:pos="1080"/>
          <w:tab w:val="left" w:leader="none" w:pos="1260"/>
        </w:tabs>
        <w:ind w:left="900" w:hanging="180"/>
        <w:rPr>
          <w:rFonts w:ascii="Calibri" w:cs="Arial" w:hAnsi="Calibri"/>
          <w:bCs/>
          <w:iCs/>
          <w:sz w:val="20"/>
        </w:rPr>
      </w:pPr>
      <w:r>
        <w:rPr>
          <w:rFonts w:ascii="Calibri" w:cs="Arial" w:hAnsi="Calibri"/>
          <w:color w:val="222222"/>
          <w:sz w:val="20"/>
          <w:lang w:val="en-GB"/>
        </w:rPr>
        <w:t>Completes necessary reports, ad hoc reports as required</w:t>
      </w:r>
    </w:p>
    <w:p>
      <w:pPr>
        <w:pStyle w:val="style0"/>
        <w:widowControl w:val="false"/>
        <w:numPr>
          <w:ilvl w:val="0"/>
          <w:numId w:val="12"/>
        </w:numPr>
        <w:tabs>
          <w:tab w:val="left" w:leader="none" w:pos="1080"/>
          <w:tab w:val="left" w:leader="none" w:pos="1260"/>
        </w:tabs>
        <w:ind w:left="900" w:hanging="180"/>
        <w:rPr>
          <w:rFonts w:ascii="Calibri" w:hAnsi="Calibri"/>
          <w:sz w:val="20"/>
          <w:lang w:val="en-GB"/>
        </w:rPr>
      </w:pPr>
      <w:r>
        <w:rPr>
          <w:rFonts w:ascii="Calibri" w:cs="Arial" w:hAnsi="Calibri"/>
          <w:color w:val="222222"/>
          <w:sz w:val="20"/>
          <w:lang w:val="en-GB"/>
        </w:rPr>
        <w:t>Participates in Help Desk calls to relay how issues are impacting the call center</w:t>
      </w:r>
    </w:p>
    <w:p>
      <w:pPr>
        <w:pStyle w:val="style0"/>
        <w:numPr>
          <w:ilvl w:val="0"/>
          <w:numId w:val="18"/>
        </w:numPr>
        <w:rPr>
          <w:rFonts w:ascii="Calibri" w:hAnsi="Calibri"/>
          <w:sz w:val="20"/>
          <w:lang w:val="en-GB"/>
        </w:rPr>
      </w:pPr>
      <w:r>
        <w:rPr>
          <w:rFonts w:ascii="Calibri" w:hAnsi="Calibri"/>
          <w:sz w:val="20"/>
          <w:lang w:val="en-GB"/>
        </w:rPr>
        <w:t>Mentoring and teaching  new hired team members</w:t>
      </w:r>
      <w:r>
        <w:rPr>
          <w:rFonts w:ascii="Calibri" w:hAnsi="Calibri"/>
          <w:sz w:val="20"/>
          <w:lang w:val="en-GB"/>
        </w:rPr>
        <w:t xml:space="preserve"> of the main tasks assigned and assisting on the daily task distribution, system and data used on our daily task while engaging to agents’ needs real time</w:t>
      </w:r>
    </w:p>
    <w:p>
      <w:pPr>
        <w:pStyle w:val="style0"/>
        <w:widowControl w:val="false"/>
        <w:numPr>
          <w:ilvl w:val="0"/>
          <w:numId w:val="24"/>
        </w:numPr>
        <w:tabs>
          <w:tab w:val="left" w:leader="none" w:pos="540"/>
          <w:tab w:val="left" w:leader="none" w:pos="720"/>
        </w:tabs>
        <w:ind w:left="1080" w:hanging="1080"/>
        <w:rPr>
          <w:rFonts w:ascii="Calibri" w:cs="Arial" w:hAnsi="Calibri"/>
          <w:bCs/>
          <w:iCs/>
          <w:sz w:val="20"/>
        </w:rPr>
      </w:pPr>
      <w:r>
        <w:rPr>
          <w:rFonts w:ascii="Calibri" w:cs="Arial" w:hAnsi="Calibri"/>
          <w:b/>
          <w:bCs/>
          <w:iCs/>
          <w:sz w:val="20"/>
        </w:rPr>
        <w:t>William Hill Group Customer Service Philippines - April 01, 2011 - May 26, 2013</w:t>
      </w:r>
    </w:p>
    <w:p>
      <w:pPr>
        <w:pStyle w:val="style0"/>
        <w:widowControl w:val="false"/>
        <w:tabs>
          <w:tab w:val="left" w:leader="none" w:pos="0"/>
        </w:tabs>
        <w:contextualSpacing/>
        <w:rPr>
          <w:rFonts w:ascii="Calibri" w:cs="Arial" w:hAnsi="Calibri"/>
          <w:bCs/>
          <w:iCs/>
          <w:sz w:val="20"/>
        </w:rPr>
      </w:pPr>
      <w:r>
        <w:rPr>
          <w:rFonts w:ascii="Calibri" w:cs="Arial" w:hAnsi="Calibri"/>
          <w:bCs/>
          <w:iCs/>
          <w:sz w:val="20"/>
        </w:rPr>
        <w:tab/>
      </w:r>
      <w:r>
        <w:rPr>
          <w:rFonts w:ascii="Calibri" w:cs="Arial" w:hAnsi="Calibri"/>
          <w:bCs/>
          <w:iCs/>
          <w:sz w:val="20"/>
        </w:rPr>
        <w:t xml:space="preserve">Age Verification </w:t>
      </w:r>
      <w:r>
        <w:rPr>
          <w:rFonts w:ascii="Calibri" w:cs="Arial" w:hAnsi="Calibri"/>
          <w:bCs/>
          <w:iCs/>
          <w:sz w:val="20"/>
        </w:rPr>
        <w:t>Specialist (Tier 2/Shift-In-Charge) - Risk Management Dept.</w:t>
      </w:r>
    </w:p>
    <w:p>
      <w:pPr>
        <w:pStyle w:val="style0"/>
        <w:numPr>
          <w:ilvl w:val="0"/>
          <w:numId w:val="18"/>
        </w:numPr>
        <w:contextualSpacing/>
        <w:rPr>
          <w:rFonts w:ascii="Calibri" w:hAnsi="Calibri"/>
          <w:sz w:val="20"/>
        </w:rPr>
      </w:pPr>
      <w:r>
        <w:rPr>
          <w:rFonts w:ascii="Calibri" w:hAnsi="Calibri"/>
          <w:sz w:val="20"/>
        </w:rPr>
        <w:t>As a Tier 2/ Shift-In-Charge specialist, we are responsible in mentoring new hired team members on the daily tasks of the team</w:t>
      </w:r>
    </w:p>
    <w:p>
      <w:pPr>
        <w:pStyle w:val="style0"/>
        <w:numPr>
          <w:ilvl w:val="0"/>
          <w:numId w:val="18"/>
        </w:numPr>
        <w:contextualSpacing/>
        <w:rPr>
          <w:rFonts w:ascii="Calibri" w:hAnsi="Calibri"/>
          <w:sz w:val="20"/>
        </w:rPr>
      </w:pPr>
      <w:r>
        <w:rPr>
          <w:rFonts w:ascii="Calibri" w:hAnsi="Calibri"/>
          <w:sz w:val="20"/>
        </w:rPr>
        <w:t xml:space="preserve">Also a Shift-In-Charge, I was tasked act </w:t>
      </w:r>
      <w:r>
        <w:rPr>
          <w:rFonts w:ascii="Calibri" w:hAnsi="Calibri"/>
          <w:sz w:val="20"/>
        </w:rPr>
        <w:t xml:space="preserve">as a shift manager in charge on behalf and oversee the shift performance of the team on behalf of our team manager to ensure quality of work as required and expected by the client </w:t>
      </w:r>
    </w:p>
    <w:p>
      <w:pPr>
        <w:pStyle w:val="style0"/>
        <w:widowControl w:val="false"/>
        <w:numPr>
          <w:ilvl w:val="0"/>
          <w:numId w:val="3"/>
        </w:numPr>
        <w:tabs>
          <w:tab w:val="left" w:leader="none" w:pos="540"/>
          <w:tab w:val="left" w:leader="none" w:pos="1260"/>
        </w:tabs>
        <w:ind w:left="540" w:hanging="540"/>
        <w:contextualSpacing/>
        <w:rPr>
          <w:rFonts w:ascii="Calibri" w:cs="Arial" w:hAnsi="Calibri"/>
          <w:b/>
          <w:bCs/>
          <w:iCs/>
          <w:sz w:val="20"/>
        </w:rPr>
      </w:pPr>
      <w:r>
        <w:rPr>
          <w:rFonts w:ascii="Calibri" w:cs="Arial" w:hAnsi="Calibri"/>
          <w:b/>
          <w:bCs/>
          <w:iCs/>
          <w:sz w:val="20"/>
        </w:rPr>
        <w:t>Telus International Philippines - February 22, 2010  March 11, 2011</w:t>
      </w:r>
    </w:p>
    <w:p>
      <w:pPr>
        <w:pStyle w:val="style0"/>
        <w:widowControl w:val="false"/>
        <w:tabs>
          <w:tab w:val="left" w:leader="none" w:pos="540"/>
          <w:tab w:val="left" w:leader="none" w:pos="1260"/>
        </w:tabs>
        <w:contextualSpacing/>
        <w:rPr>
          <w:rFonts w:ascii="Calibri" w:cs="Arial" w:hAnsi="Calibri"/>
          <w:bCs/>
          <w:iCs/>
          <w:sz w:val="20"/>
        </w:rPr>
      </w:pPr>
      <w:r>
        <w:rPr>
          <w:rFonts w:ascii="Calibri" w:cs="Arial" w:hAnsi="Calibri"/>
          <w:bCs/>
          <w:iCs/>
          <w:sz w:val="20"/>
        </w:rPr>
        <w:tab/>
      </w:r>
      <w:r>
        <w:rPr>
          <w:rFonts w:ascii="Calibri" w:cs="Arial" w:hAnsi="Calibri"/>
          <w:bCs/>
          <w:iCs/>
          <w:sz w:val="20"/>
        </w:rPr>
        <w:t>Custo</w:t>
      </w:r>
      <w:r>
        <w:rPr>
          <w:rFonts w:ascii="Calibri" w:cs="Arial" w:hAnsi="Calibri"/>
          <w:bCs/>
          <w:iCs/>
          <w:sz w:val="20"/>
        </w:rPr>
        <w:t>mer/Technical Support Associate  OOMA (VOIP)</w:t>
      </w:r>
    </w:p>
    <w:p>
      <w:pPr>
        <w:pStyle w:val="style0"/>
        <w:widowControl w:val="false"/>
        <w:numPr>
          <w:ilvl w:val="0"/>
          <w:numId w:val="3"/>
        </w:numPr>
        <w:tabs>
          <w:tab w:val="left" w:leader="none" w:pos="540"/>
          <w:tab w:val="left" w:leader="none" w:pos="1080"/>
          <w:tab w:val="left" w:leader="none" w:pos="1260"/>
        </w:tabs>
        <w:ind w:left="540" w:hanging="540"/>
        <w:contextualSpacing/>
        <w:rPr>
          <w:rFonts w:ascii="Calibri" w:cs="Arial" w:hAnsi="Calibri"/>
          <w:sz w:val="20"/>
        </w:rPr>
      </w:pPr>
      <w:r>
        <w:rPr>
          <w:rFonts w:ascii="Calibri" w:cs="Arial" w:hAnsi="Calibri"/>
          <w:b/>
          <w:bCs/>
          <w:iCs/>
          <w:sz w:val="20"/>
        </w:rPr>
        <w:t>Convergys Philippines Services, Inc. - August 22, 2005 - July 16, 2006</w:t>
      </w:r>
    </w:p>
    <w:p>
      <w:pPr>
        <w:pStyle w:val="style0"/>
        <w:widowControl w:val="false"/>
        <w:tabs>
          <w:tab w:val="left" w:leader="none" w:pos="540"/>
          <w:tab w:val="left" w:leader="none" w:pos="1260"/>
        </w:tabs>
        <w:contextualSpacing/>
        <w:rPr>
          <w:rFonts w:ascii="Calibri" w:cs="Arial" w:hAnsi="Calibri"/>
          <w:b/>
          <w:bCs/>
          <w:sz w:val="20"/>
        </w:rPr>
      </w:pPr>
      <w:r>
        <w:rPr>
          <w:rFonts w:ascii="Calibri" w:cs="Arial" w:hAnsi="Calibri"/>
          <w:bCs/>
          <w:sz w:val="20"/>
        </w:rPr>
        <w:tab/>
      </w:r>
      <w:r>
        <w:rPr>
          <w:rFonts w:ascii="Calibri" w:cs="Arial" w:hAnsi="Calibri"/>
          <w:bCs/>
          <w:sz w:val="20"/>
        </w:rPr>
        <w:t>Customer Service Representative (DirecTV Account and Equifax)</w:t>
      </w:r>
    </w:p>
    <w:p>
      <w:pPr>
        <w:pStyle w:val="style0"/>
        <w:widowControl w:val="false"/>
        <w:numPr>
          <w:ilvl w:val="0"/>
          <w:numId w:val="3"/>
        </w:numPr>
        <w:tabs>
          <w:tab w:val="left" w:leader="none" w:pos="540"/>
          <w:tab w:val="left" w:leader="none" w:pos="1260"/>
        </w:tabs>
        <w:ind w:left="540" w:hanging="540"/>
        <w:contextualSpacing/>
        <w:rPr>
          <w:rFonts w:ascii="Calibri" w:cs="Arial" w:hAnsi="Calibri"/>
          <w:sz w:val="20"/>
        </w:rPr>
      </w:pPr>
      <w:r>
        <w:rPr>
          <w:rFonts w:ascii="Calibri" w:cs="Arial" w:hAnsi="Calibri"/>
          <w:b/>
          <w:bCs/>
          <w:iCs/>
          <w:sz w:val="20"/>
        </w:rPr>
        <w:t>Alorica Philippines (formerly Advance Contact Solutions, Inc.) - January 16,</w:t>
      </w:r>
      <w:r>
        <w:rPr>
          <w:rFonts w:ascii="Calibri" w:cs="Arial" w:hAnsi="Calibri"/>
          <w:b/>
          <w:bCs/>
          <w:iCs/>
          <w:sz w:val="20"/>
        </w:rPr>
        <w:t xml:space="preserve"> 2004 - August 19, 2005</w:t>
      </w:r>
    </w:p>
    <w:p>
      <w:pPr>
        <w:pStyle w:val="style179"/>
        <w:tabs>
          <w:tab w:val="left" w:leader="none" w:pos="1080"/>
          <w:tab w:val="left" w:leader="none" w:pos="1260"/>
        </w:tabs>
        <w:ind w:left="540"/>
        <w:rPr>
          <w:rFonts w:ascii="Calibri" w:cs="Arial" w:hAnsi="Calibri"/>
          <w:bCs/>
          <w:sz w:val="20"/>
        </w:rPr>
      </w:pPr>
      <w:r>
        <w:rPr>
          <w:rFonts w:ascii="Calibri" w:cs="Arial" w:hAnsi="Calibri"/>
          <w:bCs/>
          <w:sz w:val="20"/>
        </w:rPr>
        <w:t>Inbound Customer Sales Representative (Home TV Shopping)</w:t>
      </w:r>
    </w:p>
    <w:p>
      <w:pPr>
        <w:pStyle w:val="style179"/>
        <w:tabs>
          <w:tab w:val="left" w:leader="none" w:pos="1080"/>
          <w:tab w:val="left" w:leader="none" w:pos="1260"/>
        </w:tabs>
        <w:ind w:left="0"/>
        <w:rPr>
          <w:rFonts w:ascii="Calibri" w:cs="Arial" w:hAnsi="Calibri"/>
          <w:b/>
          <w:sz w:val="20"/>
          <w:u w:val="single"/>
        </w:rPr>
      </w:pPr>
    </w:p>
    <w:p>
      <w:pPr>
        <w:pStyle w:val="style179"/>
        <w:tabs>
          <w:tab w:val="left" w:leader="none" w:pos="1080"/>
          <w:tab w:val="left" w:leader="none" w:pos="1260"/>
        </w:tabs>
        <w:ind w:left="0"/>
        <w:rPr>
          <w:rFonts w:ascii="Calibri" w:cs="Arial" w:hAnsi="Calibri"/>
          <w:bCs/>
          <w:sz w:val="20"/>
        </w:rPr>
      </w:pPr>
      <w:r>
        <w:rPr>
          <w:rFonts w:ascii="Calibri" w:cs="Arial" w:hAnsi="Calibri"/>
          <w:b/>
          <w:sz w:val="20"/>
          <w:u w:val="single"/>
        </w:rPr>
        <w:t>Professional Work Experience from other country:</w:t>
      </w:r>
    </w:p>
    <w:p>
      <w:pPr>
        <w:pStyle w:val="style0"/>
        <w:widowControl w:val="false"/>
        <w:tabs>
          <w:tab w:val="left" w:leader="none" w:pos="540"/>
          <w:tab w:val="left" w:leader="none" w:pos="1260"/>
        </w:tabs>
        <w:rPr>
          <w:rFonts w:ascii="Calibri" w:cs="Arial" w:hAnsi="Calibri"/>
          <w:b/>
          <w:sz w:val="20"/>
        </w:rPr>
      </w:pPr>
      <w:r>
        <w:rPr>
          <w:rFonts w:ascii="Calibri" w:cs="Arial" w:hAnsi="Calibri"/>
          <w:b/>
          <w:sz w:val="20"/>
        </w:rPr>
        <w:t>Abu Dhabi Maintenance and Construction Company, LLC (ADMAC) – United Arab Emirates</w:t>
      </w:r>
    </w:p>
    <w:p>
      <w:pPr>
        <w:pStyle w:val="style0"/>
        <w:widowControl w:val="false"/>
        <w:tabs>
          <w:tab w:val="left" w:leader="none" w:pos="540"/>
          <w:tab w:val="left" w:leader="none" w:pos="1260"/>
        </w:tabs>
        <w:rPr>
          <w:rFonts w:ascii="Calibri" w:cs="Arial" w:hAnsi="Calibri"/>
          <w:b/>
          <w:sz w:val="20"/>
        </w:rPr>
      </w:pPr>
      <w:r>
        <w:rPr>
          <w:rFonts w:ascii="Calibri" w:cs="Arial" w:hAnsi="Calibri"/>
          <w:b/>
          <w:sz w:val="20"/>
        </w:rPr>
        <w:t>November 28, 2006 - December 16, 2009</w:t>
      </w:r>
    </w:p>
    <w:p>
      <w:pPr>
        <w:pStyle w:val="style0"/>
        <w:widowControl w:val="false"/>
        <w:numPr>
          <w:ilvl w:val="0"/>
          <w:numId w:val="15"/>
        </w:numPr>
        <w:tabs>
          <w:tab w:val="left" w:leader="none" w:pos="540"/>
          <w:tab w:val="left" w:leader="none" w:pos="1260"/>
        </w:tabs>
        <w:rPr>
          <w:rFonts w:ascii="Calibri" w:hAnsi="Calibri"/>
          <w:sz w:val="20"/>
        </w:rPr>
      </w:pPr>
      <w:r>
        <w:rPr>
          <w:rFonts w:ascii="Calibri" w:cs="Arial" w:hAnsi="Calibri"/>
          <w:sz w:val="20"/>
        </w:rPr>
        <w:t>Civil and Estimation Department - Secretary (Head Office)</w:t>
      </w:r>
    </w:p>
    <w:p>
      <w:pPr>
        <w:pStyle w:val="style0"/>
        <w:numPr>
          <w:ilvl w:val="0"/>
          <w:numId w:val="19"/>
        </w:numPr>
        <w:rPr>
          <w:rFonts w:ascii="Calibri" w:hAnsi="Calibri"/>
          <w:sz w:val="20"/>
        </w:rPr>
      </w:pPr>
      <w:r>
        <w:rPr>
          <w:rFonts w:ascii="Calibri" w:hAnsi="Calibri"/>
          <w:sz w:val="20"/>
        </w:rPr>
        <w:t>As a department Secretary to the Civil and Estimation, I was tasked to oversee and prepare bill of quantities, material requisition inquiries and contracts</w:t>
      </w:r>
    </w:p>
    <w:p>
      <w:pPr>
        <w:pStyle w:val="style0"/>
        <w:numPr>
          <w:ilvl w:val="0"/>
          <w:numId w:val="19"/>
        </w:numPr>
        <w:rPr>
          <w:rFonts w:ascii="Calibri" w:hAnsi="Calibri"/>
          <w:sz w:val="20"/>
        </w:rPr>
      </w:pPr>
      <w:r>
        <w:rPr>
          <w:rFonts w:ascii="Calibri" w:hAnsi="Calibri"/>
          <w:sz w:val="20"/>
        </w:rPr>
        <w:t>I was also tasked to prepare correspondenc</w:t>
      </w:r>
      <w:r>
        <w:rPr>
          <w:rFonts w:ascii="Calibri" w:hAnsi="Calibri"/>
          <w:sz w:val="20"/>
        </w:rPr>
        <w:t>e letters for the department and support in preparing correspondence on behalf of the project managers on site, and also support other managers residing at the head office on correspondence letters</w:t>
      </w:r>
    </w:p>
    <w:p>
      <w:pPr>
        <w:pStyle w:val="style0"/>
        <w:widowControl w:val="false"/>
        <w:numPr>
          <w:ilvl w:val="0"/>
          <w:numId w:val="15"/>
        </w:numPr>
        <w:tabs>
          <w:tab w:val="left" w:leader="none" w:pos="540"/>
          <w:tab w:val="left" w:leader="none" w:pos="1260"/>
        </w:tabs>
        <w:rPr>
          <w:rFonts w:ascii="Calibri" w:hAnsi="Calibri"/>
          <w:sz w:val="20"/>
        </w:rPr>
      </w:pPr>
      <w:r>
        <w:rPr>
          <w:rFonts w:ascii="Calibri" w:cs="Arial" w:hAnsi="Calibri"/>
          <w:sz w:val="20"/>
        </w:rPr>
        <w:t>Accounts Department - Secretarial Assistance (Head Office)</w:t>
      </w:r>
    </w:p>
    <w:p>
      <w:pPr>
        <w:pStyle w:val="style0"/>
        <w:numPr>
          <w:ilvl w:val="0"/>
          <w:numId w:val="20"/>
        </w:numPr>
        <w:rPr>
          <w:rFonts w:ascii="Calibri" w:hAnsi="Calibri"/>
          <w:sz w:val="20"/>
        </w:rPr>
      </w:pPr>
      <w:r>
        <w:rPr>
          <w:rFonts w:ascii="Calibri" w:hAnsi="Calibri"/>
          <w:sz w:val="20"/>
        </w:rPr>
        <w:t>I was tasked to prepare salary certificates and correspondence letter for the department</w:t>
      </w:r>
    </w:p>
    <w:p>
      <w:pPr>
        <w:pStyle w:val="style0"/>
        <w:widowControl w:val="false"/>
        <w:numPr>
          <w:ilvl w:val="0"/>
          <w:numId w:val="15"/>
        </w:numPr>
        <w:tabs>
          <w:tab w:val="left" w:leader="none" w:pos="540"/>
          <w:tab w:val="left" w:leader="none" w:pos="1260"/>
        </w:tabs>
        <w:rPr>
          <w:rFonts w:ascii="Calibri" w:hAnsi="Calibri"/>
          <w:sz w:val="20"/>
        </w:rPr>
      </w:pPr>
      <w:r>
        <w:rPr>
          <w:rFonts w:ascii="Calibri" w:cs="Arial" w:hAnsi="Calibri"/>
          <w:sz w:val="20"/>
        </w:rPr>
        <w:t>Receptionist cum Telephone Operator (Head Office)</w:t>
      </w:r>
    </w:p>
    <w:p>
      <w:pPr>
        <w:pStyle w:val="style0"/>
        <w:numPr>
          <w:ilvl w:val="0"/>
          <w:numId w:val="20"/>
        </w:numPr>
        <w:rPr>
          <w:rFonts w:ascii="Calibri" w:hAnsi="Calibri"/>
          <w:sz w:val="20"/>
        </w:rPr>
      </w:pPr>
      <w:r>
        <w:rPr>
          <w:rFonts w:ascii="Calibri" w:hAnsi="Calibri"/>
          <w:sz w:val="20"/>
        </w:rPr>
        <w:t xml:space="preserve">I was tasked to answer incoming calls and do outbound calls as requested by heads and managers residing in the head </w:t>
      </w:r>
      <w:r>
        <w:rPr>
          <w:rFonts w:ascii="Calibri" w:hAnsi="Calibri"/>
          <w:sz w:val="20"/>
        </w:rPr>
        <w:t>office</w:t>
      </w:r>
    </w:p>
    <w:p>
      <w:pPr>
        <w:pStyle w:val="style0"/>
        <w:tabs>
          <w:tab w:val="left" w:leader="none" w:pos="1080"/>
          <w:tab w:val="left" w:leader="none" w:pos="1260"/>
          <w:tab w:val="left" w:leader="none" w:pos="2835"/>
        </w:tabs>
        <w:ind w:right="284"/>
        <w:rPr>
          <w:rFonts w:ascii="Calibri" w:cs="Arial" w:hAnsi="Calibri"/>
          <w:b/>
          <w:bCs/>
          <w:iCs/>
          <w:sz w:val="20"/>
        </w:rPr>
      </w:pPr>
      <w:r>
        <w:rPr>
          <w:rFonts w:ascii="Calibri" w:cs="Arial" w:hAnsi="Calibri"/>
          <w:b/>
          <w:bCs/>
          <w:iCs/>
          <w:sz w:val="20"/>
          <w:u w:val="single"/>
        </w:rPr>
        <w:t>Skill</w:t>
      </w:r>
    </w:p>
    <w:p>
      <w:pPr>
        <w:pStyle w:val="style179"/>
        <w:numPr>
          <w:ilvl w:val="0"/>
          <w:numId w:val="10"/>
        </w:numPr>
        <w:tabs>
          <w:tab w:val="left" w:leader="none" w:pos="1080"/>
          <w:tab w:val="left" w:leader="none" w:pos="1260"/>
          <w:tab w:val="left" w:leader="none" w:pos="2835"/>
        </w:tabs>
        <w:ind w:left="1080" w:right="284"/>
        <w:rPr>
          <w:rFonts w:ascii="Calibri" w:cs="Arial" w:hAnsi="Calibri"/>
          <w:sz w:val="20"/>
        </w:rPr>
      </w:pPr>
      <w:r>
        <w:rPr>
          <w:rFonts w:ascii="Calibri" w:cs="Arial" w:hAnsi="Calibri"/>
          <w:sz w:val="20"/>
        </w:rPr>
        <w:t xml:space="preserve">Proficient in Windows Based applications </w:t>
      </w:r>
    </w:p>
    <w:p>
      <w:pPr>
        <w:pStyle w:val="style179"/>
        <w:numPr>
          <w:ilvl w:val="0"/>
          <w:numId w:val="13"/>
        </w:numPr>
        <w:tabs>
          <w:tab w:val="left" w:leader="none" w:pos="1080"/>
          <w:tab w:val="left" w:leader="none" w:pos="1260"/>
          <w:tab w:val="left" w:leader="none" w:pos="2835"/>
        </w:tabs>
        <w:ind w:right="284"/>
        <w:rPr>
          <w:rFonts w:ascii="Calibri" w:cs="Arial" w:hAnsi="Calibri"/>
          <w:sz w:val="20"/>
        </w:rPr>
      </w:pPr>
      <w:r>
        <w:rPr>
          <w:rFonts w:ascii="Calibri" w:cs="Arial" w:hAnsi="Calibri"/>
          <w:sz w:val="20"/>
        </w:rPr>
        <w:t>(MS Word, Excel, Outlook, PowerPoint Presentation and Internet Explorer)</w:t>
      </w:r>
    </w:p>
    <w:p>
      <w:pPr>
        <w:pStyle w:val="style0"/>
        <w:rPr>
          <w:rFonts w:ascii="Calibri" w:hAnsi="Calibri"/>
          <w:b/>
          <w:sz w:val="20"/>
          <w:u w:val="single"/>
        </w:rPr>
      </w:pPr>
      <w:r>
        <w:rPr>
          <w:rFonts w:ascii="Calibri" w:hAnsi="Calibri"/>
          <w:b/>
          <w:sz w:val="20"/>
          <w:u w:val="single"/>
        </w:rPr>
        <w:t>Work Ethics</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Strong desire to achieve goals</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Team player and has the drive as a hard working individual</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Observes accuracy and time</w:t>
      </w:r>
      <w:r>
        <w:rPr>
          <w:rFonts w:ascii="Calibri" w:cs="Arial" w:hAnsi="Calibri"/>
          <w:sz w:val="20"/>
        </w:rPr>
        <w:t>liness on reports prepared</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Captious, critical thinker and resourceful</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Can work under pressure</w:t>
      </w:r>
    </w:p>
    <w:p>
      <w:pPr>
        <w:pStyle w:val="style0"/>
        <w:numPr>
          <w:ilvl w:val="0"/>
          <w:numId w:val="10"/>
        </w:numPr>
        <w:tabs>
          <w:tab w:val="left" w:leader="none" w:pos="1080"/>
          <w:tab w:val="left" w:leader="none" w:pos="1260"/>
        </w:tabs>
        <w:ind w:left="1080" w:right="284"/>
        <w:rPr>
          <w:rFonts w:ascii="Calibri" w:cs="Arial" w:hAnsi="Calibri"/>
          <w:sz w:val="20"/>
        </w:rPr>
      </w:pPr>
      <w:r>
        <w:rPr>
          <w:rFonts w:ascii="Calibri" w:cs="Arial" w:hAnsi="Calibri"/>
          <w:sz w:val="20"/>
        </w:rPr>
        <w:t>Careful in handling interpersonal indifferences</w:t>
      </w:r>
    </w:p>
    <w:p>
      <w:pPr>
        <w:pStyle w:val="style0"/>
        <w:tabs>
          <w:tab w:val="left" w:leader="none" w:pos="1080"/>
          <w:tab w:val="left" w:leader="none" w:pos="1260"/>
        </w:tabs>
        <w:ind w:left="990" w:right="284" w:hanging="990"/>
        <w:rPr>
          <w:rFonts w:ascii="Calibri" w:cs="Arial" w:hAnsi="Calibri"/>
          <w:b/>
          <w:bCs/>
          <w:sz w:val="20"/>
          <w:u w:val="single"/>
        </w:rPr>
      </w:pPr>
      <w:r>
        <w:rPr>
          <w:rFonts w:ascii="Calibri" w:cs="Arial" w:hAnsi="Calibri"/>
          <w:b/>
          <w:bCs/>
          <w:sz w:val="20"/>
          <w:u w:val="single"/>
        </w:rPr>
        <w:t>Certificates and Trainings Attended:</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Personal Enhancement Training – November 2018</w:t>
      </w:r>
    </w:p>
    <w:p>
      <w:pPr>
        <w:pStyle w:val="style0"/>
        <w:numPr>
          <w:ilvl w:val="0"/>
          <w:numId w:val="23"/>
        </w:numPr>
        <w:rPr>
          <w:rFonts w:ascii="Calibri" w:hAnsi="Calibri"/>
          <w:sz w:val="20"/>
        </w:rPr>
      </w:pPr>
      <w:r>
        <w:rPr>
          <w:rFonts w:ascii="Calibri" w:hAnsi="Calibri"/>
          <w:sz w:val="20"/>
        </w:rPr>
        <w:t>Conducted by – Guthrie Jenser</w:t>
      </w:r>
      <w:r>
        <w:rPr>
          <w:rFonts w:ascii="Calibri" w:hAnsi="Calibri"/>
          <w:sz w:val="20"/>
        </w:rPr>
        <w:t xml:space="preserve"> Global Training Consultant</w:t>
      </w:r>
    </w:p>
    <w:p>
      <w:pPr>
        <w:pStyle w:val="style0"/>
        <w:numPr>
          <w:ilvl w:val="0"/>
          <w:numId w:val="23"/>
        </w:numPr>
        <w:rPr>
          <w:rFonts w:ascii="Calibri" w:hAnsi="Calibri"/>
          <w:sz w:val="20"/>
        </w:rPr>
      </w:pPr>
      <w:r>
        <w:rPr>
          <w:rFonts w:ascii="Calibri" w:hAnsi="Calibri"/>
          <w:sz w:val="20"/>
        </w:rPr>
        <w:t>Presented by – Ariel Noberto Umali</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4</w:t>
      </w:r>
      <w:r>
        <w:rPr>
          <w:rFonts w:ascii="Calibri" w:cs="Arial" w:hAnsi="Calibri"/>
          <w:bCs/>
          <w:sz w:val="20"/>
          <w:vertAlign w:val="superscript"/>
        </w:rPr>
        <w:t>th</w:t>
      </w:r>
      <w:r>
        <w:rPr>
          <w:rFonts w:ascii="Calibri" w:cs="Arial" w:hAnsi="Calibri"/>
          <w:bCs/>
          <w:sz w:val="20"/>
        </w:rPr>
        <w:t xml:space="preserve"> WFM Summit 2016 - May 28, 2016</w:t>
      </w:r>
    </w:p>
    <w:p>
      <w:pPr>
        <w:pStyle w:val="style0"/>
        <w:numPr>
          <w:ilvl w:val="0"/>
          <w:numId w:val="22"/>
        </w:numPr>
        <w:rPr>
          <w:rFonts w:ascii="Calibri" w:hAnsi="Calibri"/>
          <w:sz w:val="20"/>
        </w:rPr>
      </w:pPr>
      <w:r>
        <w:rPr>
          <w:rFonts w:ascii="Calibri" w:hAnsi="Calibri"/>
          <w:sz w:val="20"/>
        </w:rPr>
        <w:t>Conducted by Henderson Blake Company</w:t>
      </w:r>
    </w:p>
    <w:p>
      <w:pPr>
        <w:pStyle w:val="style0"/>
        <w:numPr>
          <w:ilvl w:val="0"/>
          <w:numId w:val="22"/>
        </w:numPr>
        <w:rPr>
          <w:rFonts w:ascii="Calibri" w:hAnsi="Calibri"/>
          <w:sz w:val="20"/>
        </w:rPr>
      </w:pPr>
      <w:r>
        <w:rPr>
          <w:rFonts w:ascii="Calibri" w:hAnsi="Calibri"/>
          <w:sz w:val="20"/>
        </w:rPr>
        <w:t>Presented by – Michael Rastas, Louie Banta and Mervyn Lim</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Problem Solving (internal training) - February 27 2013</w:t>
      </w:r>
    </w:p>
    <w:p>
      <w:pPr>
        <w:pStyle w:val="style179"/>
        <w:numPr>
          <w:ilvl w:val="1"/>
          <w:numId w:val="9"/>
        </w:numPr>
        <w:tabs>
          <w:tab w:val="left" w:leader="none" w:pos="1080"/>
          <w:tab w:val="left" w:leader="none" w:pos="1260"/>
        </w:tabs>
        <w:ind w:right="284"/>
        <w:rPr>
          <w:rFonts w:ascii="Calibri" w:cs="Arial" w:hAnsi="Calibri"/>
          <w:bCs/>
          <w:sz w:val="20"/>
        </w:rPr>
      </w:pPr>
      <w:r>
        <w:rPr>
          <w:rFonts w:ascii="Calibri" w:cs="Arial" w:hAnsi="Calibri"/>
          <w:bCs/>
          <w:sz w:val="20"/>
        </w:rPr>
        <w:t>Presented by – Reja Lang (IBEX)</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Power of Language (internal training) - February 20 2013</w:t>
      </w:r>
    </w:p>
    <w:p>
      <w:pPr>
        <w:pStyle w:val="style179"/>
        <w:numPr>
          <w:ilvl w:val="1"/>
          <w:numId w:val="9"/>
        </w:numPr>
        <w:tabs>
          <w:tab w:val="left" w:leader="none" w:pos="1080"/>
          <w:tab w:val="left" w:leader="none" w:pos="1260"/>
        </w:tabs>
        <w:ind w:right="284"/>
        <w:rPr>
          <w:rFonts w:ascii="Calibri" w:cs="Arial" w:hAnsi="Calibri"/>
          <w:bCs/>
          <w:sz w:val="20"/>
        </w:rPr>
      </w:pPr>
      <w:r>
        <w:rPr>
          <w:rFonts w:ascii="Calibri" w:cs="Arial" w:hAnsi="Calibri"/>
          <w:bCs/>
          <w:sz w:val="20"/>
        </w:rPr>
        <w:t>Presented by – Reja Lang (IBEX)</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TUV Nord ISO Certificate for Quality Awareness - (ISO 9001:2000 Awareness) - May 2008</w:t>
      </w:r>
    </w:p>
    <w:p>
      <w:pPr>
        <w:pStyle w:val="style0"/>
        <w:numPr>
          <w:ilvl w:val="0"/>
          <w:numId w:val="21"/>
        </w:numPr>
        <w:rPr>
          <w:rFonts w:ascii="Calibri" w:hAnsi="Calibri"/>
          <w:sz w:val="20"/>
        </w:rPr>
      </w:pPr>
      <w:r>
        <w:rPr>
          <w:rFonts w:ascii="Calibri" w:hAnsi="Calibri"/>
          <w:sz w:val="20"/>
        </w:rPr>
        <w:t>Presented by Mr. Shibu Davies – TUV Nord</w:t>
      </w:r>
    </w:p>
    <w:p>
      <w:pPr>
        <w:pStyle w:val="style179"/>
        <w:numPr>
          <w:ilvl w:val="0"/>
          <w:numId w:val="9"/>
        </w:numPr>
        <w:tabs>
          <w:tab w:val="left" w:leader="none" w:pos="1080"/>
          <w:tab w:val="left" w:leader="none" w:pos="1260"/>
        </w:tabs>
        <w:ind w:left="1080" w:right="284"/>
        <w:rPr>
          <w:rFonts w:ascii="Calibri" w:cs="Arial" w:hAnsi="Calibri"/>
          <w:bCs/>
          <w:sz w:val="20"/>
        </w:rPr>
      </w:pPr>
      <w:r>
        <w:rPr>
          <w:rFonts w:ascii="Calibri" w:cs="Arial" w:hAnsi="Calibri"/>
          <w:bCs/>
          <w:sz w:val="20"/>
        </w:rPr>
        <w:t>Team Man</w:t>
      </w:r>
      <w:r>
        <w:rPr>
          <w:rFonts w:ascii="Calibri" w:cs="Arial" w:hAnsi="Calibri"/>
          <w:bCs/>
          <w:sz w:val="20"/>
        </w:rPr>
        <w:t>ager Training (ACS/PRC) (internal training) - March 2005</w:t>
      </w:r>
    </w:p>
    <w:p>
      <w:pPr>
        <w:pStyle w:val="style179"/>
        <w:numPr>
          <w:ilvl w:val="1"/>
          <w:numId w:val="9"/>
        </w:numPr>
        <w:tabs>
          <w:tab w:val="left" w:leader="none" w:pos="1080"/>
          <w:tab w:val="left" w:leader="none" w:pos="1260"/>
        </w:tabs>
        <w:ind w:right="284"/>
        <w:rPr>
          <w:rFonts w:ascii="Calibri" w:cs="Arial" w:hAnsi="Calibri"/>
          <w:bCs/>
          <w:sz w:val="20"/>
        </w:rPr>
      </w:pPr>
      <w:r>
        <w:rPr>
          <w:rFonts w:ascii="Calibri" w:cs="Arial" w:hAnsi="Calibri"/>
          <w:bCs/>
          <w:sz w:val="20"/>
        </w:rPr>
        <w:t>Presented by - John Judge</w:t>
      </w:r>
    </w:p>
    <w:p>
      <w:pPr>
        <w:pStyle w:val="style0"/>
        <w:tabs>
          <w:tab w:val="left" w:leader="none" w:pos="1080"/>
          <w:tab w:val="left" w:leader="none" w:pos="1260"/>
          <w:tab w:val="left" w:leader="none" w:pos="2835"/>
        </w:tabs>
        <w:ind w:right="284"/>
        <w:rPr>
          <w:rFonts w:ascii="Calibri" w:cs="Arial" w:hAnsi="Calibri"/>
          <w:bCs/>
          <w:sz w:val="20"/>
        </w:rPr>
      </w:pPr>
      <w:r>
        <w:rPr>
          <w:rFonts w:ascii="Calibri" w:cs="Arial" w:hAnsi="Calibri"/>
          <w:b/>
          <w:bCs/>
          <w:sz w:val="20"/>
          <w:u w:val="single"/>
        </w:rPr>
        <w:t>Extracurricular Responsibility:</w:t>
      </w:r>
    </w:p>
    <w:p>
      <w:pPr>
        <w:pStyle w:val="style0"/>
        <w:numPr>
          <w:ilvl w:val="0"/>
          <w:numId w:val="14"/>
        </w:numPr>
        <w:tabs>
          <w:tab w:val="left" w:leader="none" w:pos="1080"/>
          <w:tab w:val="left" w:leader="none" w:pos="1260"/>
          <w:tab w:val="left" w:leader="none" w:pos="2835"/>
        </w:tabs>
        <w:ind w:right="284" w:firstLine="0"/>
        <w:rPr>
          <w:rFonts w:ascii="Calibri" w:cs="Arial" w:hAnsi="Calibri"/>
          <w:bCs/>
          <w:sz w:val="20"/>
        </w:rPr>
      </w:pPr>
      <w:r>
        <w:rPr>
          <w:rFonts w:ascii="Calibri" w:cs="Arial" w:hAnsi="Calibri"/>
          <w:bCs/>
          <w:sz w:val="20"/>
        </w:rPr>
        <w:t>Active member and a former president of a choir group from a catholic church since 1993</w:t>
      </w:r>
    </w:p>
    <w:p>
      <w:pPr>
        <w:pStyle w:val="style0"/>
        <w:numPr>
          <w:ilvl w:val="0"/>
          <w:numId w:val="14"/>
        </w:numPr>
        <w:tabs>
          <w:tab w:val="left" w:leader="none" w:pos="1080"/>
          <w:tab w:val="left" w:leader="none" w:pos="1260"/>
          <w:tab w:val="left" w:leader="none" w:pos="2835"/>
        </w:tabs>
        <w:ind w:left="1080" w:right="284"/>
        <w:rPr>
          <w:rFonts w:ascii="Calibri" w:cs="Arial" w:hAnsi="Calibri"/>
          <w:bCs/>
          <w:sz w:val="20"/>
        </w:rPr>
      </w:pPr>
      <w:r>
        <w:rPr>
          <w:rFonts w:ascii="Calibri" w:cs="Arial" w:hAnsi="Calibri"/>
          <w:bCs/>
          <w:sz w:val="20"/>
        </w:rPr>
        <w:t xml:space="preserve">Active member of a catholic community and a shepherd leader of a batch of the community that is within the Vicariate of Parañaque </w:t>
      </w:r>
    </w:p>
    <w:p>
      <w:pPr>
        <w:pStyle w:val="style0"/>
        <w:numPr>
          <w:ilvl w:val="0"/>
          <w:numId w:val="14"/>
        </w:numPr>
        <w:tabs>
          <w:tab w:val="left" w:leader="none" w:pos="1080"/>
          <w:tab w:val="left" w:leader="none" w:pos="1260"/>
          <w:tab w:val="left" w:leader="none" w:pos="2835"/>
        </w:tabs>
        <w:ind w:right="284" w:firstLine="0"/>
        <w:rPr>
          <w:rFonts w:ascii="Calibri" w:cs="Arial" w:hAnsi="Calibri"/>
          <w:bCs/>
          <w:sz w:val="20"/>
        </w:rPr>
      </w:pPr>
      <w:r>
        <w:rPr>
          <w:rFonts w:ascii="Calibri" w:cs="Arial" w:hAnsi="Calibri"/>
          <w:bCs/>
          <w:sz w:val="20"/>
        </w:rPr>
        <w:t>Active member of the music ministry from the same community</w:t>
      </w:r>
    </w:p>
    <w:p>
      <w:pPr>
        <w:pStyle w:val="style0"/>
        <w:numPr>
          <w:ilvl w:val="0"/>
          <w:numId w:val="14"/>
        </w:numPr>
        <w:tabs>
          <w:tab w:val="left" w:leader="none" w:pos="1080"/>
          <w:tab w:val="left" w:leader="none" w:pos="1260"/>
          <w:tab w:val="left" w:leader="none" w:pos="2835"/>
        </w:tabs>
        <w:ind w:right="284" w:firstLine="0"/>
        <w:rPr>
          <w:rFonts w:ascii="Calibri" w:cs="Arial" w:hAnsi="Calibri"/>
          <w:bCs/>
          <w:sz w:val="20"/>
        </w:rPr>
      </w:pPr>
      <w:r>
        <w:rPr>
          <w:rFonts w:ascii="Calibri" w:cs="Arial" w:hAnsi="Calibri"/>
          <w:bCs/>
          <w:sz w:val="20"/>
        </w:rPr>
        <w:t>Choir head of a Special Interest Group of WHG Customer Services P</w:t>
      </w:r>
      <w:r>
        <w:rPr>
          <w:rFonts w:ascii="Calibri" w:cs="Arial" w:hAnsi="Calibri"/>
          <w:bCs/>
          <w:sz w:val="20"/>
        </w:rPr>
        <w:t>hilippines</w:t>
      </w:r>
    </w:p>
    <w:p>
      <w:pPr>
        <w:pStyle w:val="style0"/>
        <w:tabs>
          <w:tab w:val="left" w:leader="none" w:pos="1080"/>
          <w:tab w:val="left" w:leader="none" w:pos="1260"/>
          <w:tab w:val="left" w:leader="none" w:pos="2835"/>
        </w:tabs>
        <w:ind w:left="720" w:right="284"/>
        <w:rPr>
          <w:rFonts w:ascii="Calibri" w:cs="Arial" w:hAnsi="Calibri"/>
          <w:bCs/>
          <w:sz w:val="20"/>
        </w:rPr>
      </w:pPr>
    </w:p>
    <w:p>
      <w:pPr>
        <w:pStyle w:val="style0"/>
        <w:tabs>
          <w:tab w:val="left" w:leader="none" w:pos="1080"/>
          <w:tab w:val="left" w:leader="none" w:pos="1260"/>
        </w:tabs>
        <w:ind w:left="990" w:right="284" w:hanging="990"/>
        <w:rPr>
          <w:rFonts w:ascii="Calibri" w:cs="Arial" w:hAnsi="Calibri"/>
          <w:bCs/>
          <w:iCs/>
          <w:sz w:val="20"/>
        </w:rPr>
      </w:pPr>
      <w:r>
        <w:rPr>
          <w:rFonts w:ascii="Calibri" w:cs="Arial" w:hAnsi="Calibri"/>
          <w:b/>
          <w:bCs/>
          <w:iCs/>
          <w:sz w:val="20"/>
          <w:u w:val="single"/>
        </w:rPr>
        <w:t>References:</w:t>
      </w:r>
      <w:r>
        <w:rPr>
          <w:rFonts w:ascii="Calibri" w:cs="Arial" w:hAnsi="Calibri"/>
          <w:bCs/>
          <w:iCs/>
          <w:sz w:val="20"/>
        </w:rPr>
        <w:tab/>
      </w:r>
      <w:r>
        <w:rPr>
          <w:rFonts w:ascii="Calibri" w:cs="Arial" w:hAnsi="Calibri"/>
          <w:bCs/>
          <w:iCs/>
          <w:sz w:val="20"/>
        </w:rPr>
        <w:tab/>
      </w:r>
      <w:r>
        <w:rPr>
          <w:rFonts w:ascii="Calibri" w:cs="Arial" w:hAnsi="Calibri"/>
          <w:bCs/>
          <w:iCs/>
          <w:sz w:val="20"/>
        </w:rPr>
        <w:t>Available upon request</w:t>
      </w:r>
    </w:p>
    <w:p>
      <w:pPr>
        <w:pStyle w:val="style0"/>
        <w:ind w:right="8"/>
        <w:rPr>
          <w:rFonts w:ascii="Calibri" w:cs="Arial" w:hAnsi="Calibri"/>
          <w:b/>
          <w:bCs/>
          <w:iCs/>
          <w:sz w:val="20"/>
        </w:rPr>
      </w:pPr>
      <w:r>
        <w:rPr>
          <w:rFonts w:ascii="Calibri" w:cs="Arial" w:hAnsi="Calibri"/>
          <w:b/>
          <w:bCs/>
          <w:iCs/>
          <w:sz w:val="20"/>
        </w:rPr>
        <w:t>I hereby declare that the above information are true and correct to the best of my knowledge and ability.</w:t>
      </w:r>
    </w:p>
    <w:p>
      <w:pPr>
        <w:pStyle w:val="style0"/>
        <w:ind w:right="8"/>
        <w:rPr>
          <w:rFonts w:ascii="Calibri" w:cs="Arial" w:hAnsi="Calibri"/>
          <w:b/>
          <w:bCs/>
          <w:iCs/>
          <w:sz w:val="20"/>
        </w:rPr>
      </w:pPr>
      <w:r>
        <w:rPr>
          <w:rFonts w:ascii="Calibri" w:cs="Arial" w:hAnsi="Calibri"/>
          <w:b/>
          <w:bCs/>
          <w:iCs/>
          <w:noProof/>
          <w:sz w:val="20"/>
          <w:lang w:val="en-PH" w:eastAsia="en-PH"/>
        </w:rPr>
        <w:drawing>
          <wp:anchor distT="0" distB="0" distL="0" distR="0" simplePos="false" relativeHeight="2" behindDoc="true" locked="false" layoutInCell="true" allowOverlap="true">
            <wp:simplePos x="0" y="0"/>
            <wp:positionH relativeFrom="column">
              <wp:posOffset>-9525</wp:posOffset>
            </wp:positionH>
            <wp:positionV relativeFrom="paragraph">
              <wp:posOffset>78105</wp:posOffset>
            </wp:positionV>
            <wp:extent cx="2091689" cy="457200"/>
            <wp:effectExtent l="19050" t="0" r="3810" b="0"/>
            <wp:wrapNone/>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2091689" cy="457200"/>
                    </a:xfrm>
                    <a:prstGeom prst="rect"/>
                    <a:ln>
                      <a:noFill/>
                    </a:ln>
                  </pic:spPr>
                </pic:pic>
              </a:graphicData>
            </a:graphic>
          </wp:anchor>
        </w:drawing>
      </w:r>
    </w:p>
    <w:p>
      <w:pPr>
        <w:pStyle w:val="style0"/>
        <w:tabs>
          <w:tab w:val="left" w:leader="none" w:pos="720"/>
          <w:tab w:val="left" w:leader="none" w:pos="3840"/>
        </w:tabs>
        <w:ind w:right="284"/>
        <w:rPr>
          <w:rFonts w:ascii="Calibri" w:cs="Arial" w:hAnsi="Calibri"/>
          <w:b/>
          <w:bCs/>
          <w:iCs/>
          <w:sz w:val="20"/>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3326"/>
        <w:gridCol w:w="3431"/>
        <w:gridCol w:w="3431"/>
      </w:tblGrid>
      <w:tr>
        <w:trPr/>
        <w:tc>
          <w:tcPr>
            <w:tcW w:w="3452" w:type="dxa"/>
            <w:tcBorders>
              <w:top w:val="nil"/>
              <w:bottom w:val="single" w:sz="12" w:space="0" w:color="000000"/>
            </w:tcBorders>
          </w:tcPr>
          <w:p>
            <w:pPr>
              <w:pStyle w:val="style0"/>
              <w:ind w:right="284" w:firstLine="562"/>
              <w:rPr>
                <w:rFonts w:ascii="Calibri" w:cs="Arial" w:hAnsi="Calibri"/>
                <w:b/>
                <w:bCs/>
                <w:iCs/>
                <w:sz w:val="20"/>
              </w:rPr>
            </w:pPr>
          </w:p>
        </w:tc>
        <w:tc>
          <w:tcPr>
            <w:tcW w:w="3561" w:type="dxa"/>
            <w:tcBorders>
              <w:top w:val="nil"/>
              <w:bottom w:val="nil"/>
            </w:tcBorders>
          </w:tcPr>
          <w:p>
            <w:pPr>
              <w:pStyle w:val="style0"/>
              <w:ind w:right="284"/>
              <w:rPr>
                <w:rFonts w:ascii="Calibri" w:cs="Arial" w:hAnsi="Calibri"/>
                <w:b/>
                <w:bCs/>
                <w:iCs/>
                <w:sz w:val="20"/>
              </w:rPr>
            </w:pPr>
          </w:p>
        </w:tc>
        <w:tc>
          <w:tcPr>
            <w:tcW w:w="3561" w:type="dxa"/>
            <w:tcBorders>
              <w:top w:val="nil"/>
              <w:bottom w:val="nil"/>
            </w:tcBorders>
          </w:tcPr>
          <w:p>
            <w:pPr>
              <w:pStyle w:val="style0"/>
              <w:ind w:right="284"/>
              <w:rPr>
                <w:rFonts w:ascii="Calibri" w:cs="Arial" w:hAnsi="Calibri"/>
                <w:b/>
                <w:bCs/>
                <w:iCs/>
                <w:sz w:val="20"/>
              </w:rPr>
            </w:pPr>
          </w:p>
        </w:tc>
      </w:tr>
    </w:tbl>
    <w:p>
      <w:pPr>
        <w:pStyle w:val="style0"/>
        <w:tabs>
          <w:tab w:val="left" w:leader="none" w:pos="720"/>
          <w:tab w:val="left" w:leader="none" w:pos="3840"/>
        </w:tabs>
        <w:ind w:right="284"/>
        <w:rPr>
          <w:rFonts w:ascii="Calibri" w:cs="Arial" w:hAnsi="Calibri"/>
          <w:b/>
          <w:bCs/>
          <w:iCs/>
          <w:sz w:val="20"/>
        </w:rPr>
      </w:pPr>
      <w:r>
        <w:rPr>
          <w:rFonts w:ascii="Calibri" w:cs="Arial" w:hAnsi="Calibri"/>
          <w:b/>
          <w:bCs/>
          <w:iCs/>
          <w:sz w:val="20"/>
        </w:rPr>
        <w:t xml:space="preserve">   </w:t>
      </w:r>
      <w:r>
        <w:rPr>
          <w:rFonts w:ascii="Calibri" w:cs="Arial" w:hAnsi="Calibri"/>
          <w:b/>
          <w:bCs/>
          <w:iCs/>
          <w:sz w:val="20"/>
        </w:rPr>
        <w:tab/>
      </w:r>
      <w:r>
        <w:rPr>
          <w:rFonts w:ascii="Calibri" w:cs="Arial" w:hAnsi="Calibri"/>
          <w:b/>
          <w:bCs/>
          <w:iCs/>
          <w:sz w:val="20"/>
        </w:rPr>
        <w:t>Rizalee P. Barcelona</w:t>
      </w:r>
      <w:r>
        <w:rPr>
          <w:rFonts w:ascii="Calibri" w:cs="Arial" w:hAnsi="Calibri"/>
          <w:b/>
          <w:bCs/>
          <w:iCs/>
          <w:sz w:val="20"/>
        </w:rPr>
        <w:tab/>
      </w:r>
    </w:p>
    <w:p>
      <w:pPr>
        <w:pStyle w:val="style0"/>
        <w:ind w:right="284"/>
        <w:rPr>
          <w:rFonts w:ascii="Calibri" w:cs="Arial" w:hAnsi="Calibri"/>
          <w:b/>
          <w:bCs/>
          <w:iCs/>
          <w:sz w:val="20"/>
        </w:rPr>
      </w:pPr>
      <w:r>
        <w:rPr>
          <w:rFonts w:ascii="Calibri" w:cs="Arial" w:hAnsi="Calibri"/>
          <w:b/>
          <w:bCs/>
          <w:iCs/>
          <w:sz w:val="20"/>
        </w:rPr>
        <w:t xml:space="preserve">                   (Applicant)</w:t>
      </w:r>
    </w:p>
    <w:sectPr>
      <w:headerReference w:type="default" r:id="rId3"/>
      <w:footerReference w:type="default" r:id="rId4"/>
      <w:pgSz w:w="12240" w:h="15840" w:orient="portrait" w:code="1"/>
      <w:pgMar w:top="1440" w:right="1080" w:bottom="720" w:left="1080" w:header="720" w:footer="0" w:gutter="0"/>
      <w:pgBorders w:zOrder="front" w:display="allPages" w:offsetFrom="page">
        <w:top w:val="single" w:sz="18" w:space="24" w:color="auto"/>
        <w:left w:val="single" w:sz="18" w:space="24" w:color="auto"/>
        <w:bottom w:val="single" w:sz="18" w:space="31" w:color="auto"/>
        <w:right w:val="single" w:sz="18" w:space="24" w:color="auto"/>
      </w:pgBorders>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aramond">
    <w:altName w:val="Garamond"/>
    <w:panose1 w:val="02020404030003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Tahoma">
    <w:altName w:val="Tahoma"/>
    <w:panose1 w:val="00000000000000000000"/>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b/>
        <w:i/>
        <w:sz w:val="20"/>
      </w:rPr>
    </w:pPr>
    <w:r>
      <w:rPr>
        <w:b/>
        <w:i/>
        <w:sz w:val="20"/>
      </w:rPr>
      <w:t xml:space="preserve">Page </w:t>
    </w:r>
    <w:r>
      <w:rPr>
        <w:b/>
        <w:i/>
        <w:sz w:val="20"/>
      </w:rPr>
      <w:fldChar w:fldCharType="begin"/>
    </w:r>
    <w:r>
      <w:rPr>
        <w:b/>
        <w:i/>
        <w:sz w:val="20"/>
      </w:rPr>
      <w:instrText xml:space="preserve"> PAGE </w:instrText>
    </w:r>
    <w:r>
      <w:rPr>
        <w:b/>
        <w:i/>
        <w:sz w:val="20"/>
      </w:rPr>
      <w:fldChar w:fldCharType="separate"/>
    </w:r>
    <w:r>
      <w:rPr>
        <w:b/>
        <w:i/>
        <w:noProof/>
        <w:sz w:val="20"/>
      </w:rPr>
      <w:t>3</w:t>
    </w:r>
    <w:r>
      <w:rPr>
        <w:b/>
        <w:i/>
        <w:sz w:val="20"/>
      </w:rPr>
      <w:fldChar w:fldCharType="end"/>
    </w:r>
    <w:r>
      <w:rPr>
        <w:b/>
        <w:i/>
        <w:sz w:val="20"/>
      </w:rPr>
      <w:t xml:space="preserve"> of </w:t>
    </w:r>
    <w:r>
      <w:rPr>
        <w:b/>
        <w:i/>
        <w:sz w:val="20"/>
      </w:rPr>
      <w:fldChar w:fldCharType="begin"/>
    </w:r>
    <w:r>
      <w:rPr>
        <w:b/>
        <w:i/>
        <w:sz w:val="20"/>
      </w:rPr>
      <w:instrText xml:space="preserve"> NUMPAGES  </w:instrText>
    </w:r>
    <w:r>
      <w:rPr>
        <w:b/>
        <w:i/>
        <w:sz w:val="20"/>
      </w:rPr>
      <w:fldChar w:fldCharType="separate"/>
    </w:r>
    <w:r>
      <w:rPr>
        <w:b/>
        <w:i/>
        <w:noProof/>
        <w:sz w:val="20"/>
      </w:rPr>
      <w:t>3</w:t>
    </w:r>
    <w:r>
      <w:rPr>
        <w:b/>
        <w:i/>
        <w:sz w:val="20"/>
      </w:rPr>
      <w:fldChar w:fldCharType="end"/>
    </w:r>
  </w:p>
  <w:p>
    <w:pPr>
      <w:pStyle w:val="style32"/>
      <w:rPr>
        <w:sz w:val="2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lowKashida"/>
      <w:rPr>
        <w:b/>
        <w:bCs/>
        <w:i/>
        <w:iCs/>
        <w:szCs w:val="22"/>
      </w:rPr>
    </w:pPr>
  </w:p>
  <w:p>
    <w:pPr>
      <w:pStyle w:val="style0"/>
      <w:jc w:val="lowKashida"/>
      <w:rPr>
        <w:b/>
        <w:bCs/>
        <w:i/>
        <w:iCs/>
        <w:szCs w:val="22"/>
      </w:rPr>
    </w:pPr>
  </w:p>
  <w:p>
    <w:pPr>
      <w:pStyle w:val="style0"/>
      <w:jc w:val="lowKashida"/>
      <w:rPr>
        <w:b/>
        <w:bCs/>
        <w:i/>
        <w:iCs/>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866D76E"/>
    <w:lvl w:ilvl="0">
      <w:start w:val="1"/>
      <w:numFmt w:val="decimal"/>
      <w:pStyle w:val="style4097"/>
      <w:lvlText w:val="*"/>
      <w:lvlJc w:val="left"/>
      <w:pPr/>
    </w:lvl>
  </w:abstractNum>
  <w:abstractNum w:abstractNumId="1">
    <w:nsid w:val="00000001"/>
    <w:multiLevelType w:val="hybridMultilevel"/>
    <w:tmpl w:val="E7E87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2656FA0E"/>
    <w:lvl w:ilvl="0" w:tplc="4380E97E">
      <w:start w:val="1"/>
      <w:numFmt w:val="bullet"/>
      <w:lvlText w:val="-"/>
      <w:lvlJc w:val="left"/>
      <w:pPr>
        <w:ind w:left="1440" w:hanging="360"/>
      </w:pPr>
      <w:rPr>
        <w:rFonts w:ascii="Garamond" w:cs="Times New Roman" w:eastAsia="PMingLiU" w:hAnsi="Garamond" w:hint="default"/>
      </w:rPr>
    </w:lvl>
    <w:lvl w:ilvl="1" w:tplc="34090003">
      <w:start w:val="1"/>
      <w:numFmt w:val="bullet"/>
      <w:lvlText w:val="o"/>
      <w:lvlJc w:val="left"/>
      <w:pPr>
        <w:ind w:left="2160" w:hanging="360"/>
      </w:pPr>
      <w:rPr>
        <w:rFonts w:ascii="Courier New" w:cs="Courier New" w:hAnsi="Courier New" w:hint="default"/>
      </w:rPr>
    </w:lvl>
    <w:lvl w:ilvl="2" w:tplc="34090005">
      <w:start w:val="1"/>
      <w:numFmt w:val="bullet"/>
      <w:lvlText w:val=""/>
      <w:lvlJc w:val="left"/>
      <w:pPr>
        <w:ind w:left="2880" w:hanging="360"/>
      </w:pPr>
      <w:rPr>
        <w:rFonts w:ascii="Wingdings" w:hAnsi="Wingdings" w:hint="default"/>
      </w:rPr>
    </w:lvl>
    <w:lvl w:ilvl="3" w:tplc="34090001">
      <w:start w:val="1"/>
      <w:numFmt w:val="bullet"/>
      <w:lvlText w:val=""/>
      <w:lvlJc w:val="left"/>
      <w:pPr>
        <w:ind w:left="3600" w:hanging="360"/>
      </w:pPr>
      <w:rPr>
        <w:rFonts w:ascii="Symbol" w:hAnsi="Symbol" w:hint="default"/>
      </w:rPr>
    </w:lvl>
    <w:lvl w:ilvl="4" w:tplc="34090003">
      <w:start w:val="1"/>
      <w:numFmt w:val="bullet"/>
      <w:lvlText w:val="o"/>
      <w:lvlJc w:val="left"/>
      <w:pPr>
        <w:ind w:left="4320" w:hanging="360"/>
      </w:pPr>
      <w:rPr>
        <w:rFonts w:ascii="Courier New" w:cs="Courier New" w:hAnsi="Courier New" w:hint="default"/>
      </w:rPr>
    </w:lvl>
    <w:lvl w:ilvl="5" w:tplc="34090005">
      <w:start w:val="1"/>
      <w:numFmt w:val="bullet"/>
      <w:lvlText w:val=""/>
      <w:lvlJc w:val="left"/>
      <w:pPr>
        <w:ind w:left="5040" w:hanging="360"/>
      </w:pPr>
      <w:rPr>
        <w:rFonts w:ascii="Wingdings" w:hAnsi="Wingdings" w:hint="default"/>
      </w:rPr>
    </w:lvl>
    <w:lvl w:ilvl="6" w:tplc="34090001">
      <w:start w:val="1"/>
      <w:numFmt w:val="bullet"/>
      <w:lvlText w:val=""/>
      <w:lvlJc w:val="left"/>
      <w:pPr>
        <w:ind w:left="5760" w:hanging="360"/>
      </w:pPr>
      <w:rPr>
        <w:rFonts w:ascii="Symbol" w:hAnsi="Symbol" w:hint="default"/>
      </w:rPr>
    </w:lvl>
    <w:lvl w:ilvl="7" w:tplc="34090003">
      <w:start w:val="1"/>
      <w:numFmt w:val="bullet"/>
      <w:lvlText w:val="o"/>
      <w:lvlJc w:val="left"/>
      <w:pPr>
        <w:ind w:left="6480" w:hanging="360"/>
      </w:pPr>
      <w:rPr>
        <w:rFonts w:ascii="Courier New" w:cs="Courier New" w:hAnsi="Courier New" w:hint="default"/>
      </w:rPr>
    </w:lvl>
    <w:lvl w:ilvl="8" w:tplc="34090005">
      <w:start w:val="1"/>
      <w:numFmt w:val="bullet"/>
      <w:lvlText w:val=""/>
      <w:lvlJc w:val="left"/>
      <w:pPr>
        <w:ind w:left="7200" w:hanging="360"/>
      </w:pPr>
      <w:rPr>
        <w:rFonts w:ascii="Wingdings" w:hAnsi="Wingdings" w:hint="default"/>
      </w:rPr>
    </w:lvl>
  </w:abstractNum>
  <w:abstractNum w:abstractNumId="3">
    <w:nsid w:val="00000003"/>
    <w:multiLevelType w:val="hybridMultilevel"/>
    <w:tmpl w:val="AA0637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cs="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cs="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0000004"/>
    <w:multiLevelType w:val="hybridMultilevel"/>
    <w:tmpl w:val="50E00F4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cs="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cs="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cs="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5">
    <w:nsid w:val="00000005"/>
    <w:multiLevelType w:val="hybridMultilevel"/>
    <w:tmpl w:val="36223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8B48E318"/>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cs="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cs="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cs="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7">
    <w:nsid w:val="00000007"/>
    <w:multiLevelType w:val="hybridMultilevel"/>
    <w:tmpl w:val="3A44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8"/>
    <w:multiLevelType w:val="hybridMultilevel"/>
    <w:tmpl w:val="BBECF738"/>
    <w:lvl w:ilvl="0" w:tplc="B80422FE">
      <w:start w:val="1"/>
      <w:numFmt w:val="bullet"/>
      <w:lvlText w:val=""/>
      <w:lvlJc w:val="left"/>
      <w:pPr>
        <w:ind w:left="720" w:hanging="360"/>
      </w:pPr>
      <w:rPr>
        <w:rFonts w:ascii="Wingdings" w:cs="Arial" w:eastAsia="PMingLiU" w:hAnsi="Wingdings" w:hint="default"/>
        <w:b/>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8940BD80"/>
    <w:lvl w:ilvl="0" w:tplc="04090001">
      <w:start w:val="1"/>
      <w:numFmt w:val="bullet"/>
      <w:lvlText w:val=""/>
      <w:lvlJc w:val="left"/>
      <w:pPr>
        <w:ind w:left="720" w:hanging="360"/>
      </w:pPr>
      <w:rPr>
        <w:rFonts w:ascii="Symbol" w:hAnsi="Symbol" w:hint="default"/>
      </w:rPr>
    </w:lvl>
    <w:lvl w:ilvl="1" w:tplc="3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000000A"/>
    <w:multiLevelType w:val="hybridMultilevel"/>
    <w:tmpl w:val="BE46F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4EFC7444"/>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000000C"/>
    <w:multiLevelType w:val="hybridMultilevel"/>
    <w:tmpl w:val="D4AA3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cs="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cs="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cs="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0000000D"/>
    <w:multiLevelType w:val="hybridMultilevel"/>
    <w:tmpl w:val="589E081A"/>
    <w:lvl w:ilvl="0" w:tplc="04090001">
      <w:start w:val="1"/>
      <w:numFmt w:val="bullet"/>
      <w:lvlText w:val=""/>
      <w:lvlJc w:val="left"/>
      <w:pPr>
        <w:ind w:left="1642" w:hanging="360"/>
      </w:pPr>
      <w:rPr>
        <w:rFonts w:ascii="Symbol" w:hAnsi="Symbol" w:hint="default"/>
      </w:rPr>
    </w:lvl>
    <w:lvl w:ilvl="1" w:tplc="04090003">
      <w:start w:val="1"/>
      <w:numFmt w:val="bullet"/>
      <w:lvlText w:val="o"/>
      <w:lvlJc w:val="left"/>
      <w:pPr>
        <w:ind w:left="2362" w:hanging="360"/>
      </w:pPr>
      <w:rPr>
        <w:rFonts w:ascii="Courier New" w:cs="Courier New" w:hAnsi="Courier New" w:hint="default"/>
      </w:rPr>
    </w:lvl>
    <w:lvl w:ilvl="2" w:tplc="04090005">
      <w:start w:val="1"/>
      <w:numFmt w:val="bullet"/>
      <w:lvlText w:val=""/>
      <w:lvlJc w:val="left"/>
      <w:pPr>
        <w:ind w:left="3082" w:hanging="360"/>
      </w:pPr>
      <w:rPr>
        <w:rFonts w:ascii="Wingdings" w:hAnsi="Wingdings" w:hint="default"/>
      </w:rPr>
    </w:lvl>
    <w:lvl w:ilvl="3" w:tplc="04090001">
      <w:start w:val="1"/>
      <w:numFmt w:val="bullet"/>
      <w:lvlText w:val=""/>
      <w:lvlJc w:val="left"/>
      <w:pPr>
        <w:ind w:left="3802" w:hanging="360"/>
      </w:pPr>
      <w:rPr>
        <w:rFonts w:ascii="Symbol" w:hAnsi="Symbol" w:hint="default"/>
      </w:rPr>
    </w:lvl>
    <w:lvl w:ilvl="4" w:tplc="04090003">
      <w:start w:val="1"/>
      <w:numFmt w:val="bullet"/>
      <w:lvlText w:val="o"/>
      <w:lvlJc w:val="left"/>
      <w:pPr>
        <w:ind w:left="4522" w:hanging="360"/>
      </w:pPr>
      <w:rPr>
        <w:rFonts w:ascii="Courier New" w:cs="Courier New" w:hAnsi="Courier New" w:hint="default"/>
      </w:rPr>
    </w:lvl>
    <w:lvl w:ilvl="5" w:tplc="04090005">
      <w:start w:val="1"/>
      <w:numFmt w:val="bullet"/>
      <w:lvlText w:val=""/>
      <w:lvlJc w:val="left"/>
      <w:pPr>
        <w:ind w:left="5242" w:hanging="360"/>
      </w:pPr>
      <w:rPr>
        <w:rFonts w:ascii="Wingdings" w:hAnsi="Wingdings" w:hint="default"/>
      </w:rPr>
    </w:lvl>
    <w:lvl w:ilvl="6" w:tplc="04090001">
      <w:start w:val="1"/>
      <w:numFmt w:val="bullet"/>
      <w:lvlText w:val=""/>
      <w:lvlJc w:val="left"/>
      <w:pPr>
        <w:ind w:left="5962" w:hanging="360"/>
      </w:pPr>
      <w:rPr>
        <w:rFonts w:ascii="Symbol" w:hAnsi="Symbol" w:hint="default"/>
      </w:rPr>
    </w:lvl>
    <w:lvl w:ilvl="7" w:tplc="04090003">
      <w:start w:val="1"/>
      <w:numFmt w:val="bullet"/>
      <w:lvlText w:val="o"/>
      <w:lvlJc w:val="left"/>
      <w:pPr>
        <w:ind w:left="6682" w:hanging="360"/>
      </w:pPr>
      <w:rPr>
        <w:rFonts w:ascii="Courier New" w:cs="Courier New" w:hAnsi="Courier New" w:hint="default"/>
      </w:rPr>
    </w:lvl>
    <w:lvl w:ilvl="8" w:tplc="04090005">
      <w:start w:val="1"/>
      <w:numFmt w:val="bullet"/>
      <w:lvlText w:val=""/>
      <w:lvlJc w:val="left"/>
      <w:pPr>
        <w:ind w:left="7402" w:hanging="360"/>
      </w:pPr>
      <w:rPr>
        <w:rFonts w:ascii="Wingdings" w:hAnsi="Wingdings" w:hint="default"/>
      </w:rPr>
    </w:lvl>
  </w:abstractNum>
  <w:abstractNum w:abstractNumId="14">
    <w:nsid w:val="0000000E"/>
    <w:multiLevelType w:val="hybridMultilevel"/>
    <w:tmpl w:val="AA5E8DD8"/>
    <w:lvl w:ilvl="0" w:tplc="04090001">
      <w:start w:val="1"/>
      <w:numFmt w:val="bullet"/>
      <w:lvlText w:val=""/>
      <w:lvlJc w:val="left"/>
      <w:pPr>
        <w:tabs>
          <w:tab w:val="left" w:leader="none" w:pos="3150"/>
        </w:tabs>
        <w:ind w:left="3150" w:hanging="360"/>
      </w:pPr>
      <w:rPr>
        <w:rFonts w:ascii="Symbol" w:hAnsi="Symbol" w:hint="default"/>
      </w:rPr>
    </w:lvl>
    <w:lvl w:ilvl="1" w:tplc="04090007">
      <w:start w:val="1"/>
      <w:numFmt w:val="bullet"/>
      <w:lvlText w:val=""/>
      <w:lvlJc w:val="left"/>
      <w:pPr>
        <w:tabs>
          <w:tab w:val="left" w:leader="none" w:pos="3870"/>
        </w:tabs>
        <w:ind w:left="3870" w:hanging="360"/>
      </w:pPr>
      <w:rPr>
        <w:rFonts w:ascii="Symbol" w:hAnsi="Symbol" w:hint="default"/>
      </w:rPr>
    </w:lvl>
    <w:lvl w:ilvl="2" w:tplc="04090005">
      <w:start w:val="1"/>
      <w:numFmt w:val="bullet"/>
      <w:lvlText w:val=""/>
      <w:lvlJc w:val="left"/>
      <w:pPr>
        <w:tabs>
          <w:tab w:val="left" w:leader="none" w:pos="4590"/>
        </w:tabs>
        <w:ind w:left="4590" w:hanging="360"/>
      </w:pPr>
      <w:rPr>
        <w:rFonts w:ascii="Wingdings" w:hAnsi="Wingdings" w:hint="default"/>
      </w:rPr>
    </w:lvl>
    <w:lvl w:ilvl="3" w:tplc="04090001">
      <w:start w:val="1"/>
      <w:numFmt w:val="bullet"/>
      <w:lvlText w:val=""/>
      <w:lvlJc w:val="left"/>
      <w:pPr>
        <w:tabs>
          <w:tab w:val="left" w:leader="none" w:pos="5310"/>
        </w:tabs>
        <w:ind w:left="5310" w:hanging="360"/>
      </w:pPr>
      <w:rPr>
        <w:rFonts w:ascii="Symbol" w:hAnsi="Symbol" w:hint="default"/>
      </w:rPr>
    </w:lvl>
    <w:lvl w:ilvl="4" w:tplc="04090003">
      <w:start w:val="1"/>
      <w:numFmt w:val="bullet"/>
      <w:lvlText w:val="o"/>
      <w:lvlJc w:val="left"/>
      <w:pPr>
        <w:tabs>
          <w:tab w:val="left" w:leader="none" w:pos="6030"/>
        </w:tabs>
        <w:ind w:left="6030" w:hanging="360"/>
      </w:pPr>
      <w:rPr>
        <w:rFonts w:ascii="Courier New" w:cs="Courier New" w:hAnsi="Courier New" w:hint="default"/>
      </w:rPr>
    </w:lvl>
    <w:lvl w:ilvl="5" w:tplc="04090005">
      <w:start w:val="1"/>
      <w:numFmt w:val="bullet"/>
      <w:lvlText w:val=""/>
      <w:lvlJc w:val="left"/>
      <w:pPr>
        <w:tabs>
          <w:tab w:val="left" w:leader="none" w:pos="6750"/>
        </w:tabs>
        <w:ind w:left="6750" w:hanging="360"/>
      </w:pPr>
      <w:rPr>
        <w:rFonts w:ascii="Wingdings" w:hAnsi="Wingdings" w:hint="default"/>
      </w:rPr>
    </w:lvl>
    <w:lvl w:ilvl="6" w:tplc="04090001">
      <w:start w:val="1"/>
      <w:numFmt w:val="bullet"/>
      <w:lvlText w:val=""/>
      <w:lvlJc w:val="left"/>
      <w:pPr>
        <w:tabs>
          <w:tab w:val="left" w:leader="none" w:pos="7470"/>
        </w:tabs>
        <w:ind w:left="7470" w:hanging="360"/>
      </w:pPr>
      <w:rPr>
        <w:rFonts w:ascii="Symbol" w:hAnsi="Symbol" w:hint="default"/>
      </w:rPr>
    </w:lvl>
    <w:lvl w:ilvl="7" w:tplc="04090003">
      <w:start w:val="1"/>
      <w:numFmt w:val="bullet"/>
      <w:lvlText w:val="o"/>
      <w:lvlJc w:val="left"/>
      <w:pPr>
        <w:tabs>
          <w:tab w:val="left" w:leader="none" w:pos="8190"/>
        </w:tabs>
        <w:ind w:left="8190" w:hanging="360"/>
      </w:pPr>
      <w:rPr>
        <w:rFonts w:ascii="Courier New" w:cs="Courier New" w:hAnsi="Courier New" w:hint="default"/>
      </w:rPr>
    </w:lvl>
    <w:lvl w:ilvl="8" w:tplc="04090005">
      <w:start w:val="1"/>
      <w:numFmt w:val="bullet"/>
      <w:lvlText w:val=""/>
      <w:lvlJc w:val="left"/>
      <w:pPr>
        <w:tabs>
          <w:tab w:val="left" w:leader="none" w:pos="8910"/>
        </w:tabs>
        <w:ind w:left="8910" w:hanging="360"/>
      </w:pPr>
      <w:rPr>
        <w:rFonts w:ascii="Wingdings" w:hAnsi="Wingdings" w:hint="default"/>
      </w:rPr>
    </w:lvl>
  </w:abstractNum>
  <w:abstractNum w:abstractNumId="15">
    <w:nsid w:val="0000000F"/>
    <w:multiLevelType w:val="hybridMultilevel"/>
    <w:tmpl w:val="628A9ED6"/>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nsid w:val="00000010"/>
    <w:multiLevelType w:val="hybridMultilevel"/>
    <w:tmpl w:val="3260FCE4"/>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7">
    <w:nsid w:val="00000011"/>
    <w:multiLevelType w:val="hybridMultilevel"/>
    <w:tmpl w:val="B6B83B80"/>
    <w:lvl w:ilvl="0" w:tplc="34090003">
      <w:start w:val="1"/>
      <w:numFmt w:val="bullet"/>
      <w:lvlText w:val="o"/>
      <w:lvlJc w:val="left"/>
      <w:pPr>
        <w:ind w:left="1620" w:hanging="360"/>
      </w:pPr>
      <w:rPr>
        <w:rFonts w:ascii="Courier New" w:cs="Courier New" w:hAnsi="Courier New" w:hint="default"/>
      </w:rPr>
    </w:lvl>
    <w:lvl w:ilvl="1" w:tplc="34090003" w:tentative="1">
      <w:start w:val="1"/>
      <w:numFmt w:val="bullet"/>
      <w:lvlText w:val="o"/>
      <w:lvlJc w:val="left"/>
      <w:pPr>
        <w:ind w:left="2340" w:hanging="360"/>
      </w:pPr>
      <w:rPr>
        <w:rFonts w:ascii="Courier New" w:cs="Courier New" w:hAnsi="Courier New" w:hint="default"/>
      </w:rPr>
    </w:lvl>
    <w:lvl w:ilvl="2" w:tplc="34090005" w:tentative="1">
      <w:start w:val="1"/>
      <w:numFmt w:val="bullet"/>
      <w:lvlText w:val=""/>
      <w:lvlJc w:val="left"/>
      <w:pPr>
        <w:ind w:left="3060" w:hanging="360"/>
      </w:pPr>
      <w:rPr>
        <w:rFonts w:ascii="Wingdings" w:hAnsi="Wingdings" w:hint="default"/>
      </w:rPr>
    </w:lvl>
    <w:lvl w:ilvl="3" w:tplc="34090001" w:tentative="1">
      <w:start w:val="1"/>
      <w:numFmt w:val="bullet"/>
      <w:lvlText w:val=""/>
      <w:lvlJc w:val="left"/>
      <w:pPr>
        <w:ind w:left="3780" w:hanging="360"/>
      </w:pPr>
      <w:rPr>
        <w:rFonts w:ascii="Symbol" w:hAnsi="Symbol" w:hint="default"/>
      </w:rPr>
    </w:lvl>
    <w:lvl w:ilvl="4" w:tplc="34090003" w:tentative="1">
      <w:start w:val="1"/>
      <w:numFmt w:val="bullet"/>
      <w:lvlText w:val="o"/>
      <w:lvlJc w:val="left"/>
      <w:pPr>
        <w:ind w:left="4500" w:hanging="360"/>
      </w:pPr>
      <w:rPr>
        <w:rFonts w:ascii="Courier New" w:cs="Courier New" w:hAnsi="Courier New" w:hint="default"/>
      </w:rPr>
    </w:lvl>
    <w:lvl w:ilvl="5" w:tplc="34090005" w:tentative="1">
      <w:start w:val="1"/>
      <w:numFmt w:val="bullet"/>
      <w:lvlText w:val=""/>
      <w:lvlJc w:val="left"/>
      <w:pPr>
        <w:ind w:left="5220" w:hanging="360"/>
      </w:pPr>
      <w:rPr>
        <w:rFonts w:ascii="Wingdings" w:hAnsi="Wingdings" w:hint="default"/>
      </w:rPr>
    </w:lvl>
    <w:lvl w:ilvl="6" w:tplc="34090001" w:tentative="1">
      <w:start w:val="1"/>
      <w:numFmt w:val="bullet"/>
      <w:lvlText w:val=""/>
      <w:lvlJc w:val="left"/>
      <w:pPr>
        <w:ind w:left="5940" w:hanging="360"/>
      </w:pPr>
      <w:rPr>
        <w:rFonts w:ascii="Symbol" w:hAnsi="Symbol" w:hint="default"/>
      </w:rPr>
    </w:lvl>
    <w:lvl w:ilvl="7" w:tplc="34090003" w:tentative="1">
      <w:start w:val="1"/>
      <w:numFmt w:val="bullet"/>
      <w:lvlText w:val="o"/>
      <w:lvlJc w:val="left"/>
      <w:pPr>
        <w:ind w:left="6660" w:hanging="360"/>
      </w:pPr>
      <w:rPr>
        <w:rFonts w:ascii="Courier New" w:cs="Courier New" w:hAnsi="Courier New" w:hint="default"/>
      </w:rPr>
    </w:lvl>
    <w:lvl w:ilvl="8" w:tplc="34090005" w:tentative="1">
      <w:start w:val="1"/>
      <w:numFmt w:val="bullet"/>
      <w:lvlText w:val=""/>
      <w:lvlJc w:val="left"/>
      <w:pPr>
        <w:ind w:left="7380" w:hanging="360"/>
      </w:pPr>
      <w:rPr>
        <w:rFonts w:ascii="Wingdings" w:hAnsi="Wingdings" w:hint="default"/>
      </w:rPr>
    </w:lvl>
  </w:abstractNum>
  <w:abstractNum w:abstractNumId="18">
    <w:nsid w:val="00000012"/>
    <w:multiLevelType w:val="hybridMultilevel"/>
    <w:tmpl w:val="D9309D1A"/>
    <w:lvl w:ilvl="0" w:tplc="34090003">
      <w:start w:val="1"/>
      <w:numFmt w:val="bullet"/>
      <w:lvlText w:val="o"/>
      <w:lvlJc w:val="left"/>
      <w:pPr>
        <w:ind w:left="1620" w:hanging="360"/>
      </w:pPr>
      <w:rPr>
        <w:rFonts w:ascii="Courier New" w:cs="Courier New" w:hAnsi="Courier New" w:hint="default"/>
      </w:rPr>
    </w:lvl>
    <w:lvl w:ilvl="1" w:tplc="34090003" w:tentative="1">
      <w:start w:val="1"/>
      <w:numFmt w:val="bullet"/>
      <w:lvlText w:val="o"/>
      <w:lvlJc w:val="left"/>
      <w:pPr>
        <w:ind w:left="2340" w:hanging="360"/>
      </w:pPr>
      <w:rPr>
        <w:rFonts w:ascii="Courier New" w:cs="Courier New" w:hAnsi="Courier New" w:hint="default"/>
      </w:rPr>
    </w:lvl>
    <w:lvl w:ilvl="2" w:tplc="34090005" w:tentative="1">
      <w:start w:val="1"/>
      <w:numFmt w:val="bullet"/>
      <w:lvlText w:val=""/>
      <w:lvlJc w:val="left"/>
      <w:pPr>
        <w:ind w:left="3060" w:hanging="360"/>
      </w:pPr>
      <w:rPr>
        <w:rFonts w:ascii="Wingdings" w:hAnsi="Wingdings" w:hint="default"/>
      </w:rPr>
    </w:lvl>
    <w:lvl w:ilvl="3" w:tplc="34090001" w:tentative="1">
      <w:start w:val="1"/>
      <w:numFmt w:val="bullet"/>
      <w:lvlText w:val=""/>
      <w:lvlJc w:val="left"/>
      <w:pPr>
        <w:ind w:left="3780" w:hanging="360"/>
      </w:pPr>
      <w:rPr>
        <w:rFonts w:ascii="Symbol" w:hAnsi="Symbol" w:hint="default"/>
      </w:rPr>
    </w:lvl>
    <w:lvl w:ilvl="4" w:tplc="34090003" w:tentative="1">
      <w:start w:val="1"/>
      <w:numFmt w:val="bullet"/>
      <w:lvlText w:val="o"/>
      <w:lvlJc w:val="left"/>
      <w:pPr>
        <w:ind w:left="4500" w:hanging="360"/>
      </w:pPr>
      <w:rPr>
        <w:rFonts w:ascii="Courier New" w:cs="Courier New" w:hAnsi="Courier New" w:hint="default"/>
      </w:rPr>
    </w:lvl>
    <w:lvl w:ilvl="5" w:tplc="34090005" w:tentative="1">
      <w:start w:val="1"/>
      <w:numFmt w:val="bullet"/>
      <w:lvlText w:val=""/>
      <w:lvlJc w:val="left"/>
      <w:pPr>
        <w:ind w:left="5220" w:hanging="360"/>
      </w:pPr>
      <w:rPr>
        <w:rFonts w:ascii="Wingdings" w:hAnsi="Wingdings" w:hint="default"/>
      </w:rPr>
    </w:lvl>
    <w:lvl w:ilvl="6" w:tplc="34090001" w:tentative="1">
      <w:start w:val="1"/>
      <w:numFmt w:val="bullet"/>
      <w:lvlText w:val=""/>
      <w:lvlJc w:val="left"/>
      <w:pPr>
        <w:ind w:left="5940" w:hanging="360"/>
      </w:pPr>
      <w:rPr>
        <w:rFonts w:ascii="Symbol" w:hAnsi="Symbol" w:hint="default"/>
      </w:rPr>
    </w:lvl>
    <w:lvl w:ilvl="7" w:tplc="34090003" w:tentative="1">
      <w:start w:val="1"/>
      <w:numFmt w:val="bullet"/>
      <w:lvlText w:val="o"/>
      <w:lvlJc w:val="left"/>
      <w:pPr>
        <w:ind w:left="6660" w:hanging="360"/>
      </w:pPr>
      <w:rPr>
        <w:rFonts w:ascii="Courier New" w:cs="Courier New" w:hAnsi="Courier New" w:hint="default"/>
      </w:rPr>
    </w:lvl>
    <w:lvl w:ilvl="8" w:tplc="34090005" w:tentative="1">
      <w:start w:val="1"/>
      <w:numFmt w:val="bullet"/>
      <w:lvlText w:val=""/>
      <w:lvlJc w:val="left"/>
      <w:pPr>
        <w:ind w:left="7380" w:hanging="360"/>
      </w:pPr>
      <w:rPr>
        <w:rFonts w:ascii="Wingdings" w:hAnsi="Wingdings" w:hint="default"/>
      </w:rPr>
    </w:lvl>
  </w:abstractNum>
  <w:abstractNum w:abstractNumId="19">
    <w:nsid w:val="00000013"/>
    <w:multiLevelType w:val="hybridMultilevel"/>
    <w:tmpl w:val="FA985F2C"/>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0">
    <w:nsid w:val="00000014"/>
    <w:multiLevelType w:val="hybridMultilevel"/>
    <w:tmpl w:val="984C2EF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cs="Courier New" w:hAnsi="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cs="Courier New" w:hAnsi="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cs="Courier New" w:hAnsi="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1">
    <w:nsid w:val="00000015"/>
    <w:multiLevelType w:val="hybridMultilevel"/>
    <w:tmpl w:val="3814CE76"/>
    <w:lvl w:ilvl="0" w:tplc="34090007">
      <w:start w:val="1"/>
      <w:numFmt w:val="bullet"/>
      <w:lvlText w:val=""/>
      <w:lvlJc w:val="left"/>
      <w:pPr>
        <w:ind w:left="1260" w:hanging="360"/>
      </w:pPr>
      <w:rPr>
        <w:rFonts w:ascii="Symbol" w:hAnsi="Symbol" w:hint="default"/>
      </w:rPr>
    </w:lvl>
    <w:lvl w:ilvl="1" w:tplc="34090003" w:tentative="1">
      <w:start w:val="1"/>
      <w:numFmt w:val="bullet"/>
      <w:lvlText w:val="o"/>
      <w:lvlJc w:val="left"/>
      <w:pPr>
        <w:ind w:left="1980" w:hanging="360"/>
      </w:pPr>
      <w:rPr>
        <w:rFonts w:ascii="Courier New" w:cs="Courier New" w:hAnsi="Courier New" w:hint="default"/>
      </w:rPr>
    </w:lvl>
    <w:lvl w:ilvl="2" w:tplc="34090005" w:tentative="1">
      <w:start w:val="1"/>
      <w:numFmt w:val="bullet"/>
      <w:lvlText w:val=""/>
      <w:lvlJc w:val="left"/>
      <w:pPr>
        <w:ind w:left="2700" w:hanging="360"/>
      </w:pPr>
      <w:rPr>
        <w:rFonts w:ascii="Wingdings" w:hAnsi="Wingdings" w:hint="default"/>
      </w:rPr>
    </w:lvl>
    <w:lvl w:ilvl="3" w:tplc="34090001" w:tentative="1">
      <w:start w:val="1"/>
      <w:numFmt w:val="bullet"/>
      <w:lvlText w:val=""/>
      <w:lvlJc w:val="left"/>
      <w:pPr>
        <w:ind w:left="3420" w:hanging="360"/>
      </w:pPr>
      <w:rPr>
        <w:rFonts w:ascii="Symbol" w:hAnsi="Symbol" w:hint="default"/>
      </w:rPr>
    </w:lvl>
    <w:lvl w:ilvl="4" w:tplc="34090003" w:tentative="1">
      <w:start w:val="1"/>
      <w:numFmt w:val="bullet"/>
      <w:lvlText w:val="o"/>
      <w:lvlJc w:val="left"/>
      <w:pPr>
        <w:ind w:left="4140" w:hanging="360"/>
      </w:pPr>
      <w:rPr>
        <w:rFonts w:ascii="Courier New" w:cs="Courier New" w:hAnsi="Courier New" w:hint="default"/>
      </w:rPr>
    </w:lvl>
    <w:lvl w:ilvl="5" w:tplc="34090005" w:tentative="1">
      <w:start w:val="1"/>
      <w:numFmt w:val="bullet"/>
      <w:lvlText w:val=""/>
      <w:lvlJc w:val="left"/>
      <w:pPr>
        <w:ind w:left="4860" w:hanging="360"/>
      </w:pPr>
      <w:rPr>
        <w:rFonts w:ascii="Wingdings" w:hAnsi="Wingdings" w:hint="default"/>
      </w:rPr>
    </w:lvl>
    <w:lvl w:ilvl="6" w:tplc="34090001" w:tentative="1">
      <w:start w:val="1"/>
      <w:numFmt w:val="bullet"/>
      <w:lvlText w:val=""/>
      <w:lvlJc w:val="left"/>
      <w:pPr>
        <w:ind w:left="5580" w:hanging="360"/>
      </w:pPr>
      <w:rPr>
        <w:rFonts w:ascii="Symbol" w:hAnsi="Symbol" w:hint="default"/>
      </w:rPr>
    </w:lvl>
    <w:lvl w:ilvl="7" w:tplc="34090003" w:tentative="1">
      <w:start w:val="1"/>
      <w:numFmt w:val="bullet"/>
      <w:lvlText w:val="o"/>
      <w:lvlJc w:val="left"/>
      <w:pPr>
        <w:ind w:left="6300" w:hanging="360"/>
      </w:pPr>
      <w:rPr>
        <w:rFonts w:ascii="Courier New" w:cs="Courier New" w:hAnsi="Courier New" w:hint="default"/>
      </w:rPr>
    </w:lvl>
    <w:lvl w:ilvl="8" w:tplc="34090005" w:tentative="1">
      <w:start w:val="1"/>
      <w:numFmt w:val="bullet"/>
      <w:lvlText w:val=""/>
      <w:lvlJc w:val="left"/>
      <w:pPr>
        <w:ind w:left="7020" w:hanging="360"/>
      </w:pPr>
      <w:rPr>
        <w:rFonts w:ascii="Wingdings" w:hAnsi="Wingdings" w:hint="default"/>
      </w:rPr>
    </w:lvl>
  </w:abstractNum>
  <w:abstractNum w:abstractNumId="22">
    <w:nsid w:val="00000016"/>
    <w:multiLevelType w:val="hybridMultilevel"/>
    <w:tmpl w:val="C05ABEB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B372A14C"/>
    <w:lvl w:ilvl="0" w:tplc="6824B502">
      <w:start w:val="1"/>
      <w:numFmt w:val="bullet"/>
      <w:lvlText w:val="-"/>
      <w:lvlJc w:val="left"/>
      <w:pPr>
        <w:ind w:left="1080" w:hanging="360"/>
      </w:pPr>
      <w:rPr>
        <w:rFonts w:ascii="Calibri" w:cs="Calibri" w:eastAsia="PMingLiU" w:hAnsi="Calibri"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vlJc w:val="left"/>
        <w:pPr>
          <w:ind w:left="240" w:hanging="240"/>
        </w:pPr>
        <w:rPr>
          <w:rFonts w:ascii="Wingdings" w:hAnsi="Wingdings"/>
          <w:sz w:val="12"/>
        </w:rPr>
      </w:lvl>
    </w:lvlOverride>
  </w:num>
  <w:num w:numId="2">
    <w:abstractNumId w:val="23"/>
  </w:num>
  <w:num w:numId="3">
    <w:abstractNumId w:val="11"/>
  </w:num>
  <w:num w:numId="4">
    <w:abstractNumId w:val="4"/>
  </w:num>
  <w:num w:numId="5">
    <w:abstractNumId w:val="3"/>
  </w:num>
  <w:num w:numId="6">
    <w:abstractNumId w:val="14"/>
  </w:num>
  <w:num w:numId="7">
    <w:abstractNumId w:val="10"/>
  </w:num>
  <w:num w:numId="8">
    <w:abstractNumId w:val="5"/>
  </w:num>
  <w:num w:numId="9">
    <w:abstractNumId w:val="9"/>
  </w:num>
  <w:num w:numId="10">
    <w:abstractNumId w:val="7"/>
  </w:num>
  <w:num w:numId="11">
    <w:abstractNumId w:val="12"/>
  </w:num>
  <w:num w:numId="12">
    <w:abstractNumId w:val="13"/>
  </w:num>
  <w:num w:numId="13">
    <w:abstractNumId w:val="2"/>
  </w:num>
  <w:num w:numId="14">
    <w:abstractNumId w:val="1"/>
  </w:num>
  <w:num w:numId="15">
    <w:abstractNumId w:val="6"/>
  </w:num>
  <w:num w:numId="16">
    <w:abstractNumId w:val="8"/>
  </w:num>
  <w:num w:numId="17">
    <w:abstractNumId w:val="20"/>
  </w:num>
  <w:num w:numId="18">
    <w:abstractNumId w:val="22"/>
  </w:num>
  <w:num w:numId="19">
    <w:abstractNumId w:val="18"/>
  </w:num>
  <w:num w:numId="20">
    <w:abstractNumId w:val="17"/>
  </w:num>
  <w:num w:numId="21">
    <w:abstractNumId w:val="16"/>
  </w:num>
  <w:num w:numId="22">
    <w:abstractNumId w:val="19"/>
  </w:num>
  <w:num w:numId="23">
    <w:abstractNumId w:val="15"/>
  </w:num>
  <w:num w:numId="24">
    <w:abstractNumId w:val="21"/>
  </w:num>
  <w:num w:numId="25">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562"/>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PMingLiU" w:hAnsi="Times New Roman"/>
        <w:lang w:val="en-PH" w:bidi="ar-SA" w:eastAsia="en-PH"/>
      </w:rPr>
    </w:rPrDefault>
    <w:pPrDefault>
      <w:pPr/>
    </w:pPrDefault>
  </w:docDefaults>
  <w:style w:type="paragraph" w:default="1" w:styleId="style0">
    <w:name w:val="Normal"/>
    <w:next w:val="style0"/>
    <w:qFormat/>
    <w:pPr>
      <w:jc w:val="both"/>
    </w:pPr>
    <w:rPr>
      <w:rFonts w:ascii="Garamond" w:hAnsi="Garamond"/>
      <w:sz w:val="22"/>
      <w:lang w:val="en-US" w:eastAsia="en-US"/>
    </w:rPr>
  </w:style>
  <w:style w:type="paragraph" w:styleId="style1">
    <w:name w:val="heading 1"/>
    <w:basedOn w:val="style4100"/>
    <w:next w:val="style66"/>
    <w:qFormat/>
    <w:pPr>
      <w:ind w:left="-2160"/>
      <w:jc w:val="left"/>
      <w:outlineLvl w:val="0"/>
    </w:pPr>
    <w:rPr>
      <w:spacing w:val="20"/>
      <w:kern w:val="28"/>
      <w:sz w:val="23"/>
    </w:rPr>
  </w:style>
  <w:style w:type="paragraph" w:styleId="style2">
    <w:name w:val="heading 2"/>
    <w:basedOn w:val="style4100"/>
    <w:next w:val="style66"/>
    <w:qFormat/>
    <w:pPr>
      <w:jc w:val="left"/>
      <w:outlineLvl w:val="1"/>
    </w:pPr>
    <w:rPr>
      <w:spacing w:val="5"/>
      <w:sz w:val="20"/>
    </w:rPr>
  </w:style>
  <w:style w:type="paragraph" w:styleId="style3">
    <w:name w:val="heading 3"/>
    <w:basedOn w:val="style4100"/>
    <w:next w:val="style66"/>
    <w:qFormat/>
    <w:pPr>
      <w:spacing w:after="220"/>
      <w:jc w:val="left"/>
      <w:outlineLvl w:val="2"/>
    </w:pPr>
    <w:rPr>
      <w:i/>
      <w:spacing w:val="-2"/>
      <w:sz w:val="20"/>
    </w:rPr>
  </w:style>
  <w:style w:type="paragraph" w:styleId="style4">
    <w:name w:val="heading 4"/>
    <w:basedOn w:val="style4100"/>
    <w:next w:val="style66"/>
    <w:qFormat/>
    <w:pPr>
      <w:spacing w:after="0"/>
      <w:jc w:val="left"/>
      <w:outlineLvl w:val="3"/>
    </w:pPr>
    <w:rPr>
      <w:i/>
      <w:caps w:val="false"/>
      <w:spacing w:val="5"/>
      <w:sz w:val="24"/>
    </w:rPr>
  </w:style>
  <w:style w:type="paragraph" w:styleId="style5">
    <w:name w:val="heading 5"/>
    <w:basedOn w:val="style4100"/>
    <w:next w:val="style66"/>
    <w:qFormat/>
    <w:pPr>
      <w:spacing w:after="220"/>
      <w:jc w:val="left"/>
      <w:outlineLvl w:val="4"/>
    </w:pPr>
    <w:rPr>
      <w:b/>
      <w:spacing w:val="20"/>
      <w:sz w:val="18"/>
    </w:rPr>
  </w:style>
  <w:style w:type="paragraph" w:styleId="style6">
    <w:name w:val="heading 6"/>
    <w:basedOn w:val="style0"/>
    <w:next w:val="style0"/>
    <w:qFormat/>
    <w:pPr>
      <w:spacing w:before="240" w:lineRule="atLeast" w:line="240"/>
      <w:outlineLvl w:val="5"/>
    </w:pPr>
    <w:rPr>
      <w:rFonts w:ascii="Times New Roman" w:hAnsi="Times New Roman"/>
      <w: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pPr>
      <w:spacing w:after="220" w:lineRule="atLeast" w:line="240"/>
    </w:pPr>
    <w:rPr>
      <w:rFonts w:ascii="Times New Roman" w:hAnsi="Times New Roman"/>
    </w:rPr>
  </w:style>
  <w:style w:type="paragraph" w:customStyle="1" w:styleId="style4097">
    <w:name w:val="Achievement"/>
    <w:basedOn w:val="style66"/>
    <w:next w:val="style4097"/>
    <w:pPr>
      <w:numPr>
        <w:ilvl w:val="0"/>
        <w:numId w:val="1"/>
      </w:numPr>
      <w:spacing w:after="60"/>
    </w:pPr>
    <w:rPr/>
  </w:style>
  <w:style w:type="paragraph" w:customStyle="1" w:styleId="style4098">
    <w:name w:val="Header Base"/>
    <w:basedOn w:val="style0"/>
    <w:next w:val="style4098"/>
    <w:pPr>
      <w:spacing w:before="220" w:after="220" w:lineRule="atLeast" w:line="220"/>
      <w:ind w:left="-2160"/>
    </w:pPr>
    <w:rPr>
      <w:rFonts w:ascii="Times New Roman" w:hAnsi="Times New Roman"/>
      <w:caps/>
    </w:rPr>
  </w:style>
  <w:style w:type="character" w:customStyle="1" w:styleId="style4099">
    <w:name w:val="Footer Char_9115570d-d197-4f3e-8031-51f3eb3cc618"/>
    <w:next w:val="style4099"/>
    <w:link w:val="style32"/>
    <w:rPr>
      <w:rFonts w:ascii="Garamond" w:cs="Times New Roman" w:eastAsia="PMingLiU" w:hAnsi="Garamond"/>
      <w:caps/>
      <w:sz w:val="22"/>
    </w:rPr>
  </w:style>
  <w:style w:type="paragraph" w:styleId="style32">
    <w:name w:val="footer"/>
    <w:basedOn w:val="style4098"/>
    <w:next w:val="style32"/>
    <w:link w:val="style4099"/>
    <w:pPr>
      <w:tabs>
        <w:tab w:val="right" w:leader="none" w:pos="7320"/>
      </w:tabs>
      <w:spacing w:lineRule="atLeast" w:line="240"/>
      <w:ind w:right="-840"/>
      <w:jc w:val="left"/>
    </w:pPr>
    <w:rPr/>
  </w:style>
  <w:style w:type="character" w:styleId="style85">
    <w:name w:val="Hyperlink"/>
    <w:next w:val="style85"/>
    <w:rPr>
      <w:rFonts w:ascii="Times New Roman" w:cs="Times New Roman" w:eastAsia="PMingLiU" w:hAnsi="Times New Roman"/>
      <w:color w:val="0000ff"/>
      <w:u w:val="single"/>
    </w:rPr>
  </w:style>
  <w:style w:type="paragraph" w:styleId="style179">
    <w:name w:val="List Paragraph"/>
    <w:basedOn w:val="style0"/>
    <w:next w:val="style179"/>
    <w:qFormat/>
    <w:pPr>
      <w:ind w:left="720"/>
      <w:contextualSpacing/>
    </w:pPr>
    <w:rPr>
      <w:rFonts w:ascii="Times New Roman" w:hAnsi="Times New Roman"/>
    </w:rPr>
  </w:style>
  <w:style w:type="paragraph" w:customStyle="1" w:styleId="style4100">
    <w:name w:val="Heading Base"/>
    <w:basedOn w:val="style66"/>
    <w:next w:val="style66"/>
    <w:pPr>
      <w:keepNext/>
      <w:keepLines/>
      <w:spacing w:before="240" w:after="240"/>
    </w:pPr>
    <w:rPr>
      <w:caps/>
    </w:rPr>
  </w:style>
  <w:style w:type="paragraph" w:customStyle="1" w:styleId="style4101">
    <w:name w:val="Objective"/>
    <w:basedOn w:val="style0"/>
    <w:next w:val="style66"/>
    <w:pPr>
      <w:spacing w:before="60" w:after="220" w:lineRule="atLeast" w:line="220"/>
    </w:pPr>
    <w:rPr>
      <w:rFonts w:ascii="Times New Roman" w:hAnsi="Times New Roman"/>
    </w:rPr>
  </w:style>
  <w:style w:type="paragraph" w:customStyle="1" w:styleId="style4102">
    <w:name w:val="Section Title"/>
    <w:basedOn w:val="style0"/>
    <w:next w:val="style4101"/>
    <w:pPr>
      <w:pBdr>
        <w:bottom w:val="single" w:sz="6" w:space="1" w:color="808080"/>
      </w:pBdr>
      <w:spacing w:before="220" w:lineRule="atLeast" w:line="220"/>
      <w:jc w:val="left"/>
    </w:pPr>
    <w:rPr>
      <w:rFonts w:ascii="Times New Roman" w:hAnsi="Times New Roman"/>
      <w:caps/>
      <w:spacing w:val="15"/>
      <w:sz w:val="20"/>
    </w:rPr>
  </w:style>
  <w:style w:type="paragraph" w:customStyle="1" w:styleId="style4103">
    <w:name w:val="Document Label"/>
    <w:basedOn w:val="style0"/>
    <w:next w:val="style4102"/>
    <w:pPr>
      <w:spacing w:after="220"/>
    </w:pPr>
    <w:rPr>
      <w:rFonts w:ascii="Times New Roman" w:hAnsi="Times New Roman"/>
      <w:spacing w:val="-20"/>
      <w:sz w:val="48"/>
    </w:rPr>
  </w:style>
  <w:style w:type="paragraph" w:customStyle="1" w:styleId="style4104">
    <w:name w:val="Job Title"/>
    <w:next w:val="style4097"/>
    <w:pPr>
      <w:spacing w:before="40" w:after="40" w:lineRule="atLeast" w:line="220"/>
    </w:pPr>
    <w:rPr>
      <w:rFonts w:ascii="Garamond" w:hAnsi="Garamond"/>
      <w:i/>
      <w:spacing w:val="5"/>
      <w:sz w:val="23"/>
      <w:lang w:val="en-US" w:eastAsia="en-US"/>
    </w:rPr>
  </w:style>
  <w:style w:type="paragraph" w:customStyle="1" w:styleId="style4105">
    <w:name w:val="Company Name"/>
    <w:basedOn w:val="style0"/>
    <w:next w:val="style4104"/>
    <w:pPr>
      <w:tabs>
        <w:tab w:val="left" w:leader="none" w:pos="1440"/>
        <w:tab w:val="right" w:leader="none" w:pos="6480"/>
      </w:tabs>
      <w:spacing w:before="220" w:lineRule="atLeast" w:line="220"/>
      <w:jc w:val="left"/>
    </w:pPr>
    <w:rPr>
      <w:rFonts w:ascii="Times New Roman" w:hAnsi="Times New Roman"/>
    </w:rPr>
  </w:style>
  <w:style w:type="paragraph" w:customStyle="1" w:styleId="style4106">
    <w:name w:val="Name"/>
    <w:basedOn w:val="style0"/>
    <w:next w:val="style0"/>
    <w:pPr>
      <w:spacing w:after="440" w:lineRule="atLeast" w:line="240"/>
      <w:jc w:val="center"/>
    </w:pPr>
    <w:rPr>
      <w:rFonts w:ascii="Times New Roman" w:hAnsi="Times New Roman"/>
      <w:caps/>
      <w:spacing w:val="80"/>
      <w:sz w:val="44"/>
    </w:rPr>
  </w:style>
  <w:style w:type="paragraph" w:styleId="style76">
    <w:name w:val="Date"/>
    <w:basedOn w:val="style66"/>
    <w:next w:val="style76"/>
    <w:pPr>
      <w:keepNext/>
    </w:pPr>
    <w:rPr/>
  </w:style>
  <w:style w:type="paragraph" w:customStyle="1" w:styleId="style4107">
    <w:name w:val="City/State"/>
    <w:basedOn w:val="style66"/>
    <w:next w:val="style66"/>
    <w:pPr>
      <w:keepNext/>
    </w:pPr>
    <w:rPr/>
  </w:style>
  <w:style w:type="paragraph" w:customStyle="1" w:styleId="style4108">
    <w:name w:val="Institution"/>
    <w:basedOn w:val="style0"/>
    <w:next w:val="style4097"/>
    <w:pPr>
      <w:tabs>
        <w:tab w:val="left" w:leader="none" w:pos="1440"/>
        <w:tab w:val="right" w:leader="none" w:pos="6480"/>
      </w:tabs>
      <w:spacing w:before="60" w:lineRule="atLeast" w:line="220"/>
      <w:jc w:val="left"/>
    </w:pPr>
    <w:rPr>
      <w:rFonts w:ascii="Times New Roman" w:hAnsi="Times New Roman"/>
    </w:rPr>
  </w:style>
  <w:style w:type="character" w:customStyle="1" w:styleId="style4109">
    <w:name w:val="Lead-in Emphasis"/>
    <w:next w:val="style4109"/>
    <w:rPr>
      <w:rFonts w:ascii="Arial Black" w:cs="Times New Roman" w:eastAsia="PMingLiU" w:hAnsi="Arial Black"/>
      <w:spacing w:val="-6"/>
      <w:sz w:val="18"/>
    </w:rPr>
  </w:style>
  <w:style w:type="paragraph" w:styleId="style31">
    <w:name w:val="header"/>
    <w:basedOn w:val="style4098"/>
    <w:next w:val="style31"/>
    <w:pPr/>
  </w:style>
  <w:style w:type="paragraph" w:customStyle="1" w:styleId="style4110">
    <w:name w:val="Address 1"/>
    <w:basedOn w:val="style0"/>
    <w:next w:val="style4110"/>
    <w:pPr>
      <w:spacing w:lineRule="atLeast" w:line="160"/>
      <w:jc w:val="center"/>
    </w:pPr>
    <w:rPr>
      <w:rFonts w:ascii="Times New Roman" w:hAnsi="Times New Roman"/>
      <w:caps/>
      <w:spacing w:val="30"/>
      <w:sz w:val="15"/>
    </w:rPr>
  </w:style>
  <w:style w:type="paragraph" w:customStyle="1" w:styleId="style4111">
    <w:name w:val="Section Subtitle"/>
    <w:basedOn w:val="style4102"/>
    <w:next w:val="style0"/>
    <w:pPr/>
    <w:rPr>
      <w:i/>
      <w:caps w:val="false"/>
      <w:spacing w:val="10"/>
      <w:sz w:val="24"/>
    </w:rPr>
  </w:style>
  <w:style w:type="paragraph" w:customStyle="1" w:styleId="style4112">
    <w:name w:val="Address 2"/>
    <w:basedOn w:val="style0"/>
    <w:next w:val="style4112"/>
    <w:pPr>
      <w:spacing w:lineRule="atLeast" w:line="160"/>
      <w:jc w:val="center"/>
    </w:pPr>
    <w:rPr>
      <w:rFonts w:ascii="Times New Roman" w:hAnsi="Times New Roman"/>
      <w:caps/>
      <w:spacing w:val="30"/>
      <w:sz w:val="15"/>
    </w:rPr>
  </w:style>
  <w:style w:type="character" w:styleId="style41">
    <w:name w:val="page number"/>
    <w:next w:val="style41"/>
    <w:rPr>
      <w:rFonts w:ascii="Times New Roman" w:cs="Times New Roman" w:eastAsia="PMingLiU" w:hAnsi="Times New Roman"/>
      <w:sz w:val="24"/>
    </w:rPr>
  </w:style>
  <w:style w:type="character" w:styleId="style88">
    <w:name w:val="Emphasis"/>
    <w:next w:val="style88"/>
    <w:qFormat/>
    <w:rPr>
      <w:rFonts w:ascii="Garamond" w:cs="Times New Roman" w:eastAsia="PMingLiU" w:hAnsi="Garamond"/>
      <w:caps/>
      <w:spacing w:val="0"/>
      <w:sz w:val="18"/>
    </w:rPr>
  </w:style>
  <w:style w:type="paragraph" w:styleId="style67">
    <w:name w:val="Body Text Indent"/>
    <w:basedOn w:val="style66"/>
    <w:next w:val="style67"/>
    <w:pPr>
      <w:ind w:left="720"/>
    </w:pPr>
    <w:rPr/>
  </w:style>
  <w:style w:type="character" w:customStyle="1" w:styleId="style4113">
    <w:name w:val="Job"/>
    <w:basedOn w:val="style65"/>
    <w:next w:val="style4113"/>
    <w:rPr>
      <w:rFonts w:ascii="Times New Roman" w:cs="Times New Roman" w:eastAsia="PMingLiU" w:hAnsi="Times New Roman"/>
    </w:rPr>
  </w:style>
  <w:style w:type="paragraph" w:customStyle="1" w:styleId="style4114">
    <w:name w:val="Personal Data"/>
    <w:basedOn w:val="style66"/>
    <w:next w:val="style4114"/>
    <w:pPr>
      <w:spacing w:after="120" w:lineRule="exact" w:line="240"/>
      <w:ind w:left="-1080" w:right="1080"/>
    </w:pPr>
    <w:rPr>
      <w:rFonts w:ascii="Arial" w:hAnsi="Arial"/>
      <w:i/>
    </w:rPr>
  </w:style>
  <w:style w:type="paragraph" w:customStyle="1" w:styleId="style4115">
    <w:name w:val="Company Name One"/>
    <w:basedOn w:val="style4105"/>
    <w:next w:val="style4104"/>
    <w:pPr>
      <w:spacing w:before="60"/>
    </w:pPr>
    <w:rPr/>
  </w:style>
  <w:style w:type="paragraph" w:customStyle="1" w:styleId="style4116">
    <w:name w:val="No Title"/>
    <w:basedOn w:val="style4102"/>
    <w:next w:val="style4116"/>
    <w:pPr>
      <w:pBdr>
        <w:bottom w:val="none" w:sz="0" w:space="0" w:color="auto"/>
      </w:pBdr>
    </w:pPr>
    <w:rPr/>
  </w:style>
  <w:style w:type="paragraph" w:styleId="style153">
    <w:name w:val="Balloon Text"/>
    <w:basedOn w:val="style0"/>
    <w:next w:val="style153"/>
    <w:pPr/>
    <w:rPr>
      <w:rFonts w:ascii="Tahoma" w:cs="Tahoma" w:hAnsi="Tahoma"/>
      <w:sz w:val="16"/>
      <w:szCs w:val="16"/>
    </w:rPr>
  </w:style>
  <w:style w:type="paragraph" w:customStyle="1" w:styleId="style4117">
    <w:name w:val="Personal Info"/>
    <w:basedOn w:val="style4097"/>
    <w:next w:val="style4097"/>
    <w:pPr>
      <w:spacing w:before="220"/>
      <w:ind w:left="245" w:hanging="245"/>
    </w:pPr>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983</Words>
  <Pages>3</Pages>
  <Characters>5544</Characters>
  <Application>WPS Office</Application>
  <DocSecurity>0</DocSecurity>
  <Paragraphs>97</Paragraphs>
  <ScaleCrop>false</ScaleCrop>
  <Company>Toshiba</Company>
  <LinksUpToDate>false</LinksUpToDate>
  <CharactersWithSpaces>6498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2019-11-12T00:40:02Z</dcterms:created>
  <dc:creator>Rizalee Barcelona</dc:creator>
  <lastModifiedBy>INE-LX2</lastModifiedBy>
  <lastPrinted>2017-05-22T12:27:00Z</lastPrinted>
  <dcterms:modified xsi:type="dcterms:W3CDTF">2019-11-12T00:40:02Z</dcterms:modified>
  <revision>17</revision>
  <dc:title>Rizalee P</dc:title>
</coreProperties>
</file>

<file path=docProps/custom.xml><?xml version="1.0" encoding="utf-8"?>
<Properties xmlns="http://schemas.openxmlformats.org/officeDocument/2006/custom-properties" xmlns:vt="http://schemas.openxmlformats.org/officeDocument/2006/docPropsVTypes"/>
</file>