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DBA" w:rsidRDefault="006E7484" w:rsidP="003E21C4">
      <w:pPr>
        <w:pStyle w:val="NoSpacing"/>
        <w:jc w:val="center"/>
      </w:pPr>
      <w:r w:rsidRPr="006E7484">
        <w:rPr>
          <w:noProof/>
          <w:lang w:val="en-PH" w:eastAsia="en-PH"/>
        </w:rPr>
        <w:drawing>
          <wp:inline distT="0" distB="0" distL="0" distR="0">
            <wp:extent cx="1658679" cy="1200160"/>
            <wp:effectExtent l="0" t="0" r="0" b="0"/>
            <wp:docPr id="2" name="Picture 2" descr="C:\Users\User\Desktop\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0089" cy="1222887"/>
                    </a:xfrm>
                    <a:prstGeom prst="rect">
                      <a:avLst/>
                    </a:prstGeom>
                    <a:noFill/>
                    <a:ln>
                      <a:noFill/>
                    </a:ln>
                  </pic:spPr>
                </pic:pic>
              </a:graphicData>
            </a:graphic>
          </wp:inline>
        </w:drawing>
      </w:r>
      <w:r w:rsidR="00B76556" w:rsidRPr="00B76556">
        <w:rPr>
          <w:noProof/>
        </w:rPr>
        <w:t xml:space="preserve"> </w:t>
      </w:r>
    </w:p>
    <w:p w:rsidR="001E0DBA" w:rsidRDefault="001E0DBA" w:rsidP="00DC662D">
      <w:pPr>
        <w:pStyle w:val="NoSpacing"/>
        <w:jc w:val="center"/>
        <w:rPr>
          <w:rFonts w:ascii="Verdana" w:hAnsi="Verdana" w:cs="Arial"/>
          <w:b/>
          <w:sz w:val="24"/>
          <w:szCs w:val="24"/>
        </w:rPr>
      </w:pPr>
    </w:p>
    <w:p w:rsidR="00F852CB" w:rsidRPr="00E763A5" w:rsidRDefault="00E2175E" w:rsidP="00DC662D">
      <w:pPr>
        <w:pStyle w:val="NoSpacing"/>
        <w:jc w:val="center"/>
        <w:rPr>
          <w:rFonts w:ascii="Verdana" w:hAnsi="Verdana" w:cs="Arial"/>
          <w:b/>
          <w:sz w:val="24"/>
          <w:szCs w:val="24"/>
        </w:rPr>
      </w:pPr>
      <w:r>
        <w:rPr>
          <w:rFonts w:ascii="Verdana" w:hAnsi="Verdana" w:cs="Arial"/>
          <w:b/>
          <w:sz w:val="24"/>
          <w:szCs w:val="24"/>
        </w:rPr>
        <w:t>Rudy Ralph M. Villanueva</w:t>
      </w:r>
      <w:r w:rsidR="003F1F08">
        <w:rPr>
          <w:rFonts w:ascii="Verdana" w:hAnsi="Verdana" w:cs="Arial"/>
          <w:b/>
          <w:sz w:val="24"/>
          <w:szCs w:val="24"/>
        </w:rPr>
        <w:t xml:space="preserve"> Jr.</w:t>
      </w:r>
    </w:p>
    <w:p w:rsidR="00F852CB" w:rsidRPr="00E763A5" w:rsidRDefault="00F852CB" w:rsidP="00DC662D">
      <w:pPr>
        <w:pStyle w:val="NoSpacing"/>
        <w:jc w:val="center"/>
        <w:rPr>
          <w:rFonts w:ascii="Verdana" w:hAnsi="Verdana" w:cs="Arial"/>
          <w:sz w:val="24"/>
          <w:szCs w:val="24"/>
        </w:rPr>
      </w:pPr>
      <w:r w:rsidRPr="00E763A5">
        <w:rPr>
          <w:rFonts w:ascii="Verdana" w:hAnsi="Verdana" w:cs="Arial"/>
          <w:sz w:val="24"/>
          <w:szCs w:val="24"/>
        </w:rPr>
        <w:t>392-A Escario Street Kamputhaw Cebu City</w:t>
      </w:r>
    </w:p>
    <w:p w:rsidR="00F852CB" w:rsidRPr="00E763A5" w:rsidRDefault="006E7484" w:rsidP="00DC662D">
      <w:pPr>
        <w:pStyle w:val="NoSpacing"/>
        <w:jc w:val="center"/>
        <w:rPr>
          <w:rFonts w:ascii="Verdana" w:hAnsi="Verdana" w:cs="Arial"/>
          <w:sz w:val="24"/>
          <w:szCs w:val="24"/>
        </w:rPr>
      </w:pPr>
      <w:r>
        <w:rPr>
          <w:rFonts w:ascii="Verdana" w:hAnsi="Verdana" w:cs="Arial"/>
          <w:sz w:val="24"/>
          <w:szCs w:val="24"/>
        </w:rPr>
        <w:t>0991 488</w:t>
      </w:r>
      <w:r w:rsidR="00A73820">
        <w:rPr>
          <w:rFonts w:ascii="Verdana" w:hAnsi="Verdana" w:cs="Arial"/>
          <w:sz w:val="24"/>
          <w:szCs w:val="24"/>
        </w:rPr>
        <w:t xml:space="preserve"> </w:t>
      </w:r>
      <w:r>
        <w:rPr>
          <w:rFonts w:ascii="Verdana" w:hAnsi="Verdana" w:cs="Arial"/>
          <w:sz w:val="24"/>
          <w:szCs w:val="24"/>
        </w:rPr>
        <w:t>1126</w:t>
      </w:r>
    </w:p>
    <w:p w:rsidR="00F852CB" w:rsidRPr="00E763A5" w:rsidRDefault="00E118A0" w:rsidP="00DC662D">
      <w:pPr>
        <w:pStyle w:val="NoSpacing"/>
        <w:jc w:val="center"/>
        <w:rPr>
          <w:rFonts w:ascii="Verdana" w:hAnsi="Verdana" w:cs="Arial"/>
          <w:sz w:val="24"/>
          <w:szCs w:val="24"/>
        </w:rPr>
      </w:pPr>
      <w:hyperlink r:id="rId7" w:history="1">
        <w:r w:rsidR="007B60B3" w:rsidRPr="003F6748">
          <w:rPr>
            <w:rStyle w:val="Hyperlink"/>
            <w:rFonts w:ascii="Verdana" w:hAnsi="Verdana" w:cs="Arial"/>
            <w:sz w:val="24"/>
            <w:szCs w:val="24"/>
          </w:rPr>
          <w:t>mylordRalph@gmail.com</w:t>
        </w:r>
      </w:hyperlink>
    </w:p>
    <w:p w:rsidR="00DC662D" w:rsidRPr="00E763A5" w:rsidRDefault="00DC662D" w:rsidP="00DC662D">
      <w:pPr>
        <w:pStyle w:val="NoSpacing"/>
        <w:jc w:val="center"/>
        <w:rPr>
          <w:rFonts w:ascii="Verdana" w:hAnsi="Verdana" w:cs="Arial"/>
          <w:sz w:val="24"/>
          <w:szCs w:val="24"/>
        </w:rPr>
      </w:pPr>
    </w:p>
    <w:p w:rsidR="00F852CB" w:rsidRPr="00E763A5" w:rsidRDefault="00F852CB" w:rsidP="00DC662D">
      <w:pPr>
        <w:pStyle w:val="NoSpacing"/>
        <w:jc w:val="both"/>
        <w:rPr>
          <w:rFonts w:ascii="Verdana" w:hAnsi="Verdana" w:cs="Arial"/>
          <w:sz w:val="24"/>
          <w:szCs w:val="24"/>
        </w:rPr>
      </w:pPr>
    </w:p>
    <w:p w:rsidR="003E21C4" w:rsidRDefault="00F852CB" w:rsidP="00DC662D">
      <w:pPr>
        <w:pStyle w:val="NoSpacing"/>
        <w:jc w:val="both"/>
        <w:rPr>
          <w:rFonts w:ascii="Verdana" w:hAnsi="Verdana" w:cs="Arial"/>
          <w:sz w:val="24"/>
          <w:szCs w:val="24"/>
        </w:rPr>
      </w:pPr>
      <w:r w:rsidRPr="00E763A5">
        <w:rPr>
          <w:rFonts w:ascii="Verdana" w:hAnsi="Verdana" w:cs="Arial"/>
          <w:sz w:val="24"/>
          <w:szCs w:val="24"/>
        </w:rPr>
        <w:tab/>
      </w:r>
    </w:p>
    <w:p w:rsidR="00F852CB" w:rsidRPr="00E763A5" w:rsidRDefault="00F852CB" w:rsidP="003E21C4">
      <w:pPr>
        <w:pStyle w:val="NoSpacing"/>
        <w:ind w:firstLine="720"/>
        <w:jc w:val="both"/>
        <w:rPr>
          <w:rFonts w:ascii="Verdana" w:hAnsi="Verdana" w:cs="Arial"/>
          <w:sz w:val="24"/>
          <w:szCs w:val="24"/>
        </w:rPr>
      </w:pPr>
      <w:r w:rsidRPr="00E763A5">
        <w:rPr>
          <w:rFonts w:ascii="Verdana" w:hAnsi="Verdana" w:cs="Arial"/>
          <w:b/>
          <w:sz w:val="24"/>
          <w:szCs w:val="24"/>
        </w:rPr>
        <w:t>CAREER OBJECTIVE</w:t>
      </w:r>
      <w:r w:rsidRPr="00E763A5">
        <w:rPr>
          <w:rFonts w:ascii="Verdana" w:hAnsi="Verdana" w:cs="Arial"/>
          <w:sz w:val="24"/>
          <w:szCs w:val="24"/>
        </w:rPr>
        <w:t>:</w:t>
      </w:r>
    </w:p>
    <w:p w:rsidR="00DC662D" w:rsidRPr="00E763A5" w:rsidRDefault="00DC662D" w:rsidP="00DC662D">
      <w:pPr>
        <w:pStyle w:val="NoSpacing"/>
        <w:jc w:val="both"/>
        <w:rPr>
          <w:rFonts w:ascii="Verdana" w:hAnsi="Verdana" w:cs="Arial"/>
          <w:sz w:val="24"/>
          <w:szCs w:val="24"/>
        </w:rPr>
      </w:pPr>
    </w:p>
    <w:p w:rsidR="00F852CB" w:rsidRPr="00E763A5" w:rsidRDefault="00F852CB" w:rsidP="00DC662D">
      <w:pPr>
        <w:pStyle w:val="NoSpacing"/>
        <w:jc w:val="both"/>
        <w:rPr>
          <w:rFonts w:ascii="Verdana" w:hAnsi="Verdana" w:cs="Arial"/>
          <w:sz w:val="24"/>
          <w:szCs w:val="24"/>
        </w:rPr>
      </w:pPr>
      <w:r w:rsidRPr="00E763A5">
        <w:rPr>
          <w:rFonts w:ascii="Verdana" w:hAnsi="Verdana" w:cs="Arial"/>
          <w:sz w:val="24"/>
          <w:szCs w:val="24"/>
        </w:rPr>
        <w:tab/>
      </w:r>
      <w:r w:rsidRPr="00E763A5">
        <w:rPr>
          <w:rFonts w:ascii="Verdana" w:hAnsi="Verdana" w:cs="Arial"/>
          <w:sz w:val="24"/>
          <w:szCs w:val="24"/>
        </w:rPr>
        <w:tab/>
      </w:r>
      <w:r w:rsidRPr="00E763A5">
        <w:rPr>
          <w:rFonts w:ascii="Verdana" w:hAnsi="Verdana" w:cs="Arial"/>
          <w:sz w:val="24"/>
          <w:szCs w:val="24"/>
        </w:rPr>
        <w:tab/>
        <w:t>To obtain an entry-level position where I can utilize my strong skills and knowledge efficiently which provides me satisfaction, self-development, and help me achieve organizational goal.</w:t>
      </w:r>
    </w:p>
    <w:p w:rsidR="00F852CB" w:rsidRPr="00E763A5" w:rsidRDefault="00F852CB" w:rsidP="00DC662D">
      <w:pPr>
        <w:pStyle w:val="NoSpacing"/>
        <w:jc w:val="both"/>
        <w:rPr>
          <w:rFonts w:ascii="Verdana" w:hAnsi="Verdana" w:cs="Arial"/>
          <w:sz w:val="24"/>
          <w:szCs w:val="24"/>
        </w:rPr>
      </w:pPr>
    </w:p>
    <w:p w:rsidR="00DC662D" w:rsidRPr="00E763A5" w:rsidRDefault="00DC662D" w:rsidP="00DC662D">
      <w:pPr>
        <w:pStyle w:val="NoSpacing"/>
        <w:jc w:val="both"/>
        <w:rPr>
          <w:rFonts w:ascii="Verdana" w:hAnsi="Verdana" w:cs="Arial"/>
          <w:sz w:val="24"/>
          <w:szCs w:val="24"/>
        </w:rPr>
      </w:pPr>
      <w:r w:rsidRPr="00E763A5">
        <w:rPr>
          <w:rFonts w:ascii="Verdana" w:hAnsi="Verdana" w:cs="Arial"/>
          <w:sz w:val="24"/>
          <w:szCs w:val="24"/>
        </w:rPr>
        <w:tab/>
      </w:r>
    </w:p>
    <w:p w:rsidR="00F852CB" w:rsidRDefault="00DC662D" w:rsidP="00DC662D">
      <w:pPr>
        <w:pStyle w:val="NoSpacing"/>
        <w:ind w:firstLine="720"/>
        <w:jc w:val="both"/>
        <w:rPr>
          <w:rFonts w:ascii="Verdana" w:hAnsi="Verdana" w:cs="Arial"/>
          <w:sz w:val="24"/>
          <w:szCs w:val="24"/>
        </w:rPr>
      </w:pPr>
      <w:r w:rsidRPr="00E763A5">
        <w:rPr>
          <w:rFonts w:ascii="Verdana" w:hAnsi="Verdana" w:cs="Arial"/>
          <w:b/>
          <w:sz w:val="24"/>
          <w:szCs w:val="24"/>
        </w:rPr>
        <w:t>SKILLS</w:t>
      </w:r>
      <w:r w:rsidR="00F852CB" w:rsidRPr="00E763A5">
        <w:rPr>
          <w:rFonts w:ascii="Verdana" w:hAnsi="Verdana" w:cs="Arial"/>
          <w:sz w:val="24"/>
          <w:szCs w:val="24"/>
        </w:rPr>
        <w:t>:</w:t>
      </w:r>
    </w:p>
    <w:p w:rsidR="003E21C4" w:rsidRPr="00E763A5" w:rsidRDefault="003E21C4" w:rsidP="00DC662D">
      <w:pPr>
        <w:pStyle w:val="NoSpacing"/>
        <w:ind w:firstLine="720"/>
        <w:jc w:val="both"/>
        <w:rPr>
          <w:rFonts w:ascii="Verdana" w:hAnsi="Verdana" w:cs="Arial"/>
          <w:sz w:val="24"/>
          <w:szCs w:val="24"/>
        </w:rPr>
      </w:pPr>
    </w:p>
    <w:p w:rsidR="00F852CB" w:rsidRPr="00E763A5" w:rsidRDefault="00F852CB" w:rsidP="00DC662D">
      <w:pPr>
        <w:pStyle w:val="NoSpacing"/>
        <w:numPr>
          <w:ilvl w:val="0"/>
          <w:numId w:val="1"/>
        </w:numPr>
        <w:jc w:val="both"/>
        <w:rPr>
          <w:rFonts w:ascii="Verdana" w:hAnsi="Verdana" w:cs="Arial"/>
          <w:sz w:val="24"/>
          <w:szCs w:val="24"/>
        </w:rPr>
      </w:pPr>
      <w:r w:rsidRPr="00E763A5">
        <w:rPr>
          <w:rFonts w:ascii="Verdana" w:hAnsi="Verdana" w:cs="Arial"/>
          <w:sz w:val="24"/>
          <w:szCs w:val="24"/>
        </w:rPr>
        <w:t>Good Communication Skills</w:t>
      </w:r>
    </w:p>
    <w:p w:rsidR="00F852CB" w:rsidRPr="00963662" w:rsidRDefault="006E7484" w:rsidP="00963662">
      <w:pPr>
        <w:pStyle w:val="NoSpacing"/>
        <w:numPr>
          <w:ilvl w:val="0"/>
          <w:numId w:val="1"/>
        </w:numPr>
        <w:jc w:val="both"/>
        <w:rPr>
          <w:rFonts w:ascii="Verdana" w:hAnsi="Verdana" w:cs="Arial"/>
          <w:sz w:val="24"/>
          <w:szCs w:val="24"/>
        </w:rPr>
      </w:pPr>
      <w:r>
        <w:rPr>
          <w:rFonts w:ascii="Verdana" w:hAnsi="Verdana" w:cs="Arial"/>
          <w:sz w:val="24"/>
          <w:szCs w:val="24"/>
        </w:rPr>
        <w:t>Computer Proficiency</w:t>
      </w:r>
    </w:p>
    <w:p w:rsidR="00E2175E" w:rsidRDefault="007B60B3" w:rsidP="00DC662D">
      <w:pPr>
        <w:pStyle w:val="NoSpacing"/>
        <w:numPr>
          <w:ilvl w:val="0"/>
          <w:numId w:val="1"/>
        </w:numPr>
        <w:jc w:val="both"/>
        <w:rPr>
          <w:rFonts w:ascii="Verdana" w:hAnsi="Verdana" w:cs="Arial"/>
          <w:sz w:val="24"/>
          <w:szCs w:val="24"/>
        </w:rPr>
      </w:pPr>
      <w:r>
        <w:rPr>
          <w:rFonts w:ascii="Verdana" w:hAnsi="Verdana" w:cs="Arial"/>
          <w:sz w:val="24"/>
          <w:szCs w:val="24"/>
        </w:rPr>
        <w:t>Sales</w:t>
      </w:r>
    </w:p>
    <w:p w:rsidR="00E2175E" w:rsidRDefault="00963662" w:rsidP="00DC662D">
      <w:pPr>
        <w:pStyle w:val="NoSpacing"/>
        <w:numPr>
          <w:ilvl w:val="0"/>
          <w:numId w:val="1"/>
        </w:numPr>
        <w:jc w:val="both"/>
        <w:rPr>
          <w:rFonts w:ascii="Verdana" w:hAnsi="Verdana" w:cs="Arial"/>
          <w:sz w:val="24"/>
          <w:szCs w:val="24"/>
        </w:rPr>
      </w:pPr>
      <w:r>
        <w:rPr>
          <w:rFonts w:ascii="Verdana" w:hAnsi="Verdana" w:cs="Arial"/>
          <w:sz w:val="24"/>
          <w:szCs w:val="24"/>
        </w:rPr>
        <w:t xml:space="preserve">Good </w:t>
      </w:r>
      <w:r w:rsidR="007E12CF">
        <w:rPr>
          <w:rFonts w:ascii="Verdana" w:hAnsi="Verdana" w:cs="Arial"/>
          <w:sz w:val="24"/>
          <w:szCs w:val="24"/>
        </w:rPr>
        <w:t>Customer Service</w:t>
      </w:r>
    </w:p>
    <w:p w:rsidR="006E7484" w:rsidRDefault="006E7484" w:rsidP="00DC662D">
      <w:pPr>
        <w:pStyle w:val="NoSpacing"/>
        <w:numPr>
          <w:ilvl w:val="0"/>
          <w:numId w:val="1"/>
        </w:numPr>
        <w:jc w:val="both"/>
        <w:rPr>
          <w:rFonts w:ascii="Verdana" w:hAnsi="Verdana" w:cs="Arial"/>
          <w:sz w:val="24"/>
          <w:szCs w:val="24"/>
        </w:rPr>
      </w:pPr>
      <w:r>
        <w:rPr>
          <w:rFonts w:ascii="Verdana" w:hAnsi="Verdana" w:cs="Arial"/>
          <w:sz w:val="24"/>
          <w:szCs w:val="24"/>
        </w:rPr>
        <w:t>Team Leadership</w:t>
      </w:r>
    </w:p>
    <w:p w:rsidR="006E7484" w:rsidRDefault="006E7484" w:rsidP="00DC662D">
      <w:pPr>
        <w:pStyle w:val="NoSpacing"/>
        <w:numPr>
          <w:ilvl w:val="0"/>
          <w:numId w:val="1"/>
        </w:numPr>
        <w:jc w:val="both"/>
        <w:rPr>
          <w:rFonts w:ascii="Verdana" w:hAnsi="Verdana" w:cs="Arial"/>
          <w:sz w:val="24"/>
          <w:szCs w:val="24"/>
        </w:rPr>
      </w:pPr>
      <w:r>
        <w:rPr>
          <w:rFonts w:ascii="Verdana" w:hAnsi="Verdana" w:cs="Arial"/>
          <w:sz w:val="24"/>
          <w:szCs w:val="24"/>
        </w:rPr>
        <w:t>Multi-tasking Ability</w:t>
      </w:r>
    </w:p>
    <w:p w:rsidR="006E7484" w:rsidRPr="00E763A5" w:rsidRDefault="006E7484" w:rsidP="00DC662D">
      <w:pPr>
        <w:pStyle w:val="NoSpacing"/>
        <w:numPr>
          <w:ilvl w:val="0"/>
          <w:numId w:val="1"/>
        </w:numPr>
        <w:jc w:val="both"/>
        <w:rPr>
          <w:rFonts w:ascii="Verdana" w:hAnsi="Verdana" w:cs="Arial"/>
          <w:sz w:val="24"/>
          <w:szCs w:val="24"/>
        </w:rPr>
      </w:pPr>
      <w:r>
        <w:rPr>
          <w:rFonts w:ascii="Verdana" w:hAnsi="Verdana" w:cs="Arial"/>
          <w:sz w:val="24"/>
          <w:szCs w:val="24"/>
        </w:rPr>
        <w:t>Excellent time management skills</w:t>
      </w:r>
    </w:p>
    <w:p w:rsidR="00DC662D" w:rsidRPr="00E763A5" w:rsidRDefault="00DC662D" w:rsidP="008B16C2">
      <w:pPr>
        <w:pStyle w:val="NoSpacing"/>
        <w:jc w:val="both"/>
        <w:rPr>
          <w:rFonts w:ascii="Verdana" w:hAnsi="Verdana" w:cs="Arial"/>
          <w:sz w:val="24"/>
          <w:szCs w:val="24"/>
        </w:rPr>
      </w:pPr>
    </w:p>
    <w:p w:rsidR="008E031E" w:rsidRDefault="008E031E" w:rsidP="008E031E">
      <w:pPr>
        <w:pStyle w:val="NoSpacing"/>
        <w:jc w:val="both"/>
        <w:rPr>
          <w:rFonts w:ascii="Verdana" w:hAnsi="Verdana" w:cs="Arial"/>
          <w:b/>
          <w:sz w:val="24"/>
          <w:szCs w:val="24"/>
        </w:rPr>
      </w:pPr>
    </w:p>
    <w:p w:rsidR="00F852CB" w:rsidRPr="00E763A5" w:rsidRDefault="00DC662D" w:rsidP="00DC662D">
      <w:pPr>
        <w:pStyle w:val="NoSpacing"/>
        <w:ind w:left="720"/>
        <w:jc w:val="both"/>
        <w:rPr>
          <w:rFonts w:ascii="Verdana" w:hAnsi="Verdana" w:cs="Arial"/>
          <w:sz w:val="24"/>
          <w:szCs w:val="24"/>
        </w:rPr>
      </w:pPr>
      <w:r w:rsidRPr="00E763A5">
        <w:rPr>
          <w:rFonts w:ascii="Verdana" w:hAnsi="Verdana" w:cs="Arial"/>
          <w:b/>
          <w:sz w:val="24"/>
          <w:szCs w:val="24"/>
        </w:rPr>
        <w:t>EXPERIENCE</w:t>
      </w:r>
      <w:r w:rsidR="00F852CB" w:rsidRPr="00E763A5">
        <w:rPr>
          <w:rFonts w:ascii="Verdana" w:hAnsi="Verdana" w:cs="Arial"/>
          <w:sz w:val="24"/>
          <w:szCs w:val="24"/>
        </w:rPr>
        <w:t>:</w:t>
      </w:r>
    </w:p>
    <w:p w:rsidR="00DC662D" w:rsidRPr="00E763A5" w:rsidRDefault="00F852CB" w:rsidP="00DC662D">
      <w:pPr>
        <w:pStyle w:val="NoSpacing"/>
        <w:ind w:left="720"/>
        <w:jc w:val="both"/>
        <w:rPr>
          <w:rFonts w:ascii="Verdana" w:hAnsi="Verdana" w:cs="Arial"/>
          <w:sz w:val="24"/>
          <w:szCs w:val="24"/>
        </w:rPr>
      </w:pPr>
      <w:r w:rsidRPr="00E763A5">
        <w:rPr>
          <w:rFonts w:ascii="Verdana" w:hAnsi="Verdana" w:cs="Arial"/>
          <w:sz w:val="24"/>
          <w:szCs w:val="24"/>
        </w:rPr>
        <w:tab/>
      </w:r>
    </w:p>
    <w:tbl>
      <w:tblPr>
        <w:tblStyle w:val="TableGrid"/>
        <w:tblW w:w="8920" w:type="dxa"/>
        <w:jc w:val="center"/>
        <w:tblLook w:val="04A0" w:firstRow="1" w:lastRow="0" w:firstColumn="1" w:lastColumn="0" w:noHBand="0" w:noVBand="1"/>
      </w:tblPr>
      <w:tblGrid>
        <w:gridCol w:w="2924"/>
        <w:gridCol w:w="2924"/>
        <w:gridCol w:w="3072"/>
      </w:tblGrid>
      <w:tr w:rsidR="00DC662D" w:rsidRPr="00E763A5" w:rsidTr="00B76556">
        <w:trPr>
          <w:trHeight w:val="657"/>
          <w:jc w:val="center"/>
        </w:trPr>
        <w:tc>
          <w:tcPr>
            <w:tcW w:w="2924" w:type="dxa"/>
            <w:tcBorders>
              <w:top w:val="single" w:sz="2" w:space="0" w:color="auto"/>
            </w:tcBorders>
          </w:tcPr>
          <w:p w:rsidR="00DC662D" w:rsidRPr="00E763A5" w:rsidRDefault="00DC662D" w:rsidP="000B5BBB">
            <w:pPr>
              <w:pStyle w:val="NoSpacing"/>
              <w:jc w:val="center"/>
              <w:rPr>
                <w:rFonts w:ascii="Verdana" w:hAnsi="Verdana" w:cs="Arial"/>
                <w:b/>
                <w:sz w:val="24"/>
                <w:szCs w:val="24"/>
              </w:rPr>
            </w:pPr>
            <w:r w:rsidRPr="00E763A5">
              <w:rPr>
                <w:rFonts w:ascii="Verdana" w:hAnsi="Verdana" w:cs="Arial"/>
                <w:b/>
                <w:sz w:val="24"/>
                <w:szCs w:val="24"/>
              </w:rPr>
              <w:t>Position and Date Inclusive</w:t>
            </w:r>
          </w:p>
        </w:tc>
        <w:tc>
          <w:tcPr>
            <w:tcW w:w="2924" w:type="dxa"/>
            <w:tcBorders>
              <w:top w:val="single" w:sz="2" w:space="0" w:color="auto"/>
            </w:tcBorders>
          </w:tcPr>
          <w:p w:rsidR="00DC662D" w:rsidRPr="00E763A5" w:rsidRDefault="00DC662D" w:rsidP="000B5BBB">
            <w:pPr>
              <w:pStyle w:val="NoSpacing"/>
              <w:jc w:val="center"/>
              <w:rPr>
                <w:rFonts w:ascii="Verdana" w:hAnsi="Verdana" w:cs="Arial"/>
                <w:b/>
                <w:sz w:val="24"/>
                <w:szCs w:val="24"/>
              </w:rPr>
            </w:pPr>
            <w:r w:rsidRPr="00E763A5">
              <w:rPr>
                <w:rFonts w:ascii="Verdana" w:hAnsi="Verdana" w:cs="Arial"/>
                <w:b/>
                <w:sz w:val="24"/>
                <w:szCs w:val="24"/>
              </w:rPr>
              <w:t>Company and Address</w:t>
            </w:r>
          </w:p>
        </w:tc>
        <w:tc>
          <w:tcPr>
            <w:tcW w:w="3072" w:type="dxa"/>
          </w:tcPr>
          <w:p w:rsidR="00DC662D" w:rsidRPr="00E763A5" w:rsidRDefault="00DC662D" w:rsidP="000B5BBB">
            <w:pPr>
              <w:pStyle w:val="NoSpacing"/>
              <w:jc w:val="center"/>
              <w:rPr>
                <w:rFonts w:ascii="Verdana" w:hAnsi="Verdana" w:cs="Arial"/>
                <w:b/>
                <w:sz w:val="24"/>
                <w:szCs w:val="24"/>
              </w:rPr>
            </w:pPr>
            <w:r w:rsidRPr="00E763A5">
              <w:rPr>
                <w:rFonts w:ascii="Verdana" w:hAnsi="Verdana" w:cs="Arial"/>
                <w:b/>
                <w:sz w:val="24"/>
                <w:szCs w:val="24"/>
              </w:rPr>
              <w:t>Responsibilities</w:t>
            </w:r>
          </w:p>
        </w:tc>
      </w:tr>
      <w:tr w:rsidR="008E031E" w:rsidRPr="00E763A5" w:rsidTr="00B76556">
        <w:trPr>
          <w:trHeight w:val="638"/>
          <w:jc w:val="center"/>
        </w:trPr>
        <w:tc>
          <w:tcPr>
            <w:tcW w:w="2924" w:type="dxa"/>
          </w:tcPr>
          <w:p w:rsidR="008E031E" w:rsidRPr="00E763A5" w:rsidRDefault="008E031E" w:rsidP="008E031E">
            <w:pPr>
              <w:pStyle w:val="NoSpacing"/>
              <w:jc w:val="center"/>
              <w:rPr>
                <w:rFonts w:ascii="Verdana" w:hAnsi="Verdana" w:cs="Arial"/>
                <w:sz w:val="24"/>
                <w:szCs w:val="24"/>
              </w:rPr>
            </w:pPr>
            <w:r>
              <w:rPr>
                <w:rFonts w:ascii="Verdana" w:hAnsi="Verdana" w:cs="Arial"/>
                <w:sz w:val="24"/>
                <w:szCs w:val="24"/>
              </w:rPr>
              <w:t>Branch Manager</w:t>
            </w:r>
          </w:p>
        </w:tc>
        <w:tc>
          <w:tcPr>
            <w:tcW w:w="2924" w:type="dxa"/>
          </w:tcPr>
          <w:p w:rsidR="008E031E" w:rsidRPr="00E763A5" w:rsidRDefault="008E031E" w:rsidP="008E031E">
            <w:pPr>
              <w:pStyle w:val="NoSpacing"/>
              <w:jc w:val="center"/>
              <w:rPr>
                <w:rFonts w:ascii="Verdana" w:hAnsi="Verdana" w:cs="Arial"/>
                <w:sz w:val="24"/>
                <w:szCs w:val="24"/>
              </w:rPr>
            </w:pPr>
            <w:r>
              <w:rPr>
                <w:rFonts w:ascii="Verdana" w:hAnsi="Verdana" w:cs="Arial"/>
                <w:sz w:val="24"/>
                <w:szCs w:val="24"/>
              </w:rPr>
              <w:t>Palawan Pawnshop Inc.</w:t>
            </w:r>
          </w:p>
        </w:tc>
        <w:tc>
          <w:tcPr>
            <w:tcW w:w="3072" w:type="dxa"/>
          </w:tcPr>
          <w:p w:rsidR="008E031E" w:rsidRDefault="008E031E" w:rsidP="008E031E">
            <w:pPr>
              <w:pStyle w:val="NoSpacing"/>
              <w:jc w:val="center"/>
              <w:rPr>
                <w:rFonts w:ascii="Verdana" w:hAnsi="Verdana" w:cs="Arial"/>
                <w:sz w:val="24"/>
                <w:szCs w:val="24"/>
              </w:rPr>
            </w:pPr>
            <w:r>
              <w:rPr>
                <w:rFonts w:ascii="Verdana" w:hAnsi="Verdana" w:cs="Arial"/>
                <w:sz w:val="24"/>
                <w:szCs w:val="24"/>
              </w:rPr>
              <w:t>Cashiering, Computer Operations, Provide Good Customer Service, Maintain and Hit  Branch Targets, Provide Branch Reports.</w:t>
            </w:r>
          </w:p>
        </w:tc>
      </w:tr>
      <w:tr w:rsidR="008E031E" w:rsidRPr="00E763A5" w:rsidTr="00B76556">
        <w:trPr>
          <w:trHeight w:val="652"/>
          <w:jc w:val="center"/>
        </w:trPr>
        <w:tc>
          <w:tcPr>
            <w:tcW w:w="2924" w:type="dxa"/>
          </w:tcPr>
          <w:p w:rsidR="008E031E" w:rsidRPr="00E763A5" w:rsidRDefault="008E031E" w:rsidP="008E031E">
            <w:pPr>
              <w:pStyle w:val="NoSpacing"/>
              <w:jc w:val="center"/>
              <w:rPr>
                <w:rFonts w:ascii="Verdana" w:hAnsi="Verdana" w:cs="Arial"/>
                <w:sz w:val="24"/>
                <w:szCs w:val="24"/>
              </w:rPr>
            </w:pPr>
            <w:r>
              <w:rPr>
                <w:rFonts w:ascii="Verdana" w:hAnsi="Verdana" w:cs="Arial"/>
                <w:sz w:val="24"/>
                <w:szCs w:val="24"/>
              </w:rPr>
              <w:t>November 2015 – April 2019</w:t>
            </w:r>
          </w:p>
        </w:tc>
        <w:tc>
          <w:tcPr>
            <w:tcW w:w="2924" w:type="dxa"/>
          </w:tcPr>
          <w:p w:rsidR="008E031E" w:rsidRPr="00E763A5" w:rsidRDefault="008E031E" w:rsidP="008E031E">
            <w:pPr>
              <w:pStyle w:val="NoSpacing"/>
              <w:jc w:val="center"/>
              <w:rPr>
                <w:rFonts w:ascii="Verdana" w:hAnsi="Verdana" w:cs="Arial"/>
                <w:sz w:val="24"/>
                <w:szCs w:val="24"/>
              </w:rPr>
            </w:pPr>
            <w:r>
              <w:rPr>
                <w:rFonts w:ascii="Verdana" w:hAnsi="Verdana" w:cs="Arial"/>
                <w:sz w:val="24"/>
                <w:szCs w:val="24"/>
              </w:rPr>
              <w:t>Estancia St. Ibabao, Mandaue City, Cebu</w:t>
            </w:r>
          </w:p>
        </w:tc>
        <w:tc>
          <w:tcPr>
            <w:tcW w:w="3072" w:type="dxa"/>
          </w:tcPr>
          <w:p w:rsidR="008E031E" w:rsidRPr="00E763A5" w:rsidRDefault="008E031E" w:rsidP="008E031E">
            <w:pPr>
              <w:pStyle w:val="NoSpacing"/>
              <w:jc w:val="center"/>
              <w:rPr>
                <w:rFonts w:ascii="Verdana" w:hAnsi="Verdana" w:cs="Arial"/>
                <w:sz w:val="24"/>
                <w:szCs w:val="24"/>
              </w:rPr>
            </w:pPr>
          </w:p>
        </w:tc>
      </w:tr>
      <w:tr w:rsidR="008E031E" w:rsidRPr="00E763A5" w:rsidTr="00B76556">
        <w:trPr>
          <w:trHeight w:val="652"/>
          <w:jc w:val="center"/>
        </w:trPr>
        <w:tc>
          <w:tcPr>
            <w:tcW w:w="2924" w:type="dxa"/>
          </w:tcPr>
          <w:p w:rsidR="008E031E" w:rsidRDefault="001318A4" w:rsidP="008E031E">
            <w:pPr>
              <w:pStyle w:val="NoSpacing"/>
              <w:jc w:val="center"/>
              <w:rPr>
                <w:rFonts w:ascii="Verdana" w:hAnsi="Verdana" w:cs="Arial"/>
                <w:sz w:val="24"/>
                <w:szCs w:val="24"/>
              </w:rPr>
            </w:pPr>
            <w:r>
              <w:rPr>
                <w:rFonts w:ascii="Verdana" w:hAnsi="Verdana" w:cs="Arial"/>
                <w:sz w:val="24"/>
                <w:szCs w:val="24"/>
              </w:rPr>
              <w:lastRenderedPageBreak/>
              <w:t xml:space="preserve">Claims and </w:t>
            </w:r>
            <w:r w:rsidR="008E031E">
              <w:rPr>
                <w:rFonts w:ascii="Verdana" w:hAnsi="Verdana" w:cs="Arial"/>
                <w:sz w:val="24"/>
                <w:szCs w:val="24"/>
              </w:rPr>
              <w:t>Arbitration Staff</w:t>
            </w:r>
          </w:p>
        </w:tc>
        <w:tc>
          <w:tcPr>
            <w:tcW w:w="2924" w:type="dxa"/>
          </w:tcPr>
          <w:p w:rsidR="008E031E" w:rsidRDefault="008E031E" w:rsidP="008E031E">
            <w:pPr>
              <w:pStyle w:val="NoSpacing"/>
              <w:jc w:val="center"/>
              <w:rPr>
                <w:rFonts w:ascii="Verdana" w:hAnsi="Verdana" w:cs="Arial"/>
                <w:sz w:val="24"/>
                <w:szCs w:val="24"/>
              </w:rPr>
            </w:pPr>
            <w:r>
              <w:rPr>
                <w:rFonts w:ascii="Verdana" w:hAnsi="Verdana" w:cs="Arial"/>
                <w:sz w:val="24"/>
                <w:szCs w:val="24"/>
              </w:rPr>
              <w:t>PH Global Jet Express, Inc.</w:t>
            </w:r>
          </w:p>
        </w:tc>
        <w:tc>
          <w:tcPr>
            <w:tcW w:w="3072" w:type="dxa"/>
          </w:tcPr>
          <w:p w:rsidR="008E031E" w:rsidRDefault="008E031E" w:rsidP="008E031E">
            <w:pPr>
              <w:pStyle w:val="NoSpacing"/>
              <w:jc w:val="center"/>
              <w:rPr>
                <w:rFonts w:ascii="Verdana" w:hAnsi="Verdana" w:cs="Arial"/>
                <w:sz w:val="24"/>
                <w:szCs w:val="24"/>
              </w:rPr>
            </w:pPr>
            <w:r>
              <w:rPr>
                <w:rFonts w:ascii="Verdana" w:hAnsi="Verdana" w:cs="Arial"/>
                <w:sz w:val="24"/>
                <w:szCs w:val="24"/>
              </w:rPr>
              <w:t>Investigate Damage and lost parcels and Verdict responsible person.</w:t>
            </w:r>
          </w:p>
        </w:tc>
      </w:tr>
      <w:tr w:rsidR="008E031E" w:rsidRPr="00E763A5" w:rsidTr="00B76556">
        <w:trPr>
          <w:trHeight w:val="652"/>
          <w:jc w:val="center"/>
        </w:trPr>
        <w:tc>
          <w:tcPr>
            <w:tcW w:w="2924" w:type="dxa"/>
          </w:tcPr>
          <w:p w:rsidR="008E031E" w:rsidRDefault="006C019D" w:rsidP="008E031E">
            <w:pPr>
              <w:pStyle w:val="NoSpacing"/>
              <w:jc w:val="center"/>
              <w:rPr>
                <w:rFonts w:ascii="Verdana" w:hAnsi="Verdana" w:cs="Arial"/>
                <w:sz w:val="24"/>
                <w:szCs w:val="24"/>
              </w:rPr>
            </w:pPr>
            <w:r>
              <w:rPr>
                <w:rFonts w:ascii="Verdana" w:hAnsi="Verdana" w:cs="Arial"/>
                <w:sz w:val="24"/>
                <w:szCs w:val="24"/>
              </w:rPr>
              <w:t>October 2019 – April 2020</w:t>
            </w:r>
          </w:p>
        </w:tc>
        <w:tc>
          <w:tcPr>
            <w:tcW w:w="2924" w:type="dxa"/>
          </w:tcPr>
          <w:p w:rsidR="008E031E" w:rsidRDefault="008E031E" w:rsidP="008E031E">
            <w:pPr>
              <w:pStyle w:val="NoSpacing"/>
              <w:jc w:val="center"/>
              <w:rPr>
                <w:rFonts w:ascii="Verdana" w:hAnsi="Verdana" w:cs="Arial"/>
                <w:sz w:val="24"/>
                <w:szCs w:val="24"/>
              </w:rPr>
            </w:pPr>
            <w:r>
              <w:rPr>
                <w:rFonts w:ascii="Verdana" w:hAnsi="Verdana" w:cs="Arial"/>
                <w:sz w:val="24"/>
                <w:szCs w:val="24"/>
              </w:rPr>
              <w:t>Norkis Compound A.S Fortuna st. Bakilid Mandaue City</w:t>
            </w:r>
          </w:p>
        </w:tc>
        <w:tc>
          <w:tcPr>
            <w:tcW w:w="3072" w:type="dxa"/>
          </w:tcPr>
          <w:p w:rsidR="008E031E" w:rsidRDefault="008E031E" w:rsidP="008E031E">
            <w:pPr>
              <w:pStyle w:val="NoSpacing"/>
              <w:jc w:val="center"/>
              <w:rPr>
                <w:rFonts w:ascii="Verdana" w:hAnsi="Verdana" w:cs="Arial"/>
                <w:sz w:val="24"/>
                <w:szCs w:val="24"/>
              </w:rPr>
            </w:pPr>
          </w:p>
        </w:tc>
      </w:tr>
      <w:tr w:rsidR="006E7484" w:rsidRPr="00E763A5" w:rsidTr="0086040A">
        <w:trPr>
          <w:trHeight w:val="1866"/>
          <w:jc w:val="center"/>
        </w:trPr>
        <w:tc>
          <w:tcPr>
            <w:tcW w:w="2924" w:type="dxa"/>
          </w:tcPr>
          <w:p w:rsidR="006E7484" w:rsidRDefault="006E7484" w:rsidP="008E031E">
            <w:pPr>
              <w:pStyle w:val="NoSpacing"/>
              <w:jc w:val="center"/>
              <w:rPr>
                <w:rFonts w:ascii="Verdana" w:hAnsi="Verdana" w:cs="Arial"/>
                <w:sz w:val="24"/>
                <w:szCs w:val="24"/>
              </w:rPr>
            </w:pPr>
            <w:r>
              <w:rPr>
                <w:rFonts w:ascii="Verdana" w:hAnsi="Verdana" w:cs="Arial"/>
                <w:sz w:val="24"/>
                <w:szCs w:val="24"/>
              </w:rPr>
              <w:t>Receiving Supervisor / Admin Officer</w:t>
            </w:r>
          </w:p>
        </w:tc>
        <w:tc>
          <w:tcPr>
            <w:tcW w:w="2924" w:type="dxa"/>
          </w:tcPr>
          <w:p w:rsidR="006E7484" w:rsidRDefault="006E7484" w:rsidP="008E031E">
            <w:pPr>
              <w:pStyle w:val="NoSpacing"/>
              <w:jc w:val="center"/>
              <w:rPr>
                <w:rFonts w:ascii="Verdana" w:hAnsi="Verdana" w:cs="Arial"/>
                <w:sz w:val="24"/>
                <w:szCs w:val="24"/>
              </w:rPr>
            </w:pPr>
            <w:r>
              <w:rPr>
                <w:rFonts w:ascii="Verdana" w:hAnsi="Verdana" w:cs="Arial"/>
                <w:sz w:val="24"/>
                <w:szCs w:val="24"/>
              </w:rPr>
              <w:t>Robinsons Supermarket Corporation</w:t>
            </w:r>
          </w:p>
        </w:tc>
        <w:tc>
          <w:tcPr>
            <w:tcW w:w="3072" w:type="dxa"/>
          </w:tcPr>
          <w:p w:rsidR="006E7484" w:rsidRDefault="0086040A" w:rsidP="008E031E">
            <w:pPr>
              <w:pStyle w:val="NoSpacing"/>
              <w:jc w:val="center"/>
              <w:rPr>
                <w:rFonts w:ascii="Verdana" w:hAnsi="Verdana" w:cs="Arial"/>
                <w:sz w:val="24"/>
                <w:szCs w:val="24"/>
              </w:rPr>
            </w:pPr>
            <w:r>
              <w:rPr>
                <w:rFonts w:ascii="Verdana" w:hAnsi="Verdana" w:cs="Arial"/>
                <w:sz w:val="24"/>
                <w:szCs w:val="24"/>
              </w:rPr>
              <w:t>Receiving of delivery, Monitor Near Expiry and damage items, Assist disposal of items, Conduct interview and orientation of newly hired merchandisers, process billing of the stores, creat and process the direct hired payroll.</w:t>
            </w:r>
          </w:p>
        </w:tc>
      </w:tr>
      <w:tr w:rsidR="0086040A" w:rsidRPr="00E763A5" w:rsidTr="0086040A">
        <w:trPr>
          <w:trHeight w:val="1866"/>
          <w:jc w:val="center"/>
        </w:trPr>
        <w:tc>
          <w:tcPr>
            <w:tcW w:w="2924" w:type="dxa"/>
          </w:tcPr>
          <w:p w:rsidR="0086040A" w:rsidRDefault="0086040A" w:rsidP="008E031E">
            <w:pPr>
              <w:pStyle w:val="NoSpacing"/>
              <w:jc w:val="center"/>
              <w:rPr>
                <w:rFonts w:ascii="Verdana" w:hAnsi="Verdana" w:cs="Arial"/>
                <w:sz w:val="24"/>
                <w:szCs w:val="24"/>
              </w:rPr>
            </w:pPr>
            <w:r>
              <w:rPr>
                <w:rFonts w:ascii="Verdana" w:hAnsi="Verdana" w:cs="Arial"/>
                <w:sz w:val="24"/>
                <w:szCs w:val="24"/>
              </w:rPr>
              <w:t>November 2020 - Present</w:t>
            </w:r>
          </w:p>
        </w:tc>
        <w:tc>
          <w:tcPr>
            <w:tcW w:w="2924" w:type="dxa"/>
          </w:tcPr>
          <w:p w:rsidR="0086040A" w:rsidRDefault="0086040A" w:rsidP="008E031E">
            <w:pPr>
              <w:pStyle w:val="NoSpacing"/>
              <w:jc w:val="center"/>
              <w:rPr>
                <w:rFonts w:ascii="Verdana" w:hAnsi="Verdana" w:cs="Arial"/>
                <w:sz w:val="24"/>
                <w:szCs w:val="24"/>
              </w:rPr>
            </w:pPr>
            <w:r>
              <w:rPr>
                <w:rFonts w:ascii="Verdana" w:hAnsi="Verdana" w:cs="Arial"/>
                <w:sz w:val="24"/>
                <w:szCs w:val="24"/>
              </w:rPr>
              <w:t>G/F Bonifacio District, F.Cabahug Street kasambagan Cebu City</w:t>
            </w:r>
          </w:p>
        </w:tc>
        <w:tc>
          <w:tcPr>
            <w:tcW w:w="3072" w:type="dxa"/>
          </w:tcPr>
          <w:p w:rsidR="0086040A" w:rsidRDefault="0086040A" w:rsidP="008E031E">
            <w:pPr>
              <w:pStyle w:val="NoSpacing"/>
              <w:jc w:val="center"/>
              <w:rPr>
                <w:rFonts w:ascii="Verdana" w:hAnsi="Verdana" w:cs="Arial"/>
                <w:sz w:val="24"/>
                <w:szCs w:val="24"/>
              </w:rPr>
            </w:pPr>
          </w:p>
        </w:tc>
      </w:tr>
    </w:tbl>
    <w:p w:rsidR="008B16C2" w:rsidRDefault="008B16C2" w:rsidP="008B16C2">
      <w:pPr>
        <w:pStyle w:val="NoSpacing"/>
        <w:jc w:val="both"/>
        <w:rPr>
          <w:rFonts w:ascii="Verdana" w:hAnsi="Verdana" w:cs="Arial"/>
          <w:b/>
          <w:sz w:val="24"/>
          <w:szCs w:val="24"/>
        </w:rPr>
      </w:pPr>
    </w:p>
    <w:p w:rsidR="00DC662D" w:rsidRPr="00E763A5" w:rsidRDefault="00DC662D" w:rsidP="00DC662D">
      <w:pPr>
        <w:pStyle w:val="NoSpacing"/>
        <w:ind w:left="720"/>
        <w:jc w:val="both"/>
        <w:rPr>
          <w:rFonts w:ascii="Verdana" w:hAnsi="Verdana" w:cs="Arial"/>
          <w:sz w:val="24"/>
          <w:szCs w:val="24"/>
        </w:rPr>
      </w:pPr>
      <w:r w:rsidRPr="00E763A5">
        <w:rPr>
          <w:rFonts w:ascii="Verdana" w:hAnsi="Verdana" w:cs="Arial"/>
          <w:b/>
          <w:sz w:val="24"/>
          <w:szCs w:val="24"/>
        </w:rPr>
        <w:t>EDUCATIONAL BACKGROUND</w:t>
      </w:r>
      <w:r w:rsidRPr="00E763A5">
        <w:rPr>
          <w:rFonts w:ascii="Verdana" w:hAnsi="Verdana" w:cs="Arial"/>
          <w:sz w:val="24"/>
          <w:szCs w:val="24"/>
        </w:rPr>
        <w:t>:</w:t>
      </w:r>
    </w:p>
    <w:p w:rsidR="00DC662D" w:rsidRPr="00E763A5" w:rsidRDefault="00DC662D" w:rsidP="00DC662D">
      <w:pPr>
        <w:pStyle w:val="NoSpacing"/>
        <w:ind w:left="720"/>
        <w:jc w:val="both"/>
        <w:rPr>
          <w:rFonts w:ascii="Verdana" w:hAnsi="Verdana" w:cs="Arial"/>
          <w:sz w:val="24"/>
          <w:szCs w:val="24"/>
        </w:rPr>
      </w:pPr>
    </w:p>
    <w:tbl>
      <w:tblPr>
        <w:tblStyle w:val="TableGrid"/>
        <w:tblW w:w="0" w:type="auto"/>
        <w:jc w:val="center"/>
        <w:tblLook w:val="04A0" w:firstRow="1" w:lastRow="0" w:firstColumn="1" w:lastColumn="0" w:noHBand="0" w:noVBand="1"/>
      </w:tblPr>
      <w:tblGrid>
        <w:gridCol w:w="2267"/>
        <w:gridCol w:w="2142"/>
        <w:gridCol w:w="4607"/>
      </w:tblGrid>
      <w:tr w:rsidR="00DC662D" w:rsidRPr="00E763A5" w:rsidTr="00DC662D">
        <w:trPr>
          <w:jc w:val="center"/>
        </w:trPr>
        <w:tc>
          <w:tcPr>
            <w:tcW w:w="3192" w:type="dxa"/>
          </w:tcPr>
          <w:p w:rsidR="00DC662D" w:rsidRPr="00E763A5" w:rsidRDefault="00DC662D" w:rsidP="000B5BBB">
            <w:pPr>
              <w:pStyle w:val="NoSpacing"/>
              <w:jc w:val="center"/>
              <w:rPr>
                <w:rFonts w:ascii="Verdana" w:hAnsi="Verdana" w:cs="Arial"/>
                <w:b/>
                <w:sz w:val="24"/>
                <w:szCs w:val="24"/>
              </w:rPr>
            </w:pPr>
            <w:r w:rsidRPr="00E763A5">
              <w:rPr>
                <w:rFonts w:ascii="Verdana" w:hAnsi="Verdana" w:cs="Arial"/>
                <w:b/>
                <w:sz w:val="24"/>
                <w:szCs w:val="24"/>
              </w:rPr>
              <w:t>Course and Inclusive Dates</w:t>
            </w:r>
          </w:p>
        </w:tc>
        <w:tc>
          <w:tcPr>
            <w:tcW w:w="3192" w:type="dxa"/>
          </w:tcPr>
          <w:p w:rsidR="00DC662D" w:rsidRPr="00E763A5" w:rsidRDefault="00DC662D" w:rsidP="000B5BBB">
            <w:pPr>
              <w:pStyle w:val="NoSpacing"/>
              <w:jc w:val="center"/>
              <w:rPr>
                <w:rFonts w:ascii="Verdana" w:hAnsi="Verdana" w:cs="Arial"/>
                <w:b/>
                <w:sz w:val="24"/>
                <w:szCs w:val="24"/>
              </w:rPr>
            </w:pPr>
            <w:r w:rsidRPr="00E763A5">
              <w:rPr>
                <w:rFonts w:ascii="Verdana" w:hAnsi="Verdana" w:cs="Arial"/>
                <w:b/>
                <w:sz w:val="24"/>
                <w:szCs w:val="24"/>
              </w:rPr>
              <w:t>School and Address</w:t>
            </w:r>
          </w:p>
        </w:tc>
        <w:tc>
          <w:tcPr>
            <w:tcW w:w="3192" w:type="dxa"/>
          </w:tcPr>
          <w:p w:rsidR="00DC662D" w:rsidRPr="00E763A5" w:rsidRDefault="00DC662D" w:rsidP="000B5BBB">
            <w:pPr>
              <w:pStyle w:val="NoSpacing"/>
              <w:jc w:val="center"/>
              <w:rPr>
                <w:rFonts w:ascii="Verdana" w:hAnsi="Verdana" w:cs="Arial"/>
                <w:b/>
                <w:sz w:val="24"/>
                <w:szCs w:val="24"/>
              </w:rPr>
            </w:pPr>
            <w:r w:rsidRPr="00E763A5">
              <w:rPr>
                <w:rFonts w:ascii="Verdana" w:hAnsi="Verdana" w:cs="Arial"/>
                <w:b/>
                <w:sz w:val="24"/>
                <w:szCs w:val="24"/>
              </w:rPr>
              <w:t>Accomplishments/Involvements</w:t>
            </w:r>
          </w:p>
        </w:tc>
      </w:tr>
      <w:tr w:rsidR="00DC662D" w:rsidRPr="00E763A5" w:rsidTr="00DC662D">
        <w:trPr>
          <w:jc w:val="center"/>
        </w:trPr>
        <w:tc>
          <w:tcPr>
            <w:tcW w:w="3192" w:type="dxa"/>
          </w:tcPr>
          <w:p w:rsidR="00DC662D" w:rsidRPr="00E763A5" w:rsidRDefault="00DC662D" w:rsidP="000B5BBB">
            <w:pPr>
              <w:pStyle w:val="NoSpacing"/>
              <w:jc w:val="center"/>
              <w:rPr>
                <w:rFonts w:ascii="Verdana" w:hAnsi="Verdana" w:cs="Arial"/>
                <w:sz w:val="24"/>
                <w:szCs w:val="24"/>
              </w:rPr>
            </w:pPr>
            <w:r w:rsidRPr="00E763A5">
              <w:rPr>
                <w:rFonts w:ascii="Verdana" w:hAnsi="Verdana" w:cs="Arial"/>
                <w:sz w:val="24"/>
                <w:szCs w:val="24"/>
              </w:rPr>
              <w:t>Bachelor of Science In Information Technology   (BSIT)</w:t>
            </w:r>
          </w:p>
        </w:tc>
        <w:tc>
          <w:tcPr>
            <w:tcW w:w="3192" w:type="dxa"/>
          </w:tcPr>
          <w:p w:rsidR="00DC662D" w:rsidRPr="00E763A5" w:rsidRDefault="00DC662D" w:rsidP="000B5BBB">
            <w:pPr>
              <w:pStyle w:val="NoSpacing"/>
              <w:jc w:val="center"/>
              <w:rPr>
                <w:rFonts w:ascii="Verdana" w:hAnsi="Verdana" w:cs="Arial"/>
                <w:sz w:val="24"/>
                <w:szCs w:val="24"/>
              </w:rPr>
            </w:pPr>
            <w:r w:rsidRPr="00E763A5">
              <w:rPr>
                <w:rFonts w:ascii="Verdana" w:hAnsi="Verdana" w:cs="Arial"/>
                <w:sz w:val="24"/>
                <w:szCs w:val="24"/>
              </w:rPr>
              <w:t>Saint Columban College</w:t>
            </w:r>
          </w:p>
        </w:tc>
        <w:tc>
          <w:tcPr>
            <w:tcW w:w="3192" w:type="dxa"/>
          </w:tcPr>
          <w:p w:rsidR="00DC662D" w:rsidRPr="00E763A5" w:rsidRDefault="00DC662D" w:rsidP="000B5BBB">
            <w:pPr>
              <w:pStyle w:val="NoSpacing"/>
              <w:jc w:val="center"/>
              <w:rPr>
                <w:rFonts w:ascii="Verdana" w:hAnsi="Verdana" w:cs="Arial"/>
                <w:sz w:val="24"/>
                <w:szCs w:val="24"/>
              </w:rPr>
            </w:pPr>
            <w:r w:rsidRPr="00E763A5">
              <w:rPr>
                <w:rFonts w:ascii="Verdana" w:hAnsi="Verdana" w:cs="Arial"/>
                <w:sz w:val="24"/>
                <w:szCs w:val="24"/>
              </w:rPr>
              <w:t>Passed the National Certificate 2 for Computer Hardware Servicing</w:t>
            </w:r>
          </w:p>
        </w:tc>
      </w:tr>
      <w:tr w:rsidR="00DC662D" w:rsidRPr="00E763A5" w:rsidTr="00DC662D">
        <w:trPr>
          <w:jc w:val="center"/>
        </w:trPr>
        <w:tc>
          <w:tcPr>
            <w:tcW w:w="3192" w:type="dxa"/>
          </w:tcPr>
          <w:p w:rsidR="00DC662D" w:rsidRPr="00E763A5" w:rsidRDefault="00DC662D" w:rsidP="000B5BBB">
            <w:pPr>
              <w:pStyle w:val="NoSpacing"/>
              <w:jc w:val="center"/>
              <w:rPr>
                <w:rFonts w:ascii="Verdana" w:hAnsi="Verdana" w:cs="Arial"/>
                <w:sz w:val="24"/>
                <w:szCs w:val="24"/>
              </w:rPr>
            </w:pPr>
            <w:r w:rsidRPr="00E763A5">
              <w:rPr>
                <w:rFonts w:ascii="Verdana" w:hAnsi="Verdana" w:cs="Arial"/>
                <w:sz w:val="24"/>
                <w:szCs w:val="24"/>
              </w:rPr>
              <w:t>March 2012</w:t>
            </w:r>
          </w:p>
        </w:tc>
        <w:tc>
          <w:tcPr>
            <w:tcW w:w="3192" w:type="dxa"/>
          </w:tcPr>
          <w:p w:rsidR="00DC662D" w:rsidRPr="00E763A5" w:rsidRDefault="00DC662D" w:rsidP="000B5BBB">
            <w:pPr>
              <w:pStyle w:val="NoSpacing"/>
              <w:jc w:val="center"/>
              <w:rPr>
                <w:rFonts w:ascii="Verdana" w:hAnsi="Verdana" w:cs="Arial"/>
                <w:sz w:val="24"/>
                <w:szCs w:val="24"/>
              </w:rPr>
            </w:pPr>
            <w:r w:rsidRPr="00E763A5">
              <w:rPr>
                <w:rFonts w:ascii="Verdana" w:hAnsi="Verdana" w:cs="Arial"/>
                <w:sz w:val="24"/>
                <w:szCs w:val="24"/>
              </w:rPr>
              <w:t>Pagadian City</w:t>
            </w:r>
          </w:p>
        </w:tc>
        <w:tc>
          <w:tcPr>
            <w:tcW w:w="3192" w:type="dxa"/>
          </w:tcPr>
          <w:p w:rsidR="00DC662D" w:rsidRPr="00E763A5" w:rsidRDefault="00DC662D" w:rsidP="000B5BBB">
            <w:pPr>
              <w:pStyle w:val="NoSpacing"/>
              <w:jc w:val="center"/>
              <w:rPr>
                <w:rFonts w:ascii="Verdana" w:hAnsi="Verdana" w:cs="Arial"/>
                <w:sz w:val="24"/>
                <w:szCs w:val="24"/>
              </w:rPr>
            </w:pPr>
            <w:r w:rsidRPr="00E763A5">
              <w:rPr>
                <w:rFonts w:ascii="Verdana" w:hAnsi="Verdana" w:cs="Arial"/>
                <w:sz w:val="24"/>
                <w:szCs w:val="24"/>
              </w:rPr>
              <w:t>Become a treasurer of Building Youth Through Technology Education</w:t>
            </w:r>
            <w:r w:rsidR="00E2175E">
              <w:rPr>
                <w:rFonts w:ascii="Verdana" w:hAnsi="Verdana" w:cs="Arial"/>
                <w:sz w:val="24"/>
                <w:szCs w:val="24"/>
              </w:rPr>
              <w:t xml:space="preserve"> (Byte.Org)</w:t>
            </w:r>
          </w:p>
        </w:tc>
      </w:tr>
    </w:tbl>
    <w:p w:rsidR="000B5BBB" w:rsidRPr="00E763A5" w:rsidRDefault="000B5BBB" w:rsidP="000B5BBB">
      <w:pPr>
        <w:pStyle w:val="NoSpacing"/>
        <w:jc w:val="both"/>
        <w:rPr>
          <w:rFonts w:ascii="Verdana" w:hAnsi="Verdana" w:cs="Arial"/>
          <w:sz w:val="24"/>
          <w:szCs w:val="24"/>
        </w:rPr>
      </w:pPr>
    </w:p>
    <w:p w:rsidR="00DC662D" w:rsidRPr="00E763A5" w:rsidRDefault="00DC662D" w:rsidP="00DC662D">
      <w:pPr>
        <w:pStyle w:val="NoSpacing"/>
        <w:ind w:left="720"/>
        <w:jc w:val="both"/>
        <w:rPr>
          <w:rFonts w:ascii="Verdana" w:hAnsi="Verdana" w:cs="Arial"/>
          <w:sz w:val="24"/>
          <w:szCs w:val="24"/>
        </w:rPr>
      </w:pPr>
      <w:r w:rsidRPr="00E763A5">
        <w:rPr>
          <w:rFonts w:ascii="Verdana" w:hAnsi="Verdana" w:cs="Arial"/>
          <w:b/>
          <w:sz w:val="24"/>
          <w:szCs w:val="24"/>
        </w:rPr>
        <w:t>CHARACTER REFERENCE</w:t>
      </w:r>
      <w:r w:rsidRPr="00E763A5">
        <w:rPr>
          <w:rFonts w:ascii="Verdana" w:hAnsi="Verdana" w:cs="Arial"/>
          <w:sz w:val="24"/>
          <w:szCs w:val="24"/>
        </w:rPr>
        <w:t>:</w:t>
      </w:r>
    </w:p>
    <w:p w:rsidR="00DC662D" w:rsidRPr="00E763A5" w:rsidRDefault="00DC662D" w:rsidP="00DC662D">
      <w:pPr>
        <w:pStyle w:val="NoSpacing"/>
        <w:ind w:left="720"/>
        <w:jc w:val="both"/>
        <w:rPr>
          <w:rFonts w:ascii="Verdana" w:hAnsi="Verdana" w:cs="Arial"/>
          <w:sz w:val="24"/>
          <w:szCs w:val="24"/>
        </w:rPr>
      </w:pPr>
    </w:p>
    <w:p w:rsidR="00E763A5" w:rsidRPr="008E031E" w:rsidRDefault="00963662" w:rsidP="00E763A5">
      <w:pPr>
        <w:pStyle w:val="NoSpacing"/>
        <w:rPr>
          <w:rFonts w:ascii="Verdana" w:hAnsi="Verdana" w:cs="Arial"/>
          <w:b/>
        </w:rPr>
      </w:pPr>
      <w:r w:rsidRPr="008E031E">
        <w:rPr>
          <w:rFonts w:ascii="Verdana" w:hAnsi="Verdana" w:cs="Arial"/>
          <w:b/>
        </w:rPr>
        <w:t xml:space="preserve">                  Arlyn Edon</w:t>
      </w:r>
      <w:r w:rsidR="00E118A0">
        <w:rPr>
          <w:rFonts w:ascii="Verdana" w:hAnsi="Verdana" w:cs="Arial"/>
          <w:b/>
        </w:rPr>
        <w:tab/>
        <w:t xml:space="preserve">         </w:t>
      </w:r>
      <w:r w:rsidR="008B16C2" w:rsidRPr="008E031E">
        <w:rPr>
          <w:rFonts w:ascii="Verdana" w:hAnsi="Verdana" w:cs="Arial"/>
        </w:rPr>
        <w:t xml:space="preserve"> </w:t>
      </w:r>
      <w:r w:rsidR="00E118A0">
        <w:rPr>
          <w:rFonts w:ascii="Verdana" w:hAnsi="Verdana" w:cs="Arial"/>
          <w:b/>
        </w:rPr>
        <w:t>Ma</w:t>
      </w:r>
      <w:r w:rsidR="008B16C2" w:rsidRPr="008E031E">
        <w:rPr>
          <w:rFonts w:ascii="Verdana" w:hAnsi="Verdana" w:cs="Arial"/>
          <w:b/>
        </w:rPr>
        <w:t>nilyn Mansueto</w:t>
      </w:r>
      <w:r w:rsidR="00E118A0">
        <w:rPr>
          <w:rFonts w:ascii="Verdana" w:hAnsi="Verdana" w:cs="Arial"/>
          <w:b/>
        </w:rPr>
        <w:t xml:space="preserve">      </w:t>
      </w:r>
      <w:r w:rsidR="00E118A0" w:rsidRPr="008E031E">
        <w:rPr>
          <w:rFonts w:ascii="Verdana" w:hAnsi="Verdana" w:cs="Arial"/>
          <w:b/>
        </w:rPr>
        <w:t>Emard Pateres</w:t>
      </w:r>
    </w:p>
    <w:p w:rsidR="007E12CF" w:rsidRPr="008E031E" w:rsidRDefault="00B76556" w:rsidP="00E118A0">
      <w:pPr>
        <w:pStyle w:val="NoSpacing"/>
        <w:ind w:left="720"/>
        <w:rPr>
          <w:rFonts w:ascii="Verdana" w:hAnsi="Verdana" w:cs="Arial"/>
        </w:rPr>
      </w:pPr>
      <w:r w:rsidRPr="008E031E">
        <w:rPr>
          <w:rFonts w:ascii="Verdana" w:hAnsi="Verdana" w:cs="Arial"/>
        </w:rPr>
        <w:t xml:space="preserve">    </w:t>
      </w:r>
      <w:r w:rsidR="00963662" w:rsidRPr="008E031E">
        <w:rPr>
          <w:rFonts w:ascii="Verdana" w:hAnsi="Verdana" w:cs="Arial"/>
        </w:rPr>
        <w:t xml:space="preserve">  Area Supervisor</w:t>
      </w:r>
      <w:r w:rsidR="00E118A0">
        <w:rPr>
          <w:rFonts w:ascii="Verdana" w:hAnsi="Verdana" w:cs="Arial"/>
        </w:rPr>
        <w:t xml:space="preserve">           </w:t>
      </w:r>
      <w:r w:rsidR="008B16C2" w:rsidRPr="008E031E">
        <w:rPr>
          <w:rFonts w:ascii="Verdana" w:hAnsi="Verdana" w:cs="Arial"/>
        </w:rPr>
        <w:t>Area Supervisor</w:t>
      </w:r>
      <w:r w:rsidR="00E118A0">
        <w:rPr>
          <w:rFonts w:ascii="Verdana" w:hAnsi="Verdana" w:cs="Arial"/>
        </w:rPr>
        <w:t xml:space="preserve">          Branch Manager</w:t>
      </w:r>
    </w:p>
    <w:p w:rsidR="00B206E4" w:rsidRDefault="007E12CF" w:rsidP="00E763A5">
      <w:pPr>
        <w:pStyle w:val="NoSpacing"/>
        <w:rPr>
          <w:rFonts w:ascii="Verdana" w:hAnsi="Verdana" w:cs="Arial"/>
        </w:rPr>
      </w:pPr>
      <w:r w:rsidRPr="008E031E">
        <w:rPr>
          <w:rFonts w:ascii="Verdana" w:hAnsi="Verdana" w:cs="Arial"/>
        </w:rPr>
        <w:t xml:space="preserve">   </w:t>
      </w:r>
      <w:r w:rsidR="008E031E">
        <w:rPr>
          <w:rFonts w:ascii="Verdana" w:hAnsi="Verdana" w:cs="Arial"/>
        </w:rPr>
        <w:t xml:space="preserve">         </w:t>
      </w:r>
      <w:r w:rsidR="00963662" w:rsidRPr="008E031E">
        <w:rPr>
          <w:rFonts w:ascii="Verdana" w:hAnsi="Verdana" w:cs="Arial"/>
        </w:rPr>
        <w:t xml:space="preserve"> PPS Inc.</w:t>
      </w:r>
      <w:r w:rsidR="00B206E4" w:rsidRPr="008E031E">
        <w:rPr>
          <w:rFonts w:ascii="Verdana" w:hAnsi="Verdana" w:cs="Arial"/>
        </w:rPr>
        <w:t>Cebu City</w:t>
      </w:r>
      <w:r w:rsidR="00E118A0" w:rsidRPr="008E031E">
        <w:rPr>
          <w:rFonts w:ascii="Verdana" w:hAnsi="Verdana" w:cs="Arial"/>
        </w:rPr>
        <w:t xml:space="preserve">   </w:t>
      </w:r>
      <w:r w:rsidR="00E118A0">
        <w:rPr>
          <w:rFonts w:ascii="Verdana" w:hAnsi="Verdana" w:cs="Arial"/>
        </w:rPr>
        <w:t xml:space="preserve">     </w:t>
      </w:r>
      <w:r w:rsidR="00E118A0">
        <w:rPr>
          <w:rFonts w:ascii="Verdana" w:hAnsi="Verdana" w:cs="Arial"/>
        </w:rPr>
        <w:t xml:space="preserve"> </w:t>
      </w:r>
      <w:r w:rsidR="00E118A0" w:rsidRPr="008E031E">
        <w:rPr>
          <w:rFonts w:ascii="Verdana" w:hAnsi="Verdana" w:cs="Arial"/>
        </w:rPr>
        <w:t xml:space="preserve"> PPS Inc.Cebu City</w:t>
      </w:r>
      <w:r w:rsidR="008E031E">
        <w:rPr>
          <w:rFonts w:ascii="Verdana" w:hAnsi="Verdana" w:cs="Arial"/>
        </w:rPr>
        <w:t xml:space="preserve"> </w:t>
      </w:r>
      <w:r w:rsidR="00E118A0">
        <w:rPr>
          <w:rFonts w:ascii="Verdana" w:hAnsi="Verdana" w:cs="Arial"/>
        </w:rPr>
        <w:t xml:space="preserve">     </w:t>
      </w:r>
      <w:r w:rsidR="00E118A0" w:rsidRPr="008E031E">
        <w:rPr>
          <w:rFonts w:ascii="Verdana" w:hAnsi="Verdana" w:cs="Arial"/>
        </w:rPr>
        <w:t>PPS Inc.</w:t>
      </w:r>
      <w:r w:rsidR="00E118A0">
        <w:rPr>
          <w:rFonts w:ascii="Verdana" w:hAnsi="Verdana" w:cs="Arial"/>
        </w:rPr>
        <w:t>Barili Cebu</w:t>
      </w:r>
    </w:p>
    <w:p w:rsidR="00E118A0" w:rsidRPr="008E031E" w:rsidRDefault="00E118A0" w:rsidP="00E763A5">
      <w:pPr>
        <w:pStyle w:val="NoSpacing"/>
        <w:rPr>
          <w:rFonts w:ascii="Verdana" w:hAnsi="Verdana" w:cs="Arial"/>
        </w:rPr>
      </w:pPr>
      <w:r>
        <w:rPr>
          <w:rFonts w:ascii="Verdana" w:hAnsi="Verdana" w:cs="Arial"/>
        </w:rPr>
        <w:t xml:space="preserve">               </w:t>
      </w:r>
      <w:r w:rsidRPr="008E031E">
        <w:rPr>
          <w:rFonts w:ascii="Verdana" w:hAnsi="Verdana" w:cs="Arial"/>
        </w:rPr>
        <w:t>0932 951 1679</w:t>
      </w:r>
      <w:r>
        <w:rPr>
          <w:rFonts w:ascii="Verdana" w:hAnsi="Verdana" w:cs="Arial"/>
        </w:rPr>
        <w:t xml:space="preserve">             </w:t>
      </w:r>
      <w:r w:rsidRPr="008E031E">
        <w:rPr>
          <w:rFonts w:ascii="Verdana" w:hAnsi="Verdana" w:cs="Arial"/>
        </w:rPr>
        <w:t>0923 185 6974</w:t>
      </w:r>
      <w:r>
        <w:rPr>
          <w:rFonts w:ascii="Verdana" w:hAnsi="Verdana" w:cs="Arial"/>
        </w:rPr>
        <w:t xml:space="preserve">          </w:t>
      </w:r>
      <w:r w:rsidRPr="008E031E">
        <w:rPr>
          <w:rFonts w:ascii="Verdana" w:hAnsi="Verdana" w:cs="Arial"/>
        </w:rPr>
        <w:t>0998 201 9935</w:t>
      </w:r>
    </w:p>
    <w:p w:rsidR="00B206E4" w:rsidRPr="008E031E" w:rsidRDefault="00B206E4" w:rsidP="00E763A5">
      <w:pPr>
        <w:pStyle w:val="NoSpacing"/>
        <w:rPr>
          <w:rFonts w:ascii="Verdana" w:hAnsi="Verdana" w:cs="Arial"/>
        </w:rPr>
      </w:pPr>
      <w:bookmarkStart w:id="0" w:name="_GoBack"/>
      <w:bookmarkEnd w:id="0"/>
    </w:p>
    <w:sectPr w:rsidR="00B206E4" w:rsidRPr="008E031E" w:rsidSect="008B16C2">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0AEB"/>
    <w:multiLevelType w:val="hybridMultilevel"/>
    <w:tmpl w:val="5608D3A6"/>
    <w:lvl w:ilvl="0" w:tplc="290642D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155098"/>
    <w:multiLevelType w:val="hybridMultilevel"/>
    <w:tmpl w:val="3ADC9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F620255"/>
    <w:multiLevelType w:val="hybridMultilevel"/>
    <w:tmpl w:val="E2C40490"/>
    <w:lvl w:ilvl="0" w:tplc="C756D06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2CB"/>
    <w:rsid w:val="000B5BBB"/>
    <w:rsid w:val="00115AF3"/>
    <w:rsid w:val="001318A4"/>
    <w:rsid w:val="001811A0"/>
    <w:rsid w:val="001E0DBA"/>
    <w:rsid w:val="00282A83"/>
    <w:rsid w:val="0033457A"/>
    <w:rsid w:val="0035105B"/>
    <w:rsid w:val="003E21C4"/>
    <w:rsid w:val="003F1F08"/>
    <w:rsid w:val="00533078"/>
    <w:rsid w:val="00593696"/>
    <w:rsid w:val="005B4295"/>
    <w:rsid w:val="005F7CDD"/>
    <w:rsid w:val="006C019D"/>
    <w:rsid w:val="006E7484"/>
    <w:rsid w:val="007B60B3"/>
    <w:rsid w:val="007E12CF"/>
    <w:rsid w:val="0086040A"/>
    <w:rsid w:val="008B16C2"/>
    <w:rsid w:val="008E031E"/>
    <w:rsid w:val="00963662"/>
    <w:rsid w:val="00A73820"/>
    <w:rsid w:val="00B05810"/>
    <w:rsid w:val="00B206E4"/>
    <w:rsid w:val="00B76556"/>
    <w:rsid w:val="00BC4C88"/>
    <w:rsid w:val="00BC6D75"/>
    <w:rsid w:val="00C82D3D"/>
    <w:rsid w:val="00DC662D"/>
    <w:rsid w:val="00E118A0"/>
    <w:rsid w:val="00E2175E"/>
    <w:rsid w:val="00E763A5"/>
    <w:rsid w:val="00F21097"/>
    <w:rsid w:val="00F852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3DA8C"/>
  <w15:docId w15:val="{AAE00DFB-B12B-4783-934E-C400FEAB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52CB"/>
    <w:pPr>
      <w:spacing w:after="0" w:line="240" w:lineRule="auto"/>
    </w:pPr>
  </w:style>
  <w:style w:type="character" w:styleId="Hyperlink">
    <w:name w:val="Hyperlink"/>
    <w:basedOn w:val="DefaultParagraphFont"/>
    <w:uiPriority w:val="99"/>
    <w:unhideWhenUsed/>
    <w:rsid w:val="00F852CB"/>
    <w:rPr>
      <w:color w:val="0000FF" w:themeColor="hyperlink"/>
      <w:u w:val="single"/>
    </w:rPr>
  </w:style>
  <w:style w:type="table" w:styleId="TableGrid">
    <w:name w:val="Table Grid"/>
    <w:basedOn w:val="TableNormal"/>
    <w:uiPriority w:val="59"/>
    <w:rsid w:val="00DC6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D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ylordRalph@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C7AC0-46EF-4AD0-85D8-081609352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User</cp:lastModifiedBy>
  <cp:revision>3</cp:revision>
  <dcterms:created xsi:type="dcterms:W3CDTF">2021-09-25T02:18:00Z</dcterms:created>
  <dcterms:modified xsi:type="dcterms:W3CDTF">2021-09-25T02:27:00Z</dcterms:modified>
</cp:coreProperties>
</file>