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54" w:rsidRPr="00BB0D46" w:rsidRDefault="00BB0D46" w:rsidP="00BB0D46">
      <w:pPr>
        <w:jc w:val="center"/>
        <w:rPr>
          <w:rFonts w:ascii="Century Gothic" w:hAnsi="Century Gothic"/>
          <w:b/>
          <w:sz w:val="40"/>
          <w:szCs w:val="40"/>
          <w:lang w:val="en-GB"/>
        </w:rPr>
      </w:pPr>
      <w:r w:rsidRPr="00BB0D46">
        <w:rPr>
          <w:rFonts w:ascii="Century Gothic" w:hAnsi="Century Gothic"/>
          <w:b/>
          <w:noProof/>
          <w:sz w:val="40"/>
          <w:szCs w:val="40"/>
          <w:lang w:eastAsia="en-PH"/>
        </w:rPr>
        <mc:AlternateContent>
          <mc:Choice Requires="wps">
            <w:drawing>
              <wp:anchor distT="0" distB="0" distL="114300" distR="114300" simplePos="0" relativeHeight="251659264" behindDoc="0" locked="0" layoutInCell="1" allowOverlap="1">
                <wp:simplePos x="0" y="0"/>
                <wp:positionH relativeFrom="column">
                  <wp:posOffset>-342901</wp:posOffset>
                </wp:positionH>
                <wp:positionV relativeFrom="paragraph">
                  <wp:posOffset>314325</wp:posOffset>
                </wp:positionV>
                <wp:extent cx="6448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w="285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FF35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4.75pt" to="480.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" strokecolor="#d8d8d8 [2732]" strokeweight="2.25pt">
                <v:stroke joinstyle="miter"/>
              </v:line>
            </w:pict>
          </mc:Fallback>
        </mc:AlternateContent>
      </w:r>
      <w:r w:rsidRPr="00BB0D46">
        <w:rPr>
          <w:rFonts w:ascii="Century Gothic" w:hAnsi="Century Gothic"/>
          <w:b/>
          <w:sz w:val="40"/>
          <w:szCs w:val="40"/>
          <w:lang w:val="en-GB"/>
        </w:rPr>
        <w:t>Romcel A. Doro-on</w:t>
      </w:r>
    </w:p>
    <w:p w:rsidR="00BB0D46" w:rsidRDefault="00BB0D46" w:rsidP="00BB0D46">
      <w:pPr>
        <w:spacing w:after="0" w:line="240" w:lineRule="auto"/>
        <w:jc w:val="center"/>
        <w:rPr>
          <w:rFonts w:ascii="Century Gothic" w:hAnsi="Century Gothic"/>
          <w:sz w:val="20"/>
          <w:szCs w:val="20"/>
          <w:lang w:val="en-GB"/>
        </w:rPr>
      </w:pPr>
      <w:r w:rsidRPr="00BB0D46">
        <w:rPr>
          <w:rFonts w:ascii="Century Gothic" w:hAnsi="Century Gothic"/>
          <w:sz w:val="20"/>
          <w:szCs w:val="20"/>
          <w:lang w:val="en-GB"/>
        </w:rPr>
        <w:t>Block 1 Lot 41 Jolly Orange St</w:t>
      </w:r>
      <w:r>
        <w:rPr>
          <w:rFonts w:ascii="Century Gothic" w:hAnsi="Century Gothic"/>
          <w:sz w:val="20"/>
          <w:szCs w:val="20"/>
          <w:lang w:val="en-GB"/>
        </w:rPr>
        <w:t>reet, Jeth Village, Visayan, Tagum City, 8100 Philippines</w:t>
      </w:r>
    </w:p>
    <w:p w:rsidR="00BB0D46" w:rsidRPr="00A45880" w:rsidRDefault="00A45880" w:rsidP="00BB0D46">
      <w:pPr>
        <w:spacing w:after="0" w:line="240" w:lineRule="auto"/>
        <w:jc w:val="center"/>
        <w:rPr>
          <w:rFonts w:ascii="Century Gothic" w:hAnsi="Century Gothic"/>
          <w:b/>
          <w:sz w:val="20"/>
          <w:szCs w:val="20"/>
          <w:lang w:val="en-GB"/>
        </w:rPr>
      </w:pPr>
      <w:hyperlink r:id="rId6" w:history="1">
        <w:r w:rsidRPr="00102DA4">
          <w:rPr>
            <w:rStyle w:val="Hyperlink"/>
            <w:rFonts w:ascii="Century Gothic" w:hAnsi="Century Gothic"/>
            <w:b/>
            <w:sz w:val="20"/>
            <w:szCs w:val="20"/>
            <w:lang w:val="en-GB"/>
          </w:rPr>
          <w:t>romcel061184@yahoo.com</w:t>
        </w:r>
      </w:hyperlink>
    </w:p>
    <w:p w:rsidR="00BB0D46" w:rsidRDefault="00BB0D46" w:rsidP="00F657A7">
      <w:pPr>
        <w:spacing w:after="0" w:line="240" w:lineRule="auto"/>
        <w:jc w:val="center"/>
        <w:rPr>
          <w:rFonts w:ascii="Century Gothic" w:hAnsi="Century Gothic"/>
          <w:sz w:val="20"/>
          <w:szCs w:val="20"/>
          <w:lang w:val="en-GB"/>
        </w:rPr>
      </w:pPr>
      <w:bookmarkStart w:id="0" w:name="_GoBack"/>
      <w:r>
        <w:rPr>
          <w:rFonts w:ascii="Century Gothic" w:hAnsi="Century Gothic"/>
          <w:sz w:val="20"/>
          <w:szCs w:val="20"/>
          <w:lang w:val="en-GB"/>
        </w:rPr>
        <w:t>(+63)9333234485</w:t>
      </w:r>
    </w:p>
    <w:bookmarkEnd w:id="0"/>
    <w:p w:rsidR="00BB0D46" w:rsidRDefault="00BB0D46" w:rsidP="00BB0D46">
      <w:pPr>
        <w:spacing w:after="0" w:line="240" w:lineRule="auto"/>
        <w:jc w:val="center"/>
        <w:rPr>
          <w:rFonts w:ascii="Century Gothic" w:hAnsi="Century Gothic"/>
          <w:b/>
          <w:sz w:val="20"/>
          <w:szCs w:val="20"/>
          <w:lang w:val="en-GB"/>
        </w:rPr>
      </w:pPr>
    </w:p>
    <w:p w:rsidR="00291533" w:rsidRPr="00307BCC" w:rsidRDefault="00291533" w:rsidP="00BB0D46">
      <w:pPr>
        <w:spacing w:after="0" w:line="240" w:lineRule="auto"/>
        <w:jc w:val="center"/>
        <w:rPr>
          <w:rFonts w:ascii="Century Gothic" w:hAnsi="Century Gothic"/>
          <w:b/>
          <w:sz w:val="20"/>
          <w:szCs w:val="20"/>
          <w:lang w:val="en-GB"/>
        </w:rPr>
      </w:pPr>
    </w:p>
    <w:p w:rsidR="00BB0D46" w:rsidRPr="00307BCC" w:rsidRDefault="00BC6DB7" w:rsidP="00BB0D46">
      <w:pPr>
        <w:spacing w:after="0" w:line="240" w:lineRule="auto"/>
        <w:jc w:val="center"/>
        <w:rPr>
          <w:rFonts w:ascii="Century Gothic" w:hAnsi="Century Gothic"/>
          <w:b/>
          <w:sz w:val="32"/>
          <w:szCs w:val="32"/>
          <w:lang w:val="en-GB"/>
        </w:rPr>
      </w:pPr>
      <w:r w:rsidRPr="00307BCC">
        <w:rPr>
          <w:rFonts w:ascii="Century Gothic" w:hAnsi="Century Gothic"/>
          <w:b/>
          <w:noProof/>
          <w:sz w:val="32"/>
          <w:szCs w:val="32"/>
          <w:lang w:eastAsia="en-PH"/>
        </w:rPr>
        <mc:AlternateContent>
          <mc:Choice Requires="wps">
            <w:drawing>
              <wp:anchor distT="0" distB="0" distL="114300" distR="114300" simplePos="0" relativeHeight="251661312" behindDoc="0" locked="0" layoutInCell="1" allowOverlap="1" wp14:anchorId="3946F952" wp14:editId="72D7940E">
                <wp:simplePos x="0" y="0"/>
                <wp:positionH relativeFrom="margin">
                  <wp:posOffset>-276225</wp:posOffset>
                </wp:positionH>
                <wp:positionV relativeFrom="paragraph">
                  <wp:posOffset>294640</wp:posOffset>
                </wp:positionV>
                <wp:extent cx="64484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448425" cy="0"/>
                        </a:xfrm>
                        <a:prstGeom prst="line">
                          <a:avLst/>
                        </a:prstGeom>
                        <a:noFill/>
                        <a:ln w="28575" cap="flat" cmpd="sng" algn="ctr">
                          <a:solidFill>
                            <a:sysClr val="window" lastClr="FFFFFF">
                              <a:lumMod val="85000"/>
                            </a:sysClr>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203D1372"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75pt,23.2pt" to="48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" strokecolor="#d9d9d9" strokeweight="2.25pt">
                <v:stroke joinstyle="miter"/>
                <w10:wrap anchorx="margin"/>
              </v:line>
            </w:pict>
          </mc:Fallback>
        </mc:AlternateContent>
      </w:r>
      <w:r w:rsidR="00BB0D46" w:rsidRPr="00307BCC">
        <w:rPr>
          <w:rFonts w:ascii="Century Gothic" w:hAnsi="Century Gothic"/>
          <w:b/>
          <w:sz w:val="32"/>
          <w:szCs w:val="32"/>
          <w:lang w:val="en-GB"/>
        </w:rPr>
        <w:t>Professional Summary</w:t>
      </w:r>
    </w:p>
    <w:p w:rsidR="00BC6DB7" w:rsidRDefault="00BC6DB7" w:rsidP="00BC6DB7">
      <w:pPr>
        <w:spacing w:after="0" w:line="240" w:lineRule="auto"/>
        <w:rPr>
          <w:rFonts w:ascii="Century Gothic" w:hAnsi="Century Gothic"/>
          <w:lang w:val="en-GB"/>
        </w:rPr>
      </w:pPr>
    </w:p>
    <w:p w:rsidR="00291533" w:rsidRDefault="00BC6DB7" w:rsidP="00BC6DB7">
      <w:pPr>
        <w:spacing w:after="0" w:line="240" w:lineRule="auto"/>
        <w:rPr>
          <w:rFonts w:ascii="Century Gothic" w:hAnsi="Century Gothic"/>
          <w:lang w:val="en-GB"/>
        </w:rPr>
      </w:pPr>
      <w:r w:rsidRPr="00BC6DB7">
        <w:rPr>
          <w:rFonts w:ascii="Century Gothic" w:hAnsi="Century Gothic"/>
          <w:lang w:val="en-GB"/>
        </w:rPr>
        <w:t>De</w:t>
      </w:r>
      <w:r>
        <w:rPr>
          <w:rFonts w:ascii="Century Gothic" w:hAnsi="Century Gothic"/>
          <w:lang w:val="en-GB"/>
        </w:rPr>
        <w:t xml:space="preserve">dicated and Hardworking GIS analyst with 12 years of experience working with ArcGIS software and ArcEditor for developing GIS databases, data creation and snapping tolerances. Regularly demonstrate skill in customer interaction. Critical thinker continuously, Excel in editing, COGO, map production and creating vector property </w:t>
      </w:r>
    </w:p>
    <w:p w:rsidR="00307BCC" w:rsidRDefault="00BC6DB7" w:rsidP="00BC6DB7">
      <w:pPr>
        <w:spacing w:after="0" w:line="240" w:lineRule="auto"/>
        <w:rPr>
          <w:rFonts w:ascii="Century Gothic" w:hAnsi="Century Gothic"/>
          <w:b/>
          <w:noProof/>
          <w:sz w:val="32"/>
          <w:szCs w:val="32"/>
          <w:lang w:eastAsia="en-PH"/>
        </w:rPr>
      </w:pPr>
      <w:proofErr w:type="gramStart"/>
      <w:r>
        <w:rPr>
          <w:rFonts w:ascii="Century Gothic" w:hAnsi="Century Gothic"/>
          <w:lang w:val="en-GB"/>
        </w:rPr>
        <w:t>maps</w:t>
      </w:r>
      <w:proofErr w:type="gramEnd"/>
      <w:r>
        <w:rPr>
          <w:rFonts w:ascii="Century Gothic" w:hAnsi="Century Gothic"/>
          <w:lang w:val="en-GB"/>
        </w:rPr>
        <w:t>.</w:t>
      </w:r>
      <w:r w:rsidR="00307BCC" w:rsidRPr="00307BCC">
        <w:rPr>
          <w:rFonts w:ascii="Century Gothic" w:hAnsi="Century Gothic"/>
          <w:b/>
          <w:noProof/>
          <w:sz w:val="32"/>
          <w:szCs w:val="32"/>
          <w:lang w:eastAsia="en-PH"/>
        </w:rPr>
        <w:t xml:space="preserve"> </w:t>
      </w:r>
    </w:p>
    <w:p w:rsidR="00291533" w:rsidRDefault="00291533" w:rsidP="00BC6DB7">
      <w:pPr>
        <w:spacing w:after="0" w:line="240" w:lineRule="auto"/>
        <w:rPr>
          <w:rFonts w:ascii="Century Gothic" w:hAnsi="Century Gothic"/>
          <w:b/>
          <w:noProof/>
          <w:sz w:val="32"/>
          <w:szCs w:val="32"/>
          <w:lang w:eastAsia="en-PH"/>
        </w:rPr>
      </w:pPr>
    </w:p>
    <w:p w:rsidR="00307BCC" w:rsidRDefault="00307BCC" w:rsidP="00307BCC">
      <w:pPr>
        <w:spacing w:after="0" w:line="240" w:lineRule="auto"/>
        <w:jc w:val="center"/>
        <w:rPr>
          <w:rFonts w:ascii="Century Gothic" w:hAnsi="Century Gothic"/>
          <w:b/>
          <w:noProof/>
          <w:sz w:val="32"/>
          <w:szCs w:val="32"/>
          <w:lang w:eastAsia="en-PH"/>
        </w:rPr>
      </w:pPr>
      <w:r w:rsidRPr="00BC6DB7">
        <w:rPr>
          <w:rFonts w:ascii="Century Gothic" w:hAnsi="Century Gothic"/>
          <w:b/>
          <w:noProof/>
          <w:sz w:val="32"/>
          <w:szCs w:val="32"/>
          <w:lang w:eastAsia="en-PH"/>
        </w:rPr>
        <mc:AlternateContent>
          <mc:Choice Requires="wps">
            <w:drawing>
              <wp:anchor distT="0" distB="0" distL="114300" distR="114300" simplePos="0" relativeHeight="251663360" behindDoc="0" locked="0" layoutInCell="1" allowOverlap="1" wp14:anchorId="3F9AF7DB" wp14:editId="37235FBB">
                <wp:simplePos x="0" y="0"/>
                <wp:positionH relativeFrom="margin">
                  <wp:posOffset>-190500</wp:posOffset>
                </wp:positionH>
                <wp:positionV relativeFrom="paragraph">
                  <wp:posOffset>284480</wp:posOffset>
                </wp:positionV>
                <wp:extent cx="64484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448425" cy="0"/>
                        </a:xfrm>
                        <a:prstGeom prst="line">
                          <a:avLst/>
                        </a:prstGeom>
                        <a:noFill/>
                        <a:ln w="28575" cap="flat" cmpd="sng" algn="ctr">
                          <a:solidFill>
                            <a:sysClr val="window" lastClr="FFFFFF">
                              <a:lumMod val="85000"/>
                            </a:sysClr>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10D30376"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5pt,22.4pt" to="492.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" strokecolor="#d9d9d9" strokeweight="2.25pt">
                <v:stroke joinstyle="miter"/>
                <w10:wrap anchorx="margin"/>
              </v:line>
            </w:pict>
          </mc:Fallback>
        </mc:AlternateContent>
      </w:r>
      <w:r>
        <w:rPr>
          <w:rFonts w:ascii="Century Gothic" w:hAnsi="Century Gothic"/>
          <w:b/>
          <w:noProof/>
          <w:sz w:val="32"/>
          <w:szCs w:val="32"/>
          <w:lang w:eastAsia="en-PH"/>
        </w:rPr>
        <w:t>Skills</w:t>
      </w:r>
    </w:p>
    <w:p w:rsidR="00307BCC" w:rsidRDefault="00307BCC" w:rsidP="00307BCC">
      <w:pPr>
        <w:spacing w:after="0" w:line="240" w:lineRule="auto"/>
        <w:jc w:val="center"/>
        <w:rPr>
          <w:rFonts w:ascii="Century Gothic" w:hAnsi="Century Gothic"/>
          <w:b/>
          <w:noProof/>
          <w:sz w:val="32"/>
          <w:szCs w:val="32"/>
          <w:lang w:eastAsia="en-PH"/>
        </w:rPr>
      </w:pPr>
    </w:p>
    <w:p w:rsidR="0004433F" w:rsidRDefault="00307BCC" w:rsidP="00307BCC">
      <w:pPr>
        <w:spacing w:after="0" w:line="240" w:lineRule="auto"/>
        <w:rPr>
          <w:rFonts w:ascii="Century Gothic" w:hAnsi="Century Gothic"/>
          <w:noProof/>
          <w:lang w:eastAsia="en-PH"/>
        </w:rPr>
      </w:pPr>
      <w:r>
        <w:rPr>
          <w:rFonts w:ascii="Century Gothic" w:hAnsi="Century Gothic"/>
          <w:noProof/>
          <w:lang w:eastAsia="en-PH"/>
        </w:rPr>
        <w:t xml:space="preserve">Skilled in the use of Auto CAD , ESRI ArcEditor, Extensive experience in using map creation software , including ArcGIS, ArcView and Tremble surveying equipment like Total Station and handheld GPS. Great working knowledge of computers and </w:t>
      </w:r>
      <w:r w:rsidR="00832E20">
        <w:rPr>
          <w:rFonts w:ascii="Century Gothic" w:hAnsi="Century Gothic"/>
          <w:noProof/>
          <w:lang w:eastAsia="en-PH"/>
        </w:rPr>
        <w:t>electronics allows for better project results and quick troubleshooting. Critical thinking and complex problem-solving skills aid in finding workable solutions to problem without expending unnecessary time and money.</w:t>
      </w:r>
    </w:p>
    <w:p w:rsidR="0004433F" w:rsidRDefault="0004433F" w:rsidP="00307BCC">
      <w:pPr>
        <w:spacing w:after="0" w:line="240" w:lineRule="auto"/>
        <w:rPr>
          <w:rFonts w:ascii="Century Gothic" w:hAnsi="Century Gothic"/>
          <w:noProof/>
          <w:lang w:eastAsia="en-PH"/>
        </w:rPr>
      </w:pPr>
    </w:p>
    <w:p w:rsidR="00291533" w:rsidRDefault="00291533" w:rsidP="00307BCC">
      <w:pPr>
        <w:spacing w:after="0" w:line="240" w:lineRule="auto"/>
        <w:rPr>
          <w:rFonts w:ascii="Century Gothic" w:hAnsi="Century Gothic"/>
          <w:noProof/>
          <w:lang w:eastAsia="en-PH"/>
        </w:rPr>
      </w:pPr>
    </w:p>
    <w:p w:rsidR="0004433F" w:rsidRDefault="0004433F" w:rsidP="00307BCC">
      <w:pPr>
        <w:spacing w:after="0" w:line="240" w:lineRule="auto"/>
        <w:rPr>
          <w:rFonts w:ascii="Century Gothic" w:hAnsi="Century Gothic"/>
          <w:b/>
          <w:noProof/>
          <w:color w:val="5B9BD5" w:themeColor="accent1"/>
          <w:sz w:val="24"/>
          <w:szCs w:val="24"/>
          <w:lang w:eastAsia="en-PH"/>
        </w:rPr>
      </w:pPr>
      <w:r w:rsidRPr="002D7236">
        <w:rPr>
          <w:rFonts w:ascii="Century Gothic" w:hAnsi="Century Gothic"/>
          <w:b/>
          <w:noProof/>
          <w:color w:val="5B9BD5" w:themeColor="accent1"/>
          <w:sz w:val="24"/>
          <w:szCs w:val="24"/>
          <w:lang w:eastAsia="en-PH"/>
        </w:rPr>
        <w:t>Work Experience</w:t>
      </w:r>
    </w:p>
    <w:p w:rsidR="00081849" w:rsidRDefault="00081849" w:rsidP="00307BCC">
      <w:pPr>
        <w:spacing w:after="0" w:line="240" w:lineRule="auto"/>
        <w:rPr>
          <w:rFonts w:ascii="Century Gothic" w:hAnsi="Century Gothic"/>
          <w:b/>
          <w:noProof/>
          <w:color w:val="5B9BD5" w:themeColor="accent1"/>
          <w:sz w:val="24"/>
          <w:szCs w:val="24"/>
          <w:lang w:eastAsia="en-PH"/>
        </w:rPr>
      </w:pPr>
    </w:p>
    <w:p w:rsidR="002450F3" w:rsidRDefault="002450F3" w:rsidP="00307BCC">
      <w:pPr>
        <w:spacing w:after="0" w:line="240" w:lineRule="auto"/>
        <w:rPr>
          <w:rFonts w:ascii="Century Gothic" w:hAnsi="Century Gothic"/>
          <w:b/>
          <w:noProof/>
          <w:color w:val="5B9BD5" w:themeColor="accent1"/>
          <w:sz w:val="24"/>
          <w:szCs w:val="24"/>
          <w:lang w:eastAsia="en-PH"/>
        </w:rPr>
      </w:pPr>
    </w:p>
    <w:p w:rsidR="00081849" w:rsidRDefault="00081849" w:rsidP="00081849">
      <w:pPr>
        <w:spacing w:after="0" w:line="240" w:lineRule="auto"/>
        <w:rPr>
          <w:rFonts w:ascii="Times New Roman" w:eastAsia="Times New Roman" w:hAnsi="Times New Roman" w:cs="Times New Roman"/>
          <w:b/>
          <w:bCs/>
          <w:color w:val="333333"/>
          <w:sz w:val="21"/>
          <w:szCs w:val="21"/>
          <w:lang w:eastAsia="en-PH"/>
        </w:rPr>
      </w:pPr>
      <w:r>
        <w:rPr>
          <w:rFonts w:ascii="Times New Roman" w:eastAsia="Times New Roman" w:hAnsi="Times New Roman" w:cs="Times New Roman"/>
          <w:b/>
          <w:bCs/>
          <w:color w:val="333333"/>
          <w:sz w:val="21"/>
          <w:szCs w:val="21"/>
          <w:lang w:eastAsia="en-PH"/>
        </w:rPr>
        <w:t>Project In charge</w:t>
      </w:r>
    </w:p>
    <w:p w:rsidR="00081849" w:rsidRDefault="00081849" w:rsidP="00081849">
      <w:pPr>
        <w:spacing w:after="0" w:line="240" w:lineRule="auto"/>
        <w:rPr>
          <w:rFonts w:ascii="Times New Roman" w:eastAsia="Times New Roman" w:hAnsi="Times New Roman" w:cs="Times New Roman"/>
          <w:b/>
          <w:bCs/>
          <w:color w:val="333333"/>
          <w:sz w:val="21"/>
          <w:szCs w:val="21"/>
          <w:lang w:eastAsia="en-PH"/>
        </w:rPr>
      </w:pPr>
      <w:r>
        <w:rPr>
          <w:rFonts w:ascii="Times New Roman" w:eastAsia="Times New Roman" w:hAnsi="Times New Roman" w:cs="Times New Roman"/>
          <w:b/>
          <w:bCs/>
          <w:color w:val="333333"/>
          <w:sz w:val="21"/>
          <w:szCs w:val="21"/>
          <w:lang w:eastAsia="en-PH"/>
        </w:rPr>
        <w:t>2008-2010</w:t>
      </w:r>
      <w:r w:rsidR="002450F3">
        <w:rPr>
          <w:rFonts w:ascii="Times New Roman" w:eastAsia="Times New Roman" w:hAnsi="Times New Roman" w:cs="Times New Roman"/>
          <w:b/>
          <w:bCs/>
          <w:color w:val="333333"/>
          <w:sz w:val="21"/>
          <w:szCs w:val="21"/>
          <w:lang w:eastAsia="en-PH"/>
        </w:rPr>
        <w:t xml:space="preserve"> IMBOY BUILDER’S</w:t>
      </w:r>
    </w:p>
    <w:p w:rsidR="00081849" w:rsidRDefault="00081849" w:rsidP="00081849">
      <w:pPr>
        <w:spacing w:after="0" w:line="240" w:lineRule="auto"/>
        <w:rPr>
          <w:rFonts w:ascii="Times New Roman" w:eastAsia="Times New Roman" w:hAnsi="Times New Roman" w:cs="Times New Roman"/>
          <w:b/>
          <w:bCs/>
          <w:color w:val="333333"/>
          <w:sz w:val="21"/>
          <w:szCs w:val="21"/>
          <w:lang w:eastAsia="en-PH"/>
        </w:rPr>
      </w:pPr>
    </w:p>
    <w:p w:rsidR="002450F3" w:rsidRDefault="002450F3" w:rsidP="00081849">
      <w:pPr>
        <w:spacing w:after="0" w:line="240" w:lineRule="auto"/>
        <w:rPr>
          <w:rFonts w:ascii="Times New Roman" w:eastAsia="Times New Roman" w:hAnsi="Times New Roman" w:cs="Times New Roman"/>
          <w:b/>
          <w:bCs/>
          <w:color w:val="333333"/>
          <w:sz w:val="21"/>
          <w:szCs w:val="21"/>
          <w:lang w:eastAsia="en-PH"/>
        </w:rPr>
      </w:pPr>
    </w:p>
    <w:p w:rsidR="00081849" w:rsidRPr="00081849" w:rsidRDefault="00081849" w:rsidP="00081849">
      <w:pPr>
        <w:spacing w:after="0" w:line="240" w:lineRule="auto"/>
        <w:rPr>
          <w:rFonts w:ascii="Arial" w:eastAsia="Times New Roman" w:hAnsi="Arial" w:cs="Arial"/>
          <w:b/>
          <w:bCs/>
          <w:color w:val="333333"/>
          <w:sz w:val="21"/>
          <w:szCs w:val="21"/>
          <w:lang w:eastAsia="en-PH"/>
        </w:rPr>
      </w:pPr>
      <w:r>
        <w:rPr>
          <w:rFonts w:ascii="Times New Roman" w:eastAsia="Times New Roman" w:hAnsi="Times New Roman" w:cs="Times New Roman"/>
          <w:b/>
          <w:bCs/>
          <w:color w:val="333333"/>
          <w:sz w:val="21"/>
          <w:szCs w:val="21"/>
          <w:lang w:eastAsia="en-PH"/>
        </w:rPr>
        <w:t xml:space="preserve">          </w:t>
      </w:r>
      <w:r w:rsidRPr="00081849">
        <w:rPr>
          <w:rFonts w:ascii="Arial" w:hAnsi="Arial" w:cs="Arial"/>
          <w:bCs/>
          <w:color w:val="202124"/>
          <w:shd w:val="clear" w:color="auto" w:fill="FFFFFF"/>
        </w:rPr>
        <w:t>Manages and coordinates all aspects in different phases of the project</w:t>
      </w:r>
      <w:r w:rsidRPr="00081849">
        <w:rPr>
          <w:rFonts w:ascii="Arial" w:hAnsi="Arial" w:cs="Arial"/>
          <w:color w:val="202124"/>
          <w:shd w:val="clear" w:color="auto" w:fill="FFFFFF"/>
        </w:rPr>
        <w:t>. From the pre-construction stage, construction stage up to post-construction phase. He provides leadership and directs all groups involved in the success of the project.</w:t>
      </w:r>
    </w:p>
    <w:p w:rsidR="00081849" w:rsidRDefault="00081849" w:rsidP="00307BCC">
      <w:pPr>
        <w:spacing w:after="0" w:line="240" w:lineRule="auto"/>
        <w:rPr>
          <w:rFonts w:ascii="Century Gothic" w:hAnsi="Century Gothic"/>
          <w:b/>
          <w:noProof/>
          <w:color w:val="000000" w:themeColor="text1"/>
          <w:lang w:eastAsia="en-PH"/>
        </w:rPr>
      </w:pPr>
    </w:p>
    <w:p w:rsidR="002450F3" w:rsidRDefault="002450F3" w:rsidP="00307BCC">
      <w:pPr>
        <w:spacing w:after="0" w:line="240" w:lineRule="auto"/>
        <w:rPr>
          <w:rFonts w:ascii="Century Gothic" w:hAnsi="Century Gothic"/>
          <w:b/>
          <w:noProof/>
          <w:color w:val="000000" w:themeColor="text1"/>
          <w:lang w:eastAsia="en-PH"/>
        </w:rPr>
      </w:pPr>
    </w:p>
    <w:p w:rsidR="002450F3" w:rsidRDefault="002450F3" w:rsidP="002450F3">
      <w:pPr>
        <w:spacing w:after="0" w:line="240" w:lineRule="auto"/>
        <w:rPr>
          <w:rFonts w:ascii="Times New Roman" w:eastAsia="Times New Roman" w:hAnsi="Times New Roman" w:cs="Times New Roman"/>
          <w:b/>
          <w:bCs/>
          <w:color w:val="333333"/>
          <w:sz w:val="21"/>
          <w:szCs w:val="21"/>
          <w:lang w:eastAsia="en-PH"/>
        </w:rPr>
      </w:pPr>
      <w:r>
        <w:rPr>
          <w:rFonts w:ascii="Times New Roman" w:eastAsia="Times New Roman" w:hAnsi="Times New Roman" w:cs="Times New Roman"/>
          <w:b/>
          <w:bCs/>
          <w:color w:val="333333"/>
          <w:sz w:val="21"/>
          <w:szCs w:val="21"/>
          <w:lang w:eastAsia="en-PH"/>
        </w:rPr>
        <w:t>Instrument man</w:t>
      </w:r>
    </w:p>
    <w:p w:rsidR="002450F3" w:rsidRDefault="002450F3" w:rsidP="002450F3">
      <w:pPr>
        <w:spacing w:after="0" w:line="240" w:lineRule="auto"/>
        <w:rPr>
          <w:rFonts w:ascii="Times New Roman" w:eastAsia="Times New Roman" w:hAnsi="Times New Roman" w:cs="Times New Roman"/>
          <w:b/>
          <w:bCs/>
          <w:color w:val="333333"/>
          <w:sz w:val="21"/>
          <w:szCs w:val="21"/>
          <w:lang w:eastAsia="en-PH"/>
        </w:rPr>
      </w:pPr>
      <w:r>
        <w:rPr>
          <w:rFonts w:ascii="Times New Roman" w:eastAsia="Times New Roman" w:hAnsi="Times New Roman" w:cs="Times New Roman"/>
          <w:b/>
          <w:bCs/>
          <w:color w:val="333333"/>
          <w:sz w:val="21"/>
          <w:szCs w:val="21"/>
          <w:lang w:eastAsia="en-PH"/>
        </w:rPr>
        <w:t xml:space="preserve">2010 </w:t>
      </w:r>
      <w:r>
        <w:rPr>
          <w:rFonts w:ascii="Times New Roman" w:eastAsia="Times New Roman" w:hAnsi="Times New Roman" w:cs="Times New Roman"/>
          <w:b/>
          <w:bCs/>
          <w:color w:val="333333"/>
          <w:sz w:val="21"/>
          <w:szCs w:val="21"/>
          <w:lang w:eastAsia="en-PH"/>
        </w:rPr>
        <w:t>-</w:t>
      </w:r>
      <w:r>
        <w:rPr>
          <w:rFonts w:ascii="Times New Roman" w:eastAsia="Times New Roman" w:hAnsi="Times New Roman" w:cs="Times New Roman"/>
          <w:b/>
          <w:bCs/>
          <w:color w:val="333333"/>
          <w:sz w:val="21"/>
          <w:szCs w:val="21"/>
          <w:lang w:eastAsia="en-PH"/>
        </w:rPr>
        <w:t xml:space="preserve"> 2012 Provincial Engineer’s Office</w:t>
      </w:r>
    </w:p>
    <w:p w:rsidR="002450F3" w:rsidRDefault="002450F3" w:rsidP="002450F3">
      <w:pPr>
        <w:spacing w:after="0" w:line="240" w:lineRule="auto"/>
        <w:rPr>
          <w:rFonts w:ascii="Times New Roman" w:eastAsia="Times New Roman" w:hAnsi="Times New Roman" w:cs="Times New Roman"/>
          <w:b/>
          <w:bCs/>
          <w:color w:val="333333"/>
          <w:sz w:val="21"/>
          <w:szCs w:val="21"/>
          <w:lang w:eastAsia="en-PH"/>
        </w:rPr>
      </w:pPr>
    </w:p>
    <w:p w:rsidR="002450F3" w:rsidRDefault="002450F3" w:rsidP="002450F3">
      <w:pPr>
        <w:spacing w:after="0" w:line="240" w:lineRule="auto"/>
        <w:rPr>
          <w:rFonts w:ascii="Times New Roman" w:eastAsia="Times New Roman" w:hAnsi="Times New Roman" w:cs="Times New Roman"/>
          <w:b/>
          <w:bCs/>
          <w:color w:val="333333"/>
          <w:sz w:val="21"/>
          <w:szCs w:val="21"/>
          <w:lang w:eastAsia="en-PH"/>
        </w:rPr>
      </w:pPr>
    </w:p>
    <w:p w:rsidR="002450F3" w:rsidRDefault="002450F3" w:rsidP="002450F3">
      <w:pPr>
        <w:spacing w:after="0" w:line="240" w:lineRule="auto"/>
        <w:rPr>
          <w:rFonts w:ascii="Times New Roman" w:eastAsia="Times New Roman" w:hAnsi="Times New Roman" w:cs="Times New Roman"/>
          <w:b/>
          <w:bCs/>
          <w:color w:val="333333"/>
          <w:sz w:val="21"/>
          <w:szCs w:val="21"/>
          <w:lang w:eastAsia="en-PH"/>
        </w:rPr>
      </w:pPr>
      <w:r>
        <w:rPr>
          <w:rFonts w:ascii="Times New Roman" w:eastAsia="Times New Roman" w:hAnsi="Times New Roman" w:cs="Times New Roman"/>
          <w:b/>
          <w:bCs/>
          <w:color w:val="333333"/>
          <w:sz w:val="21"/>
          <w:szCs w:val="21"/>
          <w:lang w:eastAsia="en-PH"/>
        </w:rPr>
        <w:t xml:space="preserve">         </w:t>
      </w:r>
      <w:r w:rsidRPr="002450F3">
        <w:rPr>
          <w:rFonts w:ascii="Times New Roman" w:eastAsia="Times New Roman" w:hAnsi="Times New Roman" w:cs="Times New Roman"/>
          <w:bCs/>
          <w:color w:val="333333"/>
          <w:sz w:val="21"/>
          <w:szCs w:val="21"/>
          <w:lang w:eastAsia="en-PH"/>
        </w:rPr>
        <w:t xml:space="preserve"> </w:t>
      </w:r>
      <w:r>
        <w:rPr>
          <w:rFonts w:ascii="Arial" w:hAnsi="Arial" w:cs="Arial"/>
          <w:bCs/>
          <w:color w:val="202124"/>
          <w:shd w:val="clear" w:color="auto" w:fill="FFFFFF"/>
        </w:rPr>
        <w:t>A</w:t>
      </w:r>
      <w:r w:rsidRPr="002450F3">
        <w:rPr>
          <w:rFonts w:ascii="Arial" w:hAnsi="Arial" w:cs="Arial"/>
          <w:bCs/>
          <w:color w:val="202124"/>
          <w:shd w:val="clear" w:color="auto" w:fill="FFFFFF"/>
        </w:rPr>
        <w:t>ssisting the Party Chief in completion of all surveys and construction staking of engineering designs</w:t>
      </w:r>
      <w:r w:rsidRPr="002450F3">
        <w:rPr>
          <w:rFonts w:ascii="Arial" w:hAnsi="Arial" w:cs="Arial"/>
          <w:color w:val="202124"/>
          <w:shd w:val="clear" w:color="auto" w:fill="FFFFFF"/>
        </w:rPr>
        <w:t>. Carry instruments, field equipment, hammers, stakes, nails, etc. Must pass background check, drug screening and have an insurable driving record</w:t>
      </w:r>
      <w:r>
        <w:rPr>
          <w:rFonts w:ascii="Arial" w:hAnsi="Arial" w:cs="Arial"/>
          <w:color w:val="202124"/>
          <w:shd w:val="clear" w:color="auto" w:fill="FFFFFF"/>
        </w:rPr>
        <w:t>.</w:t>
      </w:r>
    </w:p>
    <w:p w:rsidR="002450F3" w:rsidRDefault="002450F3" w:rsidP="00307BCC">
      <w:pPr>
        <w:spacing w:after="0" w:line="240" w:lineRule="auto"/>
        <w:rPr>
          <w:rFonts w:ascii="Century Gothic" w:hAnsi="Century Gothic"/>
          <w:b/>
          <w:noProof/>
          <w:color w:val="000000" w:themeColor="text1"/>
          <w:lang w:eastAsia="en-PH"/>
        </w:rPr>
      </w:pPr>
    </w:p>
    <w:p w:rsidR="002450F3" w:rsidRPr="00081849" w:rsidRDefault="002450F3" w:rsidP="00307BCC">
      <w:pPr>
        <w:spacing w:after="0" w:line="240" w:lineRule="auto"/>
        <w:rPr>
          <w:rFonts w:ascii="Century Gothic" w:hAnsi="Century Gothic"/>
          <w:b/>
          <w:noProof/>
          <w:color w:val="000000" w:themeColor="text1"/>
          <w:lang w:eastAsia="en-PH"/>
        </w:rPr>
      </w:pPr>
    </w:p>
    <w:p w:rsidR="0004433F" w:rsidRPr="003D5374" w:rsidRDefault="00D300D4" w:rsidP="00307BCC">
      <w:pPr>
        <w:spacing w:after="0" w:line="240" w:lineRule="auto"/>
        <w:rPr>
          <w:rFonts w:ascii="Times New Roman" w:eastAsia="Times New Roman" w:hAnsi="Times New Roman" w:cs="Times New Roman"/>
          <w:b/>
          <w:bCs/>
          <w:color w:val="333333"/>
          <w:sz w:val="21"/>
          <w:szCs w:val="21"/>
          <w:lang w:eastAsia="en-PH"/>
        </w:rPr>
      </w:pPr>
      <w:r w:rsidRPr="003D5374">
        <w:rPr>
          <w:rFonts w:ascii="Times New Roman" w:eastAsia="Times New Roman" w:hAnsi="Times New Roman" w:cs="Times New Roman"/>
          <w:b/>
          <w:bCs/>
          <w:color w:val="333333"/>
          <w:sz w:val="21"/>
          <w:szCs w:val="21"/>
          <w:lang w:eastAsia="en-PH"/>
        </w:rPr>
        <w:t xml:space="preserve">GIS Analyst </w:t>
      </w:r>
      <w:r w:rsidR="002450F3">
        <w:rPr>
          <w:rFonts w:ascii="Times New Roman" w:eastAsia="Times New Roman" w:hAnsi="Times New Roman" w:cs="Times New Roman"/>
          <w:b/>
          <w:bCs/>
          <w:color w:val="333333"/>
          <w:sz w:val="21"/>
          <w:szCs w:val="21"/>
          <w:lang w:eastAsia="en-PH"/>
        </w:rPr>
        <w:t>/ Planning Officer 1</w:t>
      </w:r>
    </w:p>
    <w:p w:rsidR="00D300D4" w:rsidRDefault="002450F3" w:rsidP="00307BCC">
      <w:pPr>
        <w:spacing w:after="0" w:line="240" w:lineRule="auto"/>
        <w:rPr>
          <w:rFonts w:ascii="Times New Roman" w:eastAsia="Times New Roman" w:hAnsi="Times New Roman" w:cs="Times New Roman"/>
          <w:bCs/>
          <w:color w:val="333333"/>
          <w:sz w:val="21"/>
          <w:szCs w:val="21"/>
          <w:lang w:eastAsia="en-PH"/>
        </w:rPr>
      </w:pPr>
      <w:r>
        <w:rPr>
          <w:rFonts w:ascii="Times New Roman" w:eastAsia="Times New Roman" w:hAnsi="Times New Roman" w:cs="Times New Roman"/>
          <w:bCs/>
          <w:color w:val="333333"/>
          <w:sz w:val="21"/>
          <w:szCs w:val="21"/>
          <w:lang w:eastAsia="en-PH"/>
        </w:rPr>
        <w:t>2012</w:t>
      </w:r>
      <w:r w:rsidR="00D300D4">
        <w:rPr>
          <w:rFonts w:ascii="Times New Roman" w:eastAsia="Times New Roman" w:hAnsi="Times New Roman" w:cs="Times New Roman"/>
          <w:bCs/>
          <w:color w:val="333333"/>
          <w:sz w:val="21"/>
          <w:szCs w:val="21"/>
          <w:lang w:eastAsia="en-PH"/>
        </w:rPr>
        <w:t xml:space="preserve"> – Present</w:t>
      </w:r>
      <w:r>
        <w:rPr>
          <w:rFonts w:ascii="Times New Roman" w:eastAsia="Times New Roman" w:hAnsi="Times New Roman" w:cs="Times New Roman"/>
          <w:bCs/>
          <w:color w:val="333333"/>
          <w:sz w:val="21"/>
          <w:szCs w:val="21"/>
          <w:lang w:eastAsia="en-PH"/>
        </w:rPr>
        <w:t xml:space="preserve"> </w:t>
      </w:r>
      <w:r>
        <w:rPr>
          <w:rFonts w:ascii="Times New Roman" w:eastAsia="Times New Roman" w:hAnsi="Times New Roman" w:cs="Times New Roman"/>
          <w:b/>
          <w:bCs/>
          <w:color w:val="333333"/>
          <w:sz w:val="21"/>
          <w:szCs w:val="21"/>
          <w:lang w:eastAsia="en-PH"/>
        </w:rPr>
        <w:t>Provincial Planning &amp; Development</w:t>
      </w:r>
      <w:r>
        <w:rPr>
          <w:rFonts w:ascii="Times New Roman" w:eastAsia="Times New Roman" w:hAnsi="Times New Roman" w:cs="Times New Roman"/>
          <w:b/>
          <w:bCs/>
          <w:color w:val="333333"/>
          <w:sz w:val="21"/>
          <w:szCs w:val="21"/>
          <w:lang w:eastAsia="en-PH"/>
        </w:rPr>
        <w:t xml:space="preserve"> Office</w:t>
      </w:r>
    </w:p>
    <w:p w:rsidR="00D300D4" w:rsidRPr="002D7236" w:rsidRDefault="00D300D4" w:rsidP="003D5374">
      <w:pPr>
        <w:spacing w:after="0" w:line="480" w:lineRule="auto"/>
        <w:rPr>
          <w:rFonts w:ascii="Times New Roman" w:eastAsia="Times New Roman" w:hAnsi="Times New Roman" w:cs="Times New Roman"/>
          <w:bCs/>
          <w:color w:val="333333"/>
          <w:sz w:val="24"/>
          <w:szCs w:val="24"/>
          <w:lang w:eastAsia="en-PH"/>
        </w:rPr>
      </w:pPr>
    </w:p>
    <w:p w:rsidR="00D300D4" w:rsidRPr="00F657A7" w:rsidRDefault="00D300D4" w:rsidP="003D5374">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2D7236">
        <w:rPr>
          <w:rFonts w:ascii="Times New Roman" w:eastAsia="Times New Roman" w:hAnsi="Times New Roman" w:cs="Times New Roman"/>
          <w:bCs/>
          <w:color w:val="333333"/>
          <w:sz w:val="24"/>
          <w:szCs w:val="24"/>
          <w:lang w:eastAsia="en-PH"/>
        </w:rPr>
        <w:t>Re</w:t>
      </w:r>
      <w:r w:rsidRPr="00F657A7">
        <w:rPr>
          <w:rFonts w:ascii="Times New Roman" w:eastAsia="Times New Roman" w:hAnsi="Times New Roman" w:cs="Times New Roman"/>
          <w:bCs/>
          <w:color w:val="333333"/>
          <w:lang w:eastAsia="en-PH"/>
        </w:rPr>
        <w:t>searched legal description and survey maps to verify property lines and gather requisite information for mapping.</w:t>
      </w:r>
    </w:p>
    <w:p w:rsidR="00D300D4" w:rsidRPr="00F657A7" w:rsidRDefault="00D300D4" w:rsidP="003D5374">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F657A7">
        <w:rPr>
          <w:rFonts w:ascii="Times New Roman" w:eastAsia="Times New Roman" w:hAnsi="Times New Roman" w:cs="Times New Roman"/>
          <w:bCs/>
          <w:color w:val="333333"/>
          <w:lang w:eastAsia="en-PH"/>
        </w:rPr>
        <w:t>Developed and created GIS maps as requested by implementing ArcMap and analyzing relevant data.</w:t>
      </w:r>
    </w:p>
    <w:p w:rsidR="00D300D4" w:rsidRPr="00F657A7" w:rsidRDefault="00D300D4" w:rsidP="003D5374">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F657A7">
        <w:rPr>
          <w:rFonts w:ascii="Times New Roman" w:eastAsia="Times New Roman" w:hAnsi="Times New Roman" w:cs="Times New Roman"/>
          <w:bCs/>
          <w:color w:val="333333"/>
          <w:lang w:eastAsia="en-PH"/>
        </w:rPr>
        <w:t>Assisted in data management and organization including vector and raster data.</w:t>
      </w:r>
    </w:p>
    <w:p w:rsidR="00D300D4" w:rsidRPr="00F657A7" w:rsidRDefault="00D300D4" w:rsidP="003D5374">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F657A7">
        <w:rPr>
          <w:rFonts w:ascii="Times New Roman" w:eastAsia="Times New Roman" w:hAnsi="Times New Roman" w:cs="Times New Roman"/>
          <w:bCs/>
          <w:color w:val="333333"/>
          <w:lang w:eastAsia="en-PH"/>
        </w:rPr>
        <w:t>Maintained geospatial data and designed database structure</w:t>
      </w:r>
    </w:p>
    <w:p w:rsidR="00D300D4" w:rsidRPr="00F657A7" w:rsidRDefault="00D300D4" w:rsidP="003D5374">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F657A7">
        <w:rPr>
          <w:rFonts w:ascii="Times New Roman" w:eastAsia="Times New Roman" w:hAnsi="Times New Roman" w:cs="Times New Roman"/>
          <w:bCs/>
          <w:color w:val="333333"/>
          <w:lang w:eastAsia="en-PH"/>
        </w:rPr>
        <w:t>Produces georeferenced historical imagery and maps, and digitized new features as requested</w:t>
      </w:r>
    </w:p>
    <w:p w:rsidR="002D7236" w:rsidRPr="00F657A7" w:rsidRDefault="003D5374" w:rsidP="00307BCC">
      <w:pPr>
        <w:pStyle w:val="ListParagraph"/>
        <w:numPr>
          <w:ilvl w:val="0"/>
          <w:numId w:val="1"/>
        </w:numPr>
        <w:spacing w:after="0" w:line="240" w:lineRule="auto"/>
        <w:ind w:left="714" w:hanging="357"/>
        <w:rPr>
          <w:rFonts w:ascii="Times New Roman" w:eastAsia="Times New Roman" w:hAnsi="Times New Roman" w:cs="Times New Roman"/>
          <w:bCs/>
          <w:color w:val="333333"/>
          <w:lang w:eastAsia="en-PH"/>
        </w:rPr>
      </w:pPr>
      <w:r w:rsidRPr="00F657A7">
        <w:rPr>
          <w:rFonts w:ascii="Times New Roman" w:eastAsia="Times New Roman" w:hAnsi="Times New Roman" w:cs="Times New Roman"/>
          <w:bCs/>
          <w:color w:val="333333"/>
          <w:lang w:eastAsia="en-PH"/>
        </w:rPr>
        <w:t>Performed basic GIS operations under the head GIS analyst, including geoprocessing tools, and creating as well as editing geographic data sets</w:t>
      </w:r>
    </w:p>
    <w:p w:rsidR="00307BCC" w:rsidRDefault="00307BCC" w:rsidP="003D5374">
      <w:pPr>
        <w:spacing w:after="0" w:line="360" w:lineRule="auto"/>
        <w:rPr>
          <w:rFonts w:ascii="Century Gothic" w:hAnsi="Century Gothic"/>
          <w:b/>
          <w:color w:val="5B9BD5" w:themeColor="accent1"/>
          <w:lang w:val="en-GB"/>
        </w:rPr>
      </w:pPr>
    </w:p>
    <w:p w:rsidR="00291533" w:rsidRDefault="00291533" w:rsidP="003D5374">
      <w:pPr>
        <w:spacing w:after="0" w:line="360" w:lineRule="auto"/>
        <w:rPr>
          <w:rFonts w:ascii="Century Gothic" w:hAnsi="Century Gothic"/>
          <w:b/>
          <w:color w:val="5B9BD5" w:themeColor="accent1"/>
          <w:lang w:val="en-GB"/>
        </w:rPr>
      </w:pPr>
    </w:p>
    <w:p w:rsidR="002450F3" w:rsidRDefault="002450F3" w:rsidP="003D5374">
      <w:pPr>
        <w:spacing w:after="0" w:line="360" w:lineRule="auto"/>
        <w:rPr>
          <w:rFonts w:ascii="Century Gothic" w:hAnsi="Century Gothic"/>
          <w:b/>
          <w:color w:val="5B9BD5" w:themeColor="accent1"/>
          <w:lang w:val="en-GB"/>
        </w:rPr>
      </w:pPr>
    </w:p>
    <w:p w:rsidR="002450F3" w:rsidRDefault="002450F3" w:rsidP="003D5374">
      <w:pPr>
        <w:spacing w:after="0" w:line="360" w:lineRule="auto"/>
        <w:rPr>
          <w:rFonts w:ascii="Century Gothic" w:hAnsi="Century Gothic"/>
          <w:b/>
          <w:color w:val="5B9BD5" w:themeColor="accent1"/>
          <w:lang w:val="en-GB"/>
        </w:rPr>
      </w:pPr>
    </w:p>
    <w:p w:rsidR="002450F3" w:rsidRDefault="002450F3" w:rsidP="003D5374">
      <w:pPr>
        <w:spacing w:after="0" w:line="360" w:lineRule="auto"/>
        <w:rPr>
          <w:rFonts w:ascii="Century Gothic" w:hAnsi="Century Gothic"/>
          <w:b/>
          <w:color w:val="5B9BD5" w:themeColor="accent1"/>
          <w:lang w:val="en-GB"/>
        </w:rPr>
      </w:pPr>
    </w:p>
    <w:p w:rsidR="002450F3" w:rsidRPr="003D5374" w:rsidRDefault="002450F3" w:rsidP="003D5374">
      <w:pPr>
        <w:spacing w:after="0" w:line="360" w:lineRule="auto"/>
        <w:rPr>
          <w:rFonts w:ascii="Century Gothic" w:hAnsi="Century Gothic"/>
          <w:b/>
          <w:color w:val="5B9BD5" w:themeColor="accent1"/>
          <w:lang w:val="en-GB"/>
        </w:rPr>
      </w:pPr>
    </w:p>
    <w:p w:rsidR="003D5374" w:rsidRPr="002D7236" w:rsidRDefault="00031D2A" w:rsidP="003D5374">
      <w:pPr>
        <w:spacing w:after="0" w:line="360" w:lineRule="auto"/>
        <w:rPr>
          <w:rFonts w:ascii="Century Gothic" w:hAnsi="Century Gothic"/>
          <w:b/>
          <w:color w:val="5B9BD5" w:themeColor="accent1"/>
          <w:sz w:val="24"/>
          <w:szCs w:val="24"/>
          <w:lang w:val="en-GB"/>
        </w:rPr>
      </w:pPr>
      <w:r>
        <w:rPr>
          <w:rFonts w:ascii="Century Gothic" w:hAnsi="Century Gothic"/>
          <w:b/>
          <w:color w:val="5B9BD5" w:themeColor="accent1"/>
          <w:lang w:val="en-GB"/>
        </w:rPr>
        <w:t xml:space="preserve"> </w:t>
      </w:r>
      <w:r w:rsidRPr="002D7236">
        <w:rPr>
          <w:rFonts w:ascii="Century Gothic" w:hAnsi="Century Gothic"/>
          <w:b/>
          <w:color w:val="5B9BD5" w:themeColor="accent1"/>
          <w:sz w:val="24"/>
          <w:szCs w:val="24"/>
          <w:lang w:val="en-GB"/>
        </w:rPr>
        <w:t xml:space="preserve"> </w:t>
      </w:r>
      <w:r w:rsidR="003D5374" w:rsidRPr="002D7236">
        <w:rPr>
          <w:rFonts w:ascii="Century Gothic" w:hAnsi="Century Gothic"/>
          <w:b/>
          <w:color w:val="5B9BD5" w:themeColor="accent1"/>
          <w:sz w:val="24"/>
          <w:szCs w:val="24"/>
          <w:lang w:val="en-GB"/>
        </w:rPr>
        <w:t>Education</w:t>
      </w:r>
    </w:p>
    <w:p w:rsidR="003D5374" w:rsidRPr="003D5374" w:rsidRDefault="003D5374" w:rsidP="003D5374">
      <w:pPr>
        <w:spacing w:after="0" w:line="240" w:lineRule="auto"/>
        <w:rPr>
          <w:rFonts w:ascii="Century Gothic" w:hAnsi="Century Gothic"/>
          <w:color w:val="5B9BD5" w:themeColor="accent1"/>
          <w:lang w:val="en-GB"/>
        </w:rPr>
      </w:pPr>
      <w:r w:rsidRPr="003D5374">
        <w:rPr>
          <w:rFonts w:ascii="Century Gothic" w:hAnsi="Century Gothic"/>
          <w:color w:val="000000" w:themeColor="text1"/>
          <w:lang w:val="en-GB"/>
        </w:rPr>
        <w:t xml:space="preserve">Saint </w:t>
      </w:r>
      <w:proofErr w:type="spellStart"/>
      <w:r w:rsidRPr="003D5374">
        <w:rPr>
          <w:rFonts w:ascii="Century Gothic" w:hAnsi="Century Gothic"/>
          <w:color w:val="000000" w:themeColor="text1"/>
          <w:lang w:val="en-GB"/>
        </w:rPr>
        <w:t>Mary</w:t>
      </w:r>
      <w:proofErr w:type="gramStart"/>
      <w:r w:rsidRPr="003D5374">
        <w:rPr>
          <w:rFonts w:ascii="Century Gothic" w:hAnsi="Century Gothic"/>
          <w:color w:val="000000" w:themeColor="text1"/>
          <w:lang w:val="en-GB"/>
        </w:rPr>
        <w:t>;s</w:t>
      </w:r>
      <w:proofErr w:type="spellEnd"/>
      <w:proofErr w:type="gramEnd"/>
      <w:r w:rsidRPr="003D5374">
        <w:rPr>
          <w:rFonts w:ascii="Century Gothic" w:hAnsi="Century Gothic"/>
          <w:color w:val="000000" w:themeColor="text1"/>
          <w:lang w:val="en-GB"/>
        </w:rPr>
        <w:t xml:space="preserve"> College</w:t>
      </w:r>
    </w:p>
    <w:p w:rsidR="003D5374" w:rsidRDefault="003D5374" w:rsidP="003D5374">
      <w:pPr>
        <w:spacing w:after="0" w:line="240" w:lineRule="auto"/>
        <w:rPr>
          <w:rFonts w:ascii="Century Gothic" w:hAnsi="Century Gothic"/>
          <w:b/>
          <w:color w:val="000000" w:themeColor="text1"/>
          <w:lang w:val="en-GB"/>
        </w:rPr>
      </w:pPr>
      <w:r>
        <w:rPr>
          <w:rFonts w:ascii="Century Gothic" w:hAnsi="Century Gothic"/>
          <w:b/>
          <w:color w:val="000000" w:themeColor="text1"/>
          <w:lang w:val="en-GB"/>
        </w:rPr>
        <w:t xml:space="preserve">Bachelor of Science in Civil Engineering </w:t>
      </w:r>
    </w:p>
    <w:p w:rsidR="003D5374" w:rsidRDefault="003D5374" w:rsidP="003D5374">
      <w:pPr>
        <w:spacing w:after="0" w:line="240" w:lineRule="auto"/>
        <w:rPr>
          <w:rFonts w:ascii="Century Gothic" w:hAnsi="Century Gothic"/>
          <w:b/>
          <w:color w:val="000000" w:themeColor="text1"/>
          <w:lang w:val="en-GB"/>
        </w:rPr>
      </w:pPr>
      <w:r>
        <w:rPr>
          <w:rFonts w:ascii="Century Gothic" w:hAnsi="Century Gothic"/>
          <w:b/>
          <w:color w:val="000000" w:themeColor="text1"/>
          <w:lang w:val="en-GB"/>
        </w:rPr>
        <w:t xml:space="preserve">March 2008         </w:t>
      </w:r>
    </w:p>
    <w:p w:rsidR="003D5374" w:rsidRDefault="003D5374" w:rsidP="003D5374">
      <w:pPr>
        <w:spacing w:after="0" w:line="240" w:lineRule="auto"/>
        <w:rPr>
          <w:rFonts w:ascii="Century Gothic" w:hAnsi="Century Gothic"/>
          <w:color w:val="000000" w:themeColor="text1"/>
          <w:lang w:val="en-GB"/>
        </w:rPr>
      </w:pPr>
    </w:p>
    <w:p w:rsidR="00291533" w:rsidRPr="0010419D" w:rsidRDefault="00291533" w:rsidP="003D5374">
      <w:pPr>
        <w:spacing w:after="0" w:line="240" w:lineRule="auto"/>
        <w:rPr>
          <w:rFonts w:ascii="Century Gothic" w:hAnsi="Century Gothic"/>
          <w:color w:val="000000" w:themeColor="text1"/>
          <w:lang w:val="en-GB"/>
        </w:rPr>
      </w:pPr>
    </w:p>
    <w:p w:rsidR="0010419D" w:rsidRPr="0010419D" w:rsidRDefault="0010419D" w:rsidP="003D5374">
      <w:pPr>
        <w:spacing w:after="0" w:line="240" w:lineRule="auto"/>
        <w:rPr>
          <w:rFonts w:ascii="Century Gothic" w:hAnsi="Century Gothic"/>
          <w:color w:val="000000" w:themeColor="text1"/>
          <w:lang w:val="en-GB"/>
        </w:rPr>
      </w:pPr>
      <w:r w:rsidRPr="0010419D">
        <w:rPr>
          <w:rFonts w:ascii="Century Gothic" w:hAnsi="Century Gothic"/>
          <w:color w:val="000000" w:themeColor="text1"/>
          <w:lang w:val="en-GB"/>
        </w:rPr>
        <w:t>University of the Philippines</w:t>
      </w:r>
    </w:p>
    <w:p w:rsidR="0010419D" w:rsidRDefault="0010419D" w:rsidP="003D5374">
      <w:pPr>
        <w:spacing w:after="0" w:line="240" w:lineRule="auto"/>
        <w:rPr>
          <w:rFonts w:ascii="Century Gothic" w:hAnsi="Century Gothic"/>
          <w:b/>
          <w:color w:val="000000" w:themeColor="text1"/>
          <w:lang w:val="en-GB"/>
        </w:rPr>
      </w:pPr>
      <w:r>
        <w:rPr>
          <w:rFonts w:ascii="Century Gothic" w:hAnsi="Century Gothic"/>
          <w:b/>
          <w:color w:val="000000" w:themeColor="text1"/>
          <w:lang w:val="en-GB"/>
        </w:rPr>
        <w:t>Training Course in Remote Sensing of the Environment</w:t>
      </w:r>
      <w:r w:rsidR="003D5374">
        <w:rPr>
          <w:rFonts w:ascii="Century Gothic" w:hAnsi="Century Gothic"/>
          <w:b/>
          <w:color w:val="000000" w:themeColor="text1"/>
          <w:lang w:val="en-GB"/>
        </w:rPr>
        <w:t xml:space="preserve"> </w:t>
      </w:r>
    </w:p>
    <w:p w:rsidR="0010419D" w:rsidRDefault="0010419D" w:rsidP="003D5374">
      <w:pPr>
        <w:spacing w:after="0" w:line="240" w:lineRule="auto"/>
        <w:rPr>
          <w:rFonts w:ascii="Century Gothic" w:hAnsi="Century Gothic"/>
          <w:b/>
          <w:color w:val="000000" w:themeColor="text1"/>
          <w:lang w:val="en-GB"/>
        </w:rPr>
      </w:pPr>
      <w:r>
        <w:rPr>
          <w:rFonts w:ascii="Century Gothic" w:hAnsi="Century Gothic"/>
          <w:b/>
          <w:color w:val="000000" w:themeColor="text1"/>
          <w:lang w:val="en-GB"/>
        </w:rPr>
        <w:t>March – April 2017</w:t>
      </w:r>
      <w:r w:rsidR="003D5374">
        <w:rPr>
          <w:rFonts w:ascii="Century Gothic" w:hAnsi="Century Gothic"/>
          <w:b/>
          <w:color w:val="000000" w:themeColor="text1"/>
          <w:lang w:val="en-GB"/>
        </w:rPr>
        <w:t xml:space="preserve">     </w:t>
      </w:r>
    </w:p>
    <w:p w:rsidR="009A6808" w:rsidRDefault="009A6808" w:rsidP="003D5374">
      <w:pPr>
        <w:spacing w:after="0" w:line="240" w:lineRule="auto"/>
        <w:rPr>
          <w:rFonts w:ascii="Century Gothic" w:hAnsi="Century Gothic"/>
          <w:b/>
          <w:color w:val="000000" w:themeColor="text1"/>
          <w:lang w:val="en-GB"/>
        </w:rPr>
      </w:pPr>
    </w:p>
    <w:p w:rsidR="009A6808" w:rsidRDefault="009A6808" w:rsidP="003D5374">
      <w:pPr>
        <w:spacing w:after="0" w:line="240" w:lineRule="auto"/>
        <w:rPr>
          <w:rFonts w:ascii="Century Gothic" w:hAnsi="Century Gothic"/>
          <w:b/>
          <w:color w:val="000000" w:themeColor="text1"/>
          <w:lang w:val="en-GB"/>
        </w:rPr>
      </w:pPr>
    </w:p>
    <w:p w:rsidR="0010419D" w:rsidRDefault="0010419D" w:rsidP="003D5374">
      <w:pPr>
        <w:spacing w:after="0" w:line="240" w:lineRule="auto"/>
        <w:rPr>
          <w:rFonts w:ascii="Century Gothic" w:hAnsi="Century Gothic"/>
          <w:b/>
          <w:color w:val="000000" w:themeColor="text1"/>
          <w:lang w:val="en-GB"/>
        </w:rPr>
      </w:pPr>
    </w:p>
    <w:p w:rsidR="00031D2A" w:rsidRDefault="003D5374" w:rsidP="00031D2A">
      <w:pPr>
        <w:spacing w:after="0" w:line="240" w:lineRule="auto"/>
        <w:jc w:val="both"/>
        <w:rPr>
          <w:rFonts w:ascii="Century Gothic" w:hAnsi="Century Gothic"/>
          <w:b/>
          <w:color w:val="5B9BD5" w:themeColor="accent1"/>
          <w:lang w:val="en-GB"/>
        </w:rPr>
      </w:pPr>
      <w:r>
        <w:rPr>
          <w:rFonts w:ascii="Century Gothic" w:hAnsi="Century Gothic"/>
          <w:b/>
          <w:color w:val="000000" w:themeColor="text1"/>
          <w:lang w:val="en-GB"/>
        </w:rPr>
        <w:t xml:space="preserve">   </w:t>
      </w:r>
      <w:r w:rsidR="00031D2A" w:rsidRPr="00031D2A">
        <w:rPr>
          <w:rFonts w:ascii="Century Gothic" w:hAnsi="Century Gothic"/>
          <w:b/>
          <w:color w:val="5B9BD5" w:themeColor="accent1"/>
          <w:lang w:val="en-GB"/>
        </w:rPr>
        <w:t>Learning and Development Intervention / Training Programs</w:t>
      </w:r>
      <w:r w:rsidRPr="00031D2A">
        <w:rPr>
          <w:rFonts w:ascii="Century Gothic" w:hAnsi="Century Gothic"/>
          <w:b/>
          <w:color w:val="5B9BD5" w:themeColor="accent1"/>
          <w:lang w:val="en-GB"/>
        </w:rPr>
        <w:t xml:space="preserve">  </w:t>
      </w:r>
    </w:p>
    <w:p w:rsidR="00031D2A" w:rsidRPr="00031D2A" w:rsidRDefault="00031D2A" w:rsidP="00031D2A">
      <w:pPr>
        <w:spacing w:after="0" w:line="240" w:lineRule="auto"/>
        <w:jc w:val="both"/>
        <w:rPr>
          <w:rFonts w:ascii="Century Gothic" w:hAnsi="Century Gothic"/>
          <w:color w:val="5B9BD5" w:themeColor="accent1"/>
          <w:lang w:val="en-GB"/>
        </w:rPr>
      </w:pPr>
    </w:p>
    <w:p w:rsidR="003966B2" w:rsidRPr="003966B2" w:rsidRDefault="00031D2A" w:rsidP="003966B2">
      <w:pPr>
        <w:pStyle w:val="ListParagraph"/>
        <w:numPr>
          <w:ilvl w:val="0"/>
          <w:numId w:val="2"/>
        </w:numPr>
        <w:spacing w:after="0" w:line="240" w:lineRule="auto"/>
        <w:jc w:val="both"/>
        <w:rPr>
          <w:rFonts w:ascii="Century Gothic" w:hAnsi="Century Gothic"/>
          <w:color w:val="000000" w:themeColor="text1"/>
          <w:lang w:val="en-GB"/>
        </w:rPr>
      </w:pPr>
      <w:r w:rsidRPr="00031D2A">
        <w:rPr>
          <w:rFonts w:ascii="Century Gothic" w:hAnsi="Century Gothic"/>
          <w:color w:val="000000" w:themeColor="text1"/>
          <w:lang w:val="en-GB"/>
        </w:rPr>
        <w:t>G</w:t>
      </w:r>
      <w:r>
        <w:rPr>
          <w:rFonts w:ascii="Century Gothic" w:hAnsi="Century Gothic"/>
          <w:color w:val="000000" w:themeColor="text1"/>
          <w:lang w:val="en-GB"/>
        </w:rPr>
        <w:t>lobal Positioning</w:t>
      </w:r>
      <w:r w:rsidR="002D7236">
        <w:rPr>
          <w:rFonts w:ascii="Century Gothic" w:hAnsi="Century Gothic"/>
          <w:color w:val="000000" w:themeColor="text1"/>
          <w:lang w:val="en-GB"/>
        </w:rPr>
        <w:t xml:space="preserve"> System and Hands – on using Pro</w:t>
      </w:r>
      <w:r>
        <w:rPr>
          <w:rFonts w:ascii="Century Gothic" w:hAnsi="Century Gothic"/>
          <w:color w:val="000000" w:themeColor="text1"/>
          <w:lang w:val="en-GB"/>
        </w:rPr>
        <w:t>ma</w:t>
      </w:r>
      <w:r w:rsidR="00F96B31">
        <w:rPr>
          <w:rFonts w:ascii="Century Gothic" w:hAnsi="Century Gothic"/>
          <w:color w:val="000000" w:themeColor="text1"/>
          <w:lang w:val="en-GB"/>
        </w:rPr>
        <w:t>00/</w:t>
      </w:r>
      <w:proofErr w:type="spellStart"/>
      <w:r>
        <w:rPr>
          <w:rFonts w:ascii="Century Gothic" w:hAnsi="Century Gothic"/>
          <w:color w:val="000000" w:themeColor="text1"/>
          <w:lang w:val="en-GB"/>
        </w:rPr>
        <w:t>rk</w:t>
      </w:r>
      <w:proofErr w:type="spellEnd"/>
      <w:r>
        <w:rPr>
          <w:rFonts w:ascii="Century Gothic" w:hAnsi="Century Gothic"/>
          <w:color w:val="000000" w:themeColor="text1"/>
          <w:lang w:val="en-GB"/>
        </w:rPr>
        <w:t xml:space="preserve"> 100 </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Introduction to Quantum Geographic Information system</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Hands on training on Geotagging and web based mapping</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On Methods in GIS for Forest Land Use Planning</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Provincial Training of Trainers on Geographic Information System (GIS) for climate and Disaster and Vulnerability Reduction</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Basic Volcanology Hazard and Basic Seismology Hazard</w:t>
      </w:r>
    </w:p>
    <w:p w:rsidR="003966B2" w:rsidRDefault="003966B2" w:rsidP="003966B2">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Workshop on Mainstreaming Disaster Risk Reduction and Climate Change Adaptation into</w:t>
      </w:r>
      <w:r w:rsidR="000C4F37">
        <w:rPr>
          <w:rFonts w:ascii="Century Gothic" w:hAnsi="Century Gothic"/>
          <w:color w:val="000000" w:themeColor="text1"/>
          <w:lang w:val="en-GB"/>
        </w:rPr>
        <w:t xml:space="preserve"> The Provincial Development and Physical Framework Plan</w:t>
      </w:r>
    </w:p>
    <w:p w:rsidR="003966B2" w:rsidRDefault="002D7236" w:rsidP="002D7236">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Orientation training on Quantum Geographic Information System (QGIS)</w:t>
      </w:r>
    </w:p>
    <w:p w:rsidR="002D7236" w:rsidRDefault="002D7236" w:rsidP="002D7236">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Basic Relational Database and Geographic Information System</w:t>
      </w:r>
    </w:p>
    <w:p w:rsidR="002D7236" w:rsidRDefault="002D7236" w:rsidP="002D7236">
      <w:pPr>
        <w:pStyle w:val="ListParagraph"/>
        <w:numPr>
          <w:ilvl w:val="0"/>
          <w:numId w:val="2"/>
        </w:numPr>
        <w:spacing w:after="0" w:line="240" w:lineRule="auto"/>
        <w:jc w:val="both"/>
        <w:rPr>
          <w:rFonts w:ascii="Century Gothic" w:hAnsi="Century Gothic"/>
          <w:color w:val="000000" w:themeColor="text1"/>
          <w:lang w:val="en-GB"/>
        </w:rPr>
      </w:pPr>
      <w:r>
        <w:rPr>
          <w:rFonts w:ascii="Century Gothic" w:hAnsi="Century Gothic"/>
          <w:color w:val="000000" w:themeColor="text1"/>
          <w:lang w:val="en-GB"/>
        </w:rPr>
        <w:t>Integration of Relational Database and Geographic Information System</w:t>
      </w:r>
    </w:p>
    <w:p w:rsidR="002D7236" w:rsidRPr="002D7236" w:rsidRDefault="002D7236" w:rsidP="002D7236">
      <w:pPr>
        <w:pStyle w:val="ListParagraph"/>
        <w:spacing w:after="0" w:line="240" w:lineRule="auto"/>
        <w:ind w:left="1155"/>
        <w:jc w:val="both"/>
        <w:rPr>
          <w:rFonts w:ascii="Century Gothic" w:hAnsi="Century Gothic"/>
          <w:color w:val="000000" w:themeColor="text1"/>
          <w:lang w:val="en-GB"/>
        </w:rPr>
      </w:pPr>
    </w:p>
    <w:p w:rsidR="003966B2" w:rsidRDefault="003966B2" w:rsidP="003966B2">
      <w:pPr>
        <w:pStyle w:val="ListParagraph"/>
        <w:spacing w:after="0" w:line="240" w:lineRule="auto"/>
        <w:ind w:left="1155"/>
        <w:jc w:val="both"/>
        <w:rPr>
          <w:rFonts w:ascii="Century Gothic" w:hAnsi="Century Gothic"/>
          <w:color w:val="000000" w:themeColor="text1"/>
          <w:lang w:val="en-GB"/>
        </w:rPr>
      </w:pPr>
    </w:p>
    <w:p w:rsidR="003966B2" w:rsidRDefault="003966B2" w:rsidP="003966B2">
      <w:pPr>
        <w:pStyle w:val="ListParagraph"/>
        <w:spacing w:after="0" w:line="240" w:lineRule="auto"/>
        <w:ind w:left="1155"/>
        <w:jc w:val="both"/>
        <w:rPr>
          <w:rFonts w:ascii="Century Gothic" w:hAnsi="Century Gothic"/>
          <w:color w:val="000000" w:themeColor="text1"/>
          <w:lang w:val="en-GB"/>
        </w:rPr>
      </w:pPr>
    </w:p>
    <w:p w:rsidR="003966B2" w:rsidRDefault="003966B2" w:rsidP="003966B2">
      <w:pPr>
        <w:pStyle w:val="ListParagraph"/>
        <w:spacing w:after="0" w:line="240" w:lineRule="auto"/>
        <w:ind w:left="1155"/>
        <w:jc w:val="both"/>
        <w:rPr>
          <w:rFonts w:ascii="Century Gothic" w:hAnsi="Century Gothic"/>
          <w:color w:val="000000" w:themeColor="text1"/>
          <w:lang w:val="en-GB"/>
        </w:rPr>
      </w:pPr>
    </w:p>
    <w:p w:rsidR="003966B2" w:rsidRDefault="003966B2" w:rsidP="003966B2">
      <w:pPr>
        <w:pStyle w:val="ListParagraph"/>
        <w:spacing w:after="0" w:line="240" w:lineRule="auto"/>
        <w:ind w:left="1155"/>
        <w:jc w:val="both"/>
        <w:rPr>
          <w:rFonts w:ascii="Century Gothic" w:hAnsi="Century Gothic"/>
          <w:color w:val="000000" w:themeColor="text1"/>
          <w:lang w:val="en-GB"/>
        </w:rPr>
      </w:pPr>
    </w:p>
    <w:p w:rsidR="003966B2" w:rsidRDefault="003966B2" w:rsidP="003966B2">
      <w:pPr>
        <w:pStyle w:val="ListParagraph"/>
        <w:spacing w:after="0" w:line="240" w:lineRule="auto"/>
        <w:ind w:left="1155"/>
        <w:jc w:val="both"/>
        <w:rPr>
          <w:rFonts w:ascii="Century Gothic" w:hAnsi="Century Gothic"/>
          <w:color w:val="000000" w:themeColor="text1"/>
          <w:lang w:val="en-GB"/>
        </w:rPr>
      </w:pPr>
    </w:p>
    <w:p w:rsidR="003966B2" w:rsidRPr="00031D2A" w:rsidRDefault="003966B2" w:rsidP="003966B2">
      <w:pPr>
        <w:pStyle w:val="ListParagraph"/>
        <w:spacing w:after="0" w:line="240" w:lineRule="auto"/>
        <w:ind w:left="1155"/>
        <w:jc w:val="both"/>
        <w:rPr>
          <w:rFonts w:ascii="Century Gothic" w:hAnsi="Century Gothic"/>
          <w:color w:val="000000" w:themeColor="text1"/>
          <w:lang w:val="en-GB"/>
        </w:rPr>
      </w:pPr>
    </w:p>
    <w:sectPr w:rsidR="003966B2" w:rsidRPr="00031D2A" w:rsidSect="00457A0F">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E1739"/>
    <w:multiLevelType w:val="hybridMultilevel"/>
    <w:tmpl w:val="19505B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FF9159D"/>
    <w:multiLevelType w:val="hybridMultilevel"/>
    <w:tmpl w:val="C662153C"/>
    <w:lvl w:ilvl="0" w:tplc="34090001">
      <w:start w:val="1"/>
      <w:numFmt w:val="bullet"/>
      <w:lvlText w:val=""/>
      <w:lvlJc w:val="left"/>
      <w:pPr>
        <w:ind w:left="1155" w:hanging="360"/>
      </w:pPr>
      <w:rPr>
        <w:rFonts w:ascii="Symbol" w:hAnsi="Symbol" w:hint="default"/>
      </w:rPr>
    </w:lvl>
    <w:lvl w:ilvl="1" w:tplc="34090003" w:tentative="1">
      <w:start w:val="1"/>
      <w:numFmt w:val="bullet"/>
      <w:lvlText w:val="o"/>
      <w:lvlJc w:val="left"/>
      <w:pPr>
        <w:ind w:left="1875" w:hanging="360"/>
      </w:pPr>
      <w:rPr>
        <w:rFonts w:ascii="Courier New" w:hAnsi="Courier New" w:cs="Courier New" w:hint="default"/>
      </w:rPr>
    </w:lvl>
    <w:lvl w:ilvl="2" w:tplc="34090005" w:tentative="1">
      <w:start w:val="1"/>
      <w:numFmt w:val="bullet"/>
      <w:lvlText w:val=""/>
      <w:lvlJc w:val="left"/>
      <w:pPr>
        <w:ind w:left="2595" w:hanging="360"/>
      </w:pPr>
      <w:rPr>
        <w:rFonts w:ascii="Wingdings" w:hAnsi="Wingdings" w:hint="default"/>
      </w:rPr>
    </w:lvl>
    <w:lvl w:ilvl="3" w:tplc="34090001" w:tentative="1">
      <w:start w:val="1"/>
      <w:numFmt w:val="bullet"/>
      <w:lvlText w:val=""/>
      <w:lvlJc w:val="left"/>
      <w:pPr>
        <w:ind w:left="3315" w:hanging="360"/>
      </w:pPr>
      <w:rPr>
        <w:rFonts w:ascii="Symbol" w:hAnsi="Symbol" w:hint="default"/>
      </w:rPr>
    </w:lvl>
    <w:lvl w:ilvl="4" w:tplc="34090003" w:tentative="1">
      <w:start w:val="1"/>
      <w:numFmt w:val="bullet"/>
      <w:lvlText w:val="o"/>
      <w:lvlJc w:val="left"/>
      <w:pPr>
        <w:ind w:left="4035" w:hanging="360"/>
      </w:pPr>
      <w:rPr>
        <w:rFonts w:ascii="Courier New" w:hAnsi="Courier New" w:cs="Courier New" w:hint="default"/>
      </w:rPr>
    </w:lvl>
    <w:lvl w:ilvl="5" w:tplc="34090005" w:tentative="1">
      <w:start w:val="1"/>
      <w:numFmt w:val="bullet"/>
      <w:lvlText w:val=""/>
      <w:lvlJc w:val="left"/>
      <w:pPr>
        <w:ind w:left="4755" w:hanging="360"/>
      </w:pPr>
      <w:rPr>
        <w:rFonts w:ascii="Wingdings" w:hAnsi="Wingdings" w:hint="default"/>
      </w:rPr>
    </w:lvl>
    <w:lvl w:ilvl="6" w:tplc="34090001" w:tentative="1">
      <w:start w:val="1"/>
      <w:numFmt w:val="bullet"/>
      <w:lvlText w:val=""/>
      <w:lvlJc w:val="left"/>
      <w:pPr>
        <w:ind w:left="5475" w:hanging="360"/>
      </w:pPr>
      <w:rPr>
        <w:rFonts w:ascii="Symbol" w:hAnsi="Symbol" w:hint="default"/>
      </w:rPr>
    </w:lvl>
    <w:lvl w:ilvl="7" w:tplc="34090003" w:tentative="1">
      <w:start w:val="1"/>
      <w:numFmt w:val="bullet"/>
      <w:lvlText w:val="o"/>
      <w:lvlJc w:val="left"/>
      <w:pPr>
        <w:ind w:left="6195" w:hanging="360"/>
      </w:pPr>
      <w:rPr>
        <w:rFonts w:ascii="Courier New" w:hAnsi="Courier New" w:cs="Courier New" w:hint="default"/>
      </w:rPr>
    </w:lvl>
    <w:lvl w:ilvl="8" w:tplc="3409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0F"/>
    <w:rsid w:val="00031D2A"/>
    <w:rsid w:val="0004433F"/>
    <w:rsid w:val="00081849"/>
    <w:rsid w:val="000C4F37"/>
    <w:rsid w:val="0010419D"/>
    <w:rsid w:val="001F109B"/>
    <w:rsid w:val="00230C54"/>
    <w:rsid w:val="002450F3"/>
    <w:rsid w:val="00291533"/>
    <w:rsid w:val="002D7236"/>
    <w:rsid w:val="002F53E7"/>
    <w:rsid w:val="00307BCC"/>
    <w:rsid w:val="003966B2"/>
    <w:rsid w:val="003D5374"/>
    <w:rsid w:val="00457A0F"/>
    <w:rsid w:val="006C596F"/>
    <w:rsid w:val="00832E20"/>
    <w:rsid w:val="009A6808"/>
    <w:rsid w:val="00A45880"/>
    <w:rsid w:val="00BB0D46"/>
    <w:rsid w:val="00BB2CBE"/>
    <w:rsid w:val="00BC507D"/>
    <w:rsid w:val="00BC6DB7"/>
    <w:rsid w:val="00D300D4"/>
    <w:rsid w:val="00F657A7"/>
    <w:rsid w:val="00F96B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CCD7C-E9E2-413D-AC85-9553D371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D46"/>
    <w:rPr>
      <w:color w:val="0563C1" w:themeColor="hyperlink"/>
      <w:u w:val="single"/>
    </w:rPr>
  </w:style>
  <w:style w:type="paragraph" w:styleId="ListParagraph">
    <w:name w:val="List Paragraph"/>
    <w:basedOn w:val="Normal"/>
    <w:uiPriority w:val="34"/>
    <w:qFormat/>
    <w:rsid w:val="00D300D4"/>
    <w:pPr>
      <w:ind w:left="720"/>
      <w:contextualSpacing/>
    </w:pPr>
  </w:style>
  <w:style w:type="paragraph" w:styleId="BalloonText">
    <w:name w:val="Balloon Text"/>
    <w:basedOn w:val="Normal"/>
    <w:link w:val="BalloonTextChar"/>
    <w:uiPriority w:val="99"/>
    <w:semiHidden/>
    <w:unhideWhenUsed/>
    <w:rsid w:val="002D7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cel061184@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7C41-FD4A-467C-A9A3-FE71AA91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PGO DEL NORTE</cp:lastModifiedBy>
  <cp:revision>2</cp:revision>
  <cp:lastPrinted>2021-09-22T08:31:00Z</cp:lastPrinted>
  <dcterms:created xsi:type="dcterms:W3CDTF">2021-09-22T13:33:00Z</dcterms:created>
  <dcterms:modified xsi:type="dcterms:W3CDTF">2021-09-22T13:33:00Z</dcterms:modified>
</cp:coreProperties>
</file>