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tblPr>
      <w:tblGrid>
        <w:gridCol w:w="21"/>
        <w:gridCol w:w="9374"/>
      </w:tblGrid>
      <w:tr w:rsidR="000E1C81" w:rsidRPr="00E00D4F" w:rsidTr="006B1D99">
        <w:trPr>
          <w:trHeight w:val="2055"/>
          <w:jc w:val="center"/>
        </w:trPr>
        <w:tc>
          <w:tcPr>
            <w:tcW w:w="11" w:type="pct"/>
            <w:tcBorders>
              <w:bottom w:val="single" w:sz="6" w:space="0" w:color="AAB0C7" w:themeColor="accent1" w:themeTint="99"/>
            </w:tcBorders>
            <w:shd w:val="clear" w:color="auto" w:fill="9FB8CD" w:themeFill="accent2"/>
          </w:tcPr>
          <w:p w:rsidR="000E1C81" w:rsidRPr="00E00D4F" w:rsidRDefault="000E1C81" w:rsidP="006B1D99">
            <w:pPr>
              <w:rPr>
                <w:rFonts w:asciiTheme="majorHAnsi" w:hAnsiTheme="majorHAnsi"/>
              </w:rPr>
            </w:pPr>
          </w:p>
        </w:tc>
        <w:tc>
          <w:tcPr>
            <w:tcW w:w="4989" w:type="pct"/>
            <w:tcBorders>
              <w:bottom w:val="single" w:sz="6" w:space="0" w:color="AAB0C7" w:themeColor="accent1" w:themeTint="99"/>
            </w:tcBorders>
            <w:tcMar>
              <w:top w:w="360" w:type="dxa"/>
              <w:left w:w="360" w:type="dxa"/>
              <w:bottom w:w="360" w:type="dxa"/>
              <w:right w:w="360" w:type="dxa"/>
            </w:tcMar>
          </w:tcPr>
          <w:p w:rsidR="000E1C81" w:rsidRPr="00794328" w:rsidRDefault="00493A93" w:rsidP="006B1D99">
            <w:pPr>
              <w:pStyle w:val="PersonalName"/>
              <w:jc w:val="left"/>
              <w:rPr>
                <w:rFonts w:ascii="Footlight MT Light" w:hAnsi="Footlight MT Light"/>
                <w:color w:val="7030A0"/>
              </w:rPr>
            </w:pPr>
            <w:r w:rsidRPr="00794328">
              <w:rPr>
                <w:rFonts w:ascii="Footlight MT Light" w:hAnsi="Footlight MT Light"/>
                <w:color w:val="7030A0"/>
                <w:spacing w:val="10"/>
              </w:rPr>
              <w:sym w:font="Wingdings 3" w:char="F07D"/>
            </w:r>
            <w:sdt>
              <w:sdtPr>
                <w:rPr>
                  <w:rFonts w:ascii="Footlight MT Light" w:hAnsi="Footlight MT Light" w:cs="Vijaya"/>
                  <w:color w:val="7030A0"/>
                  <w:sz w:val="32"/>
                  <w:szCs w:val="32"/>
                  <w:lang w:eastAsia="en-US"/>
                </w:rPr>
                <w:id w:val="10979384"/>
                <w:placeholder>
                  <w:docPart w:val="05C49ACE4B19472DAB0877553DBEA5CD"/>
                </w:placeholder>
                <w:dataBinding w:prefixMappings="xmlns:ns0='http://schemas.openxmlformats.org/package/2006/metadata/core-properties' xmlns:ns1='http://purl.org/dc/elements/1.1/'" w:xpath="/ns0:coreProperties[1]/ns1:creator[1]" w:storeItemID="{6C3C8BC8-F283-45AE-878A-BAB7291924A1}"/>
                <w:text/>
              </w:sdtPr>
              <w:sdtContent>
                <w:r w:rsidR="00E00D4F" w:rsidRPr="00794328">
                  <w:rPr>
                    <w:rFonts w:ascii="Footlight MT Light" w:hAnsi="Footlight MT Light" w:cs="Vijaya"/>
                    <w:color w:val="7030A0"/>
                    <w:sz w:val="32"/>
                    <w:szCs w:val="32"/>
                    <w:lang w:eastAsia="en-US"/>
                  </w:rPr>
                  <w:t>Paula Bianca F. Tabora</w:t>
                </w:r>
                <w:r w:rsidR="00255F47" w:rsidRPr="00794328">
                  <w:rPr>
                    <w:rFonts w:ascii="Footlight MT Light" w:hAnsi="Footlight MT Light" w:cs="Vijaya"/>
                    <w:color w:val="7030A0"/>
                    <w:sz w:val="32"/>
                    <w:szCs w:val="32"/>
                    <w:lang w:eastAsia="en-US"/>
                  </w:rPr>
                  <w:t>, PTRP</w:t>
                </w:r>
              </w:sdtContent>
            </w:sdt>
          </w:p>
          <w:p w:rsidR="000E1C81" w:rsidRPr="00E00D4F" w:rsidRDefault="00E00D4F" w:rsidP="006B1D99">
            <w:pPr>
              <w:pStyle w:val="AddressText"/>
              <w:spacing w:line="240" w:lineRule="auto"/>
              <w:jc w:val="left"/>
            </w:pPr>
            <w:r>
              <w:t xml:space="preserve">Address: </w:t>
            </w:r>
            <w:r w:rsidRPr="004C49E1">
              <w:rPr>
                <w:color w:val="000000" w:themeColor="text1"/>
              </w:rPr>
              <w:t xml:space="preserve">3434-F General Lim Street, </w:t>
            </w:r>
            <w:proofErr w:type="spellStart"/>
            <w:r w:rsidRPr="004C49E1">
              <w:rPr>
                <w:color w:val="000000" w:themeColor="text1"/>
              </w:rPr>
              <w:t>Bangkal</w:t>
            </w:r>
            <w:proofErr w:type="spellEnd"/>
            <w:r w:rsidRPr="004C49E1">
              <w:rPr>
                <w:color w:val="000000" w:themeColor="text1"/>
              </w:rPr>
              <w:t>, Makati City 1223</w:t>
            </w:r>
          </w:p>
          <w:p w:rsidR="000E1C81" w:rsidRDefault="00493A93" w:rsidP="006B1D99">
            <w:pPr>
              <w:pStyle w:val="AddressText"/>
              <w:spacing w:line="240" w:lineRule="auto"/>
              <w:jc w:val="left"/>
              <w:rPr>
                <w:color w:val="000000" w:themeColor="text1"/>
              </w:rPr>
            </w:pPr>
            <w:r w:rsidRPr="00E00D4F">
              <w:t xml:space="preserve">Phone: </w:t>
            </w:r>
            <w:r w:rsidR="00E00D4F" w:rsidRPr="004C49E1">
              <w:rPr>
                <w:color w:val="000000" w:themeColor="text1"/>
              </w:rPr>
              <w:t>+63-</w:t>
            </w:r>
            <w:r w:rsidR="008436DE">
              <w:rPr>
                <w:color w:val="000000" w:themeColor="text1"/>
              </w:rPr>
              <w:t>2-2392436</w:t>
            </w:r>
          </w:p>
          <w:p w:rsidR="008436DE" w:rsidRPr="00E00D4F" w:rsidRDefault="008436DE" w:rsidP="006B1D99">
            <w:pPr>
              <w:pStyle w:val="AddressText"/>
              <w:spacing w:line="240" w:lineRule="auto"/>
              <w:jc w:val="left"/>
            </w:pPr>
            <w:r>
              <w:t>Mobile</w:t>
            </w:r>
            <w:r w:rsidRPr="00E00D4F">
              <w:t>:</w:t>
            </w:r>
            <w:r>
              <w:t xml:space="preserve"> </w:t>
            </w:r>
            <w:r w:rsidRPr="004C49E1">
              <w:rPr>
                <w:color w:val="000000" w:themeColor="text1"/>
              </w:rPr>
              <w:t>+63-</w:t>
            </w:r>
            <w:r w:rsidR="00AB29C6">
              <w:rPr>
                <w:color w:val="000000" w:themeColor="text1"/>
              </w:rPr>
              <w:t>977-8349240</w:t>
            </w:r>
          </w:p>
          <w:p w:rsidR="000E1C81" w:rsidRPr="00E00D4F" w:rsidRDefault="00493A93" w:rsidP="006B1D99">
            <w:pPr>
              <w:pStyle w:val="AddressText"/>
              <w:spacing w:line="240" w:lineRule="auto"/>
              <w:jc w:val="left"/>
            </w:pPr>
            <w:r w:rsidRPr="00E00D4F">
              <w:t xml:space="preserve">E-mail: </w:t>
            </w:r>
            <w:hyperlink r:id="rId9" w:history="1">
              <w:r w:rsidR="004C49E1" w:rsidRPr="00B31F78">
                <w:rPr>
                  <w:rStyle w:val="Hyperlink"/>
                </w:rPr>
                <w:t>paulabianca8@gmail.com</w:t>
              </w:r>
            </w:hyperlink>
            <w:r w:rsidR="004C49E1">
              <w:t xml:space="preserve"> </w:t>
            </w:r>
          </w:p>
          <w:p w:rsidR="000E1C81" w:rsidRPr="004C49E1" w:rsidRDefault="00255F47" w:rsidP="006B1D99">
            <w:pPr>
              <w:pStyle w:val="AddressText"/>
              <w:spacing w:before="0" w:line="240" w:lineRule="auto"/>
              <w:jc w:val="left"/>
              <w:rPr>
                <w:sz w:val="16"/>
                <w:szCs w:val="16"/>
              </w:rPr>
            </w:pPr>
            <w:r>
              <w:rPr>
                <w:noProof/>
                <w:sz w:val="16"/>
                <w:szCs w:val="16"/>
                <w:lang w:eastAsia="en-US" w:bidi="ar-SA"/>
              </w:rPr>
              <w:drawing>
                <wp:anchor distT="0" distB="0" distL="114300" distR="114300" simplePos="0" relativeHeight="251658240" behindDoc="0" locked="0" layoutInCell="1" allowOverlap="1">
                  <wp:simplePos x="0" y="0"/>
                  <wp:positionH relativeFrom="column">
                    <wp:posOffset>3799840</wp:posOffset>
                  </wp:positionH>
                  <wp:positionV relativeFrom="paragraph">
                    <wp:posOffset>-1033145</wp:posOffset>
                  </wp:positionV>
                  <wp:extent cx="1495425" cy="1485900"/>
                  <wp:effectExtent l="19050" t="0" r="9525" b="0"/>
                  <wp:wrapThrough wrapText="bothSides">
                    <wp:wrapPolygon edited="0">
                      <wp:start x="-275" y="0"/>
                      <wp:lineTo x="-275" y="21323"/>
                      <wp:lineTo x="21738" y="21323"/>
                      <wp:lineTo x="21738" y="0"/>
                      <wp:lineTo x="-275" y="0"/>
                    </wp:wrapPolygon>
                  </wp:wrapThrough>
                  <wp:docPr id="1" name="Picture 0" descr="20160812_103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812_103833.jpg"/>
                          <pic:cNvPicPr/>
                        </pic:nvPicPr>
                        <pic:blipFill>
                          <a:blip r:embed="rId10" cstate="print"/>
                          <a:stretch>
                            <a:fillRect/>
                          </a:stretch>
                        </pic:blipFill>
                        <pic:spPr>
                          <a:xfrm>
                            <a:off x="0" y="0"/>
                            <a:ext cx="1495425" cy="1485900"/>
                          </a:xfrm>
                          <a:prstGeom prst="rect">
                            <a:avLst/>
                          </a:prstGeom>
                        </pic:spPr>
                      </pic:pic>
                    </a:graphicData>
                  </a:graphic>
                </wp:anchor>
              </w:drawing>
            </w:r>
          </w:p>
        </w:tc>
      </w:tr>
      <w:tr w:rsidR="000E1C81" w:rsidRPr="00E00D4F" w:rsidTr="006B1D99">
        <w:tblPrEx>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PrEx>
        <w:trPr>
          <w:jc w:val="center"/>
        </w:trPr>
        <w:tc>
          <w:tcPr>
            <w:tcW w:w="11" w:type="pct"/>
            <w:shd w:val="clear" w:color="auto" w:fill="AAB0C7" w:themeFill="accent1" w:themeFillTint="99"/>
          </w:tcPr>
          <w:p w:rsidR="000E1C81" w:rsidRPr="00E00D4F" w:rsidRDefault="000E1C81" w:rsidP="006B1D99">
            <w:pPr>
              <w:rPr>
                <w:rFonts w:asciiTheme="majorHAnsi" w:hAnsiTheme="majorHAnsi"/>
              </w:rPr>
            </w:pPr>
          </w:p>
        </w:tc>
        <w:tc>
          <w:tcPr>
            <w:tcW w:w="4989" w:type="pct"/>
            <w:tcMar>
              <w:top w:w="360" w:type="dxa"/>
              <w:left w:w="360" w:type="dxa"/>
              <w:bottom w:w="360" w:type="dxa"/>
              <w:right w:w="360" w:type="dxa"/>
            </w:tcMar>
          </w:tcPr>
          <w:p w:rsidR="000E1C81" w:rsidRPr="00E00D4F" w:rsidRDefault="00493A93" w:rsidP="006B1D99">
            <w:pPr>
              <w:pStyle w:val="Section"/>
            </w:pPr>
            <w:r w:rsidRPr="00E00D4F">
              <w:t>Objectives</w:t>
            </w:r>
          </w:p>
          <w:p w:rsidR="000E1C81" w:rsidRPr="00E00D4F" w:rsidRDefault="00E00D4F" w:rsidP="006B1D99">
            <w:pPr>
              <w:pStyle w:val="SubsectionText"/>
              <w:rPr>
                <w:rFonts w:asciiTheme="majorHAnsi" w:hAnsiTheme="majorHAnsi"/>
              </w:rPr>
            </w:pPr>
            <w:r w:rsidRPr="00E00D4F">
              <w:rPr>
                <w:rFonts w:asciiTheme="majorHAnsi" w:hAnsiTheme="majorHAnsi"/>
              </w:rPr>
              <w:t xml:space="preserve">My goal is to be able to work in an environment that will challenge me further </w:t>
            </w:r>
            <w:r w:rsidR="002730FA">
              <w:rPr>
                <w:rFonts w:asciiTheme="majorHAnsi" w:hAnsiTheme="majorHAnsi"/>
              </w:rPr>
              <w:t xml:space="preserve">and allow me to apply the knowledge </w:t>
            </w:r>
            <w:r w:rsidR="00AE484F">
              <w:rPr>
                <w:rFonts w:asciiTheme="majorHAnsi" w:hAnsiTheme="majorHAnsi"/>
              </w:rPr>
              <w:t xml:space="preserve">and skills </w:t>
            </w:r>
            <w:r w:rsidR="002730FA">
              <w:rPr>
                <w:rFonts w:asciiTheme="majorHAnsi" w:hAnsiTheme="majorHAnsi"/>
              </w:rPr>
              <w:t xml:space="preserve">I acquired from my degree </w:t>
            </w:r>
            <w:r w:rsidRPr="00E00D4F">
              <w:rPr>
                <w:rFonts w:asciiTheme="majorHAnsi" w:hAnsiTheme="majorHAnsi"/>
              </w:rPr>
              <w:t xml:space="preserve">while allowing me to contribute to the continued growth and success of </w:t>
            </w:r>
            <w:r w:rsidR="00AE484F">
              <w:rPr>
                <w:rFonts w:asciiTheme="majorHAnsi" w:hAnsiTheme="majorHAnsi"/>
              </w:rPr>
              <w:t>the organization through my customer service, technical and quality analyst backgrounds.</w:t>
            </w:r>
          </w:p>
          <w:p w:rsidR="006B1D99" w:rsidRDefault="00493A93" w:rsidP="006B1D99">
            <w:pPr>
              <w:pStyle w:val="Section"/>
            </w:pPr>
            <w:r w:rsidRPr="00E00D4F">
              <w:t>Education</w:t>
            </w:r>
          </w:p>
          <w:p w:rsidR="000E1C81" w:rsidRPr="001C29DA" w:rsidRDefault="00E00D4F" w:rsidP="006B1D99">
            <w:pPr>
              <w:pStyle w:val="Section"/>
              <w:rPr>
                <w:sz w:val="20"/>
              </w:rPr>
            </w:pPr>
            <w:r w:rsidRPr="001C29DA">
              <w:rPr>
                <w:sz w:val="20"/>
              </w:rPr>
              <w:t>De La Salle University – Health Sciences Institute</w:t>
            </w:r>
            <w:r w:rsidR="00493A93" w:rsidRPr="001C29DA">
              <w:rPr>
                <w:sz w:val="20"/>
              </w:rPr>
              <w:t xml:space="preserve"> </w:t>
            </w:r>
            <w:r w:rsidR="00493A93" w:rsidRPr="001C29DA">
              <w:rPr>
                <w:rStyle w:val="SubsectionDateChar"/>
                <w:sz w:val="20"/>
              </w:rPr>
              <w:t>(</w:t>
            </w:r>
            <w:r w:rsidRPr="001C29DA">
              <w:rPr>
                <w:rStyle w:val="SubsectionDateChar"/>
                <w:sz w:val="20"/>
              </w:rPr>
              <w:t>1999-2004)</w:t>
            </w:r>
          </w:p>
          <w:p w:rsidR="000E1C81" w:rsidRDefault="00E00D4F" w:rsidP="006B1D99">
            <w:pPr>
              <w:pStyle w:val="ListBullet"/>
              <w:numPr>
                <w:ilvl w:val="0"/>
                <w:numId w:val="1"/>
              </w:numPr>
              <w:rPr>
                <w:rFonts w:asciiTheme="majorHAnsi" w:hAnsiTheme="majorHAnsi"/>
              </w:rPr>
            </w:pPr>
            <w:r w:rsidRPr="00E00D4F">
              <w:rPr>
                <w:rFonts w:asciiTheme="majorHAnsi" w:hAnsiTheme="majorHAnsi"/>
              </w:rPr>
              <w:t>Bachelor of Science in Physical Therapy</w:t>
            </w:r>
          </w:p>
          <w:p w:rsidR="000A5DF7" w:rsidRDefault="000A5DF7" w:rsidP="006B1D99">
            <w:pPr>
              <w:pStyle w:val="ListBullet"/>
              <w:numPr>
                <w:ilvl w:val="0"/>
                <w:numId w:val="1"/>
              </w:numPr>
              <w:rPr>
                <w:rFonts w:asciiTheme="majorHAnsi" w:hAnsiTheme="majorHAnsi"/>
              </w:rPr>
            </w:pPr>
            <w:r>
              <w:rPr>
                <w:rFonts w:asciiTheme="majorHAnsi" w:hAnsiTheme="majorHAnsi"/>
              </w:rPr>
              <w:t>Current title: PTRP (Physical Therapist Registered in the Philippines)</w:t>
            </w:r>
          </w:p>
          <w:p w:rsidR="000A5DF7" w:rsidRPr="00E00D4F" w:rsidRDefault="000A5DF7" w:rsidP="006B1D99">
            <w:pPr>
              <w:pStyle w:val="ListBullet"/>
              <w:numPr>
                <w:ilvl w:val="0"/>
                <w:numId w:val="1"/>
              </w:numPr>
              <w:rPr>
                <w:rFonts w:asciiTheme="majorHAnsi" w:hAnsiTheme="majorHAnsi"/>
              </w:rPr>
            </w:pPr>
            <w:r>
              <w:rPr>
                <w:rFonts w:asciiTheme="majorHAnsi" w:hAnsiTheme="majorHAnsi"/>
              </w:rPr>
              <w:t xml:space="preserve">License No.: </w:t>
            </w:r>
            <w:r w:rsidR="00F33989">
              <w:rPr>
                <w:rFonts w:asciiTheme="majorHAnsi" w:hAnsiTheme="majorHAnsi"/>
              </w:rPr>
              <w:t>0</w:t>
            </w:r>
            <w:r>
              <w:rPr>
                <w:rFonts w:asciiTheme="majorHAnsi" w:hAnsiTheme="majorHAnsi"/>
              </w:rPr>
              <w:t>019223</w:t>
            </w:r>
          </w:p>
          <w:p w:rsidR="000E1C81" w:rsidRDefault="000E1C81" w:rsidP="006B1D99">
            <w:pPr>
              <w:pStyle w:val="ListBullet"/>
              <w:numPr>
                <w:ilvl w:val="0"/>
                <w:numId w:val="0"/>
              </w:numPr>
              <w:rPr>
                <w:rFonts w:asciiTheme="majorHAnsi" w:hAnsiTheme="majorHAnsi"/>
              </w:rPr>
            </w:pPr>
          </w:p>
          <w:p w:rsidR="006B1D99" w:rsidRDefault="00D04042" w:rsidP="006B1D99">
            <w:pPr>
              <w:pStyle w:val="Section"/>
            </w:pPr>
            <w:r>
              <w:t xml:space="preserve">Work </w:t>
            </w:r>
            <w:r w:rsidR="00493A93" w:rsidRPr="00E00D4F">
              <w:t>Experience</w:t>
            </w:r>
            <w:r>
              <w:t>s</w:t>
            </w:r>
          </w:p>
          <w:p w:rsidR="006B1D99" w:rsidRDefault="006B1D99" w:rsidP="006B1D99">
            <w:pPr>
              <w:pStyle w:val="SubsectionDate"/>
              <w:jc w:val="center"/>
              <w:rPr>
                <w:sz w:val="20"/>
              </w:rPr>
            </w:pPr>
            <w:r>
              <w:rPr>
                <w:rStyle w:val="SubsectionChar"/>
                <w:sz w:val="20"/>
              </w:rPr>
              <w:t>Thomson Reuters</w:t>
            </w:r>
          </w:p>
          <w:p w:rsidR="007E5B2E" w:rsidRPr="001C29DA" w:rsidRDefault="007E5B2E" w:rsidP="006B1D99">
            <w:pPr>
              <w:pStyle w:val="SubsectionDate"/>
              <w:spacing w:after="0"/>
              <w:jc w:val="center"/>
              <w:rPr>
                <w:sz w:val="20"/>
              </w:rPr>
            </w:pPr>
            <w:r w:rsidRPr="001C29DA">
              <w:rPr>
                <w:sz w:val="20"/>
              </w:rPr>
              <w:t xml:space="preserve">(Upper McKinley Hill, </w:t>
            </w:r>
            <w:proofErr w:type="spellStart"/>
            <w:r w:rsidRPr="001C29DA">
              <w:rPr>
                <w:sz w:val="20"/>
              </w:rPr>
              <w:t>Taguig</w:t>
            </w:r>
            <w:proofErr w:type="spellEnd"/>
            <w:r w:rsidRPr="001C29DA">
              <w:rPr>
                <w:sz w:val="20"/>
              </w:rPr>
              <w:t xml:space="preserve"> City)</w:t>
            </w:r>
          </w:p>
          <w:p w:rsidR="00AB29C6" w:rsidRDefault="00AB29C6" w:rsidP="006B1D99">
            <w:pPr>
              <w:pStyle w:val="SubsectionDate"/>
              <w:spacing w:after="0"/>
              <w:rPr>
                <w:sz w:val="20"/>
              </w:rPr>
            </w:pPr>
          </w:p>
          <w:p w:rsidR="000E1C81" w:rsidRPr="001C29DA" w:rsidRDefault="00E00D4F" w:rsidP="006B1D99">
            <w:pPr>
              <w:pStyle w:val="SubsectionDate"/>
              <w:spacing w:after="0"/>
              <w:rPr>
                <w:sz w:val="20"/>
              </w:rPr>
            </w:pPr>
            <w:r w:rsidRPr="001C29DA">
              <w:rPr>
                <w:sz w:val="20"/>
              </w:rPr>
              <w:t>Customer Support Executive - Transactions (April 2011 to present)</w:t>
            </w:r>
          </w:p>
          <w:p w:rsidR="00E00D4F" w:rsidRPr="00E00D4F" w:rsidRDefault="00E00D4F" w:rsidP="006B1D99">
            <w:pPr>
              <w:pStyle w:val="SubsectionText"/>
              <w:numPr>
                <w:ilvl w:val="0"/>
                <w:numId w:val="26"/>
              </w:numPr>
              <w:spacing w:after="0"/>
              <w:rPr>
                <w:rFonts w:asciiTheme="majorHAnsi" w:hAnsiTheme="majorHAnsi"/>
              </w:rPr>
            </w:pPr>
            <w:r w:rsidRPr="00E00D4F">
              <w:rPr>
                <w:rFonts w:asciiTheme="majorHAnsi" w:hAnsiTheme="majorHAnsi"/>
              </w:rPr>
              <w:t>Respond to customers’ enquiries (specifically traders, dealers, brokers or IT personnel) relating to information, product functionality and fault calls; resolving as many queries as possible on the first interaction.</w:t>
            </w:r>
          </w:p>
          <w:p w:rsidR="00E00D4F" w:rsidRPr="00E00D4F" w:rsidRDefault="00E00D4F" w:rsidP="006B1D99">
            <w:pPr>
              <w:pStyle w:val="SubsectionText"/>
              <w:numPr>
                <w:ilvl w:val="0"/>
                <w:numId w:val="26"/>
              </w:numPr>
              <w:rPr>
                <w:rFonts w:asciiTheme="majorHAnsi" w:hAnsiTheme="majorHAnsi"/>
              </w:rPr>
            </w:pPr>
            <w:r w:rsidRPr="00E00D4F">
              <w:rPr>
                <w:rFonts w:asciiTheme="majorHAnsi" w:hAnsiTheme="majorHAnsi"/>
              </w:rPr>
              <w:t>Logging and classifying all calls and requests for assistance in the customer relationship management system (Service Cloud but previously, in Siebel).</w:t>
            </w:r>
          </w:p>
          <w:p w:rsidR="00E00D4F" w:rsidRPr="00E00D4F" w:rsidRDefault="00E00D4F" w:rsidP="006B1D99">
            <w:pPr>
              <w:pStyle w:val="SubsectionText"/>
              <w:numPr>
                <w:ilvl w:val="0"/>
                <w:numId w:val="26"/>
              </w:numPr>
              <w:rPr>
                <w:rFonts w:asciiTheme="majorHAnsi" w:hAnsiTheme="majorHAnsi"/>
              </w:rPr>
            </w:pPr>
            <w:r w:rsidRPr="00E00D4F">
              <w:rPr>
                <w:rFonts w:asciiTheme="majorHAnsi" w:hAnsiTheme="majorHAnsi"/>
              </w:rPr>
              <w:t>Filter and escalate enquiries relating to other aspects of the Thomson Reuters business and handover to the appropriate department.</w:t>
            </w:r>
          </w:p>
          <w:p w:rsidR="00E00D4F" w:rsidRPr="00E00D4F" w:rsidRDefault="00E00D4F" w:rsidP="006B1D99">
            <w:pPr>
              <w:pStyle w:val="SubsectionText"/>
              <w:numPr>
                <w:ilvl w:val="0"/>
                <w:numId w:val="26"/>
              </w:numPr>
              <w:rPr>
                <w:rFonts w:asciiTheme="majorHAnsi" w:hAnsiTheme="majorHAnsi"/>
              </w:rPr>
            </w:pPr>
            <w:r w:rsidRPr="00E00D4F">
              <w:rPr>
                <w:rFonts w:asciiTheme="majorHAnsi" w:hAnsiTheme="majorHAnsi"/>
              </w:rPr>
              <w:t>Track enquiry resolution progress and proactively call customers with a status update or resolution if queries cannot be resolved on initial interaction. Apply sound judgment and quick decision-making if any dispatch needs to be made to resolve a client’s issue in a timely manner.</w:t>
            </w:r>
          </w:p>
          <w:p w:rsidR="00E00D4F" w:rsidRPr="00E00D4F" w:rsidRDefault="00E00D4F" w:rsidP="006B1D99">
            <w:pPr>
              <w:pStyle w:val="SubsectionText"/>
              <w:numPr>
                <w:ilvl w:val="0"/>
                <w:numId w:val="26"/>
              </w:numPr>
              <w:rPr>
                <w:rFonts w:asciiTheme="majorHAnsi" w:hAnsiTheme="majorHAnsi"/>
              </w:rPr>
            </w:pPr>
            <w:r w:rsidRPr="00E00D4F">
              <w:rPr>
                <w:rFonts w:asciiTheme="majorHAnsi" w:hAnsiTheme="majorHAnsi"/>
              </w:rPr>
              <w:t>Follow the appropriate procedures to respond to issues and update our customers when outages of a major nature occur.</w:t>
            </w:r>
          </w:p>
          <w:p w:rsidR="00E00D4F" w:rsidRPr="00E00D4F" w:rsidRDefault="00E00D4F" w:rsidP="006B1D99">
            <w:pPr>
              <w:pStyle w:val="SubsectionText"/>
              <w:numPr>
                <w:ilvl w:val="0"/>
                <w:numId w:val="26"/>
              </w:numPr>
              <w:rPr>
                <w:rFonts w:asciiTheme="majorHAnsi" w:hAnsiTheme="majorHAnsi"/>
              </w:rPr>
            </w:pPr>
            <w:r w:rsidRPr="00E00D4F">
              <w:rPr>
                <w:rFonts w:asciiTheme="majorHAnsi" w:hAnsiTheme="majorHAnsi"/>
              </w:rPr>
              <w:t>Identify and escalate problems affecting a number of customers or influencing the timely resolution of one customer’s enquiry. This would include escalations to the team leader and other support, sales, engineering or resolver groups as appropriate.</w:t>
            </w:r>
          </w:p>
          <w:p w:rsidR="00E00D4F" w:rsidRPr="00E00D4F" w:rsidRDefault="00E00D4F" w:rsidP="006B1D99">
            <w:pPr>
              <w:pStyle w:val="SubsectionText"/>
              <w:numPr>
                <w:ilvl w:val="0"/>
                <w:numId w:val="26"/>
              </w:numPr>
              <w:rPr>
                <w:rFonts w:asciiTheme="majorHAnsi" w:hAnsiTheme="majorHAnsi"/>
              </w:rPr>
            </w:pPr>
            <w:r w:rsidRPr="00E00D4F">
              <w:rPr>
                <w:rFonts w:asciiTheme="majorHAnsi" w:hAnsiTheme="majorHAnsi"/>
              </w:rPr>
              <w:t>Recognize and escalate recurring problems, inferior processes or outdated procedures.</w:t>
            </w:r>
          </w:p>
          <w:p w:rsidR="004C49E1" w:rsidRDefault="00E00D4F" w:rsidP="006B1D99">
            <w:pPr>
              <w:pStyle w:val="SubsectionText"/>
              <w:numPr>
                <w:ilvl w:val="0"/>
                <w:numId w:val="26"/>
              </w:numPr>
              <w:rPr>
                <w:rStyle w:val="SubsectionChar"/>
              </w:rPr>
            </w:pPr>
            <w:r w:rsidRPr="00E00D4F">
              <w:rPr>
                <w:rFonts w:asciiTheme="majorHAnsi" w:hAnsiTheme="majorHAnsi"/>
              </w:rPr>
              <w:t xml:space="preserve">Accept additional projects or areas of responsibility that will improve the </w:t>
            </w:r>
            <w:r w:rsidR="006B1D99">
              <w:rPr>
                <w:rFonts w:asciiTheme="majorHAnsi" w:hAnsiTheme="majorHAnsi"/>
              </w:rPr>
              <w:t>t</w:t>
            </w:r>
            <w:r w:rsidRPr="00E00D4F">
              <w:rPr>
                <w:rFonts w:asciiTheme="majorHAnsi" w:hAnsiTheme="majorHAnsi"/>
              </w:rPr>
              <w:t>eam’s performance.</w:t>
            </w:r>
          </w:p>
          <w:p w:rsidR="00AB29C6" w:rsidRDefault="007E5B2E" w:rsidP="006B1D99">
            <w:pPr>
              <w:pStyle w:val="SubsectionDate"/>
              <w:jc w:val="center"/>
              <w:rPr>
                <w:sz w:val="20"/>
              </w:rPr>
            </w:pPr>
            <w:r w:rsidRPr="001C29DA">
              <w:rPr>
                <w:rStyle w:val="SubsectionChar"/>
                <w:sz w:val="20"/>
              </w:rPr>
              <w:lastRenderedPageBreak/>
              <w:t>Dell International Services Philippines, Inc.</w:t>
            </w:r>
          </w:p>
          <w:p w:rsidR="00E00D4F" w:rsidRPr="001C29DA" w:rsidRDefault="00E00D4F" w:rsidP="006B1D99">
            <w:pPr>
              <w:pStyle w:val="SubsectionDate"/>
              <w:jc w:val="center"/>
              <w:rPr>
                <w:sz w:val="20"/>
              </w:rPr>
            </w:pPr>
            <w:r w:rsidRPr="001C29DA">
              <w:rPr>
                <w:sz w:val="20"/>
              </w:rPr>
              <w:t>(</w:t>
            </w:r>
            <w:r w:rsidR="007E5B2E" w:rsidRPr="001C29DA">
              <w:rPr>
                <w:sz w:val="20"/>
              </w:rPr>
              <w:t>SM Mall of Asia, Pasay City</w:t>
            </w:r>
            <w:r w:rsidRPr="001C29DA">
              <w:rPr>
                <w:sz w:val="20"/>
              </w:rPr>
              <w:t>)</w:t>
            </w:r>
          </w:p>
          <w:p w:rsidR="00AB29C6" w:rsidRDefault="00AB29C6" w:rsidP="006B1D99">
            <w:pPr>
              <w:pStyle w:val="SubsectionDate"/>
              <w:rPr>
                <w:sz w:val="20"/>
              </w:rPr>
            </w:pPr>
          </w:p>
          <w:p w:rsidR="00E00D4F" w:rsidRPr="001C29DA" w:rsidRDefault="007E5B2E" w:rsidP="006B1D99">
            <w:pPr>
              <w:pStyle w:val="SubsectionDate"/>
              <w:spacing w:after="0"/>
              <w:rPr>
                <w:sz w:val="20"/>
              </w:rPr>
            </w:pPr>
            <w:r w:rsidRPr="001C29DA">
              <w:rPr>
                <w:sz w:val="20"/>
              </w:rPr>
              <w:t>Quality A</w:t>
            </w:r>
            <w:r w:rsidR="00CB7068" w:rsidRPr="001C29DA">
              <w:rPr>
                <w:sz w:val="20"/>
              </w:rPr>
              <w:t>nalyst (March 2010 – April 2011)</w:t>
            </w:r>
          </w:p>
          <w:p w:rsidR="007E5B2E" w:rsidRPr="007E5B2E" w:rsidRDefault="007E5B2E" w:rsidP="006B1D99">
            <w:pPr>
              <w:pStyle w:val="ListParagraph"/>
              <w:numPr>
                <w:ilvl w:val="0"/>
                <w:numId w:val="27"/>
              </w:numPr>
              <w:rPr>
                <w:rFonts w:asciiTheme="majorHAnsi" w:hAnsiTheme="majorHAnsi"/>
              </w:rPr>
            </w:pPr>
            <w:r w:rsidRPr="007E5B2E">
              <w:rPr>
                <w:rFonts w:asciiTheme="majorHAnsi" w:hAnsiTheme="majorHAnsi"/>
              </w:rPr>
              <w:t>Listened to recorded or live calls (remote or side-by-side) and scored them according to the call guidelines required from each technical support agent.</w:t>
            </w:r>
          </w:p>
          <w:p w:rsidR="007E5B2E" w:rsidRPr="007E5B2E" w:rsidRDefault="007E5B2E" w:rsidP="006B1D99">
            <w:pPr>
              <w:pStyle w:val="ListParagraph"/>
              <w:numPr>
                <w:ilvl w:val="0"/>
                <w:numId w:val="27"/>
              </w:numPr>
              <w:rPr>
                <w:rFonts w:asciiTheme="majorHAnsi" w:hAnsiTheme="majorHAnsi"/>
              </w:rPr>
            </w:pPr>
            <w:r w:rsidRPr="007E5B2E">
              <w:rPr>
                <w:rFonts w:asciiTheme="majorHAnsi" w:hAnsiTheme="majorHAnsi"/>
              </w:rPr>
              <w:t>Held weekly call listening sessions with the management team to ensure that they were calibrated with our department, as to what, why and how we score each call.</w:t>
            </w:r>
          </w:p>
          <w:p w:rsidR="000E1C81" w:rsidRPr="007E5B2E" w:rsidRDefault="007E5B2E" w:rsidP="006B1D99">
            <w:pPr>
              <w:pStyle w:val="ListParagraph"/>
              <w:numPr>
                <w:ilvl w:val="0"/>
                <w:numId w:val="27"/>
              </w:numPr>
              <w:rPr>
                <w:rFonts w:asciiTheme="majorHAnsi" w:hAnsiTheme="majorHAnsi"/>
              </w:rPr>
            </w:pPr>
            <w:r w:rsidRPr="007E5B2E">
              <w:rPr>
                <w:rFonts w:asciiTheme="majorHAnsi" w:hAnsiTheme="majorHAnsi"/>
              </w:rPr>
              <w:t>Sent various weekly reports to the management team (usually in Excel form) so that they were made aware as to how the account is doing, especially when it came to agent behaviors and their audit scores.</w:t>
            </w:r>
          </w:p>
          <w:p w:rsidR="00AB29C6" w:rsidRDefault="00AB29C6" w:rsidP="006B1D99">
            <w:pPr>
              <w:pStyle w:val="SubsectionDate"/>
              <w:rPr>
                <w:rStyle w:val="SubsectionChar"/>
                <w:b w:val="0"/>
                <w:sz w:val="20"/>
              </w:rPr>
            </w:pPr>
          </w:p>
          <w:p w:rsidR="00E00D4F" w:rsidRPr="001C29DA" w:rsidRDefault="007E5B2E" w:rsidP="006B1D99">
            <w:pPr>
              <w:pStyle w:val="SubsectionDate"/>
              <w:spacing w:after="0"/>
              <w:rPr>
                <w:sz w:val="20"/>
              </w:rPr>
            </w:pPr>
            <w:r w:rsidRPr="001C29DA">
              <w:rPr>
                <w:rStyle w:val="SubsectionChar"/>
                <w:b w:val="0"/>
                <w:sz w:val="20"/>
              </w:rPr>
              <w:t>Technical Support Senior Assistant (May 2008 – February 2010)</w:t>
            </w:r>
            <w:sdt>
              <w:sdtPr>
                <w:rPr>
                  <w:b/>
                  <w:sz w:val="20"/>
                </w:rPr>
                <w:id w:val="8441105"/>
                <w:temporary/>
              </w:sdtPr>
              <w:sdtContent/>
            </w:sdt>
          </w:p>
          <w:p w:rsidR="007E5B2E" w:rsidRPr="007E5B2E" w:rsidRDefault="007E5B2E" w:rsidP="006B1D99">
            <w:pPr>
              <w:pStyle w:val="ListParagraph"/>
              <w:numPr>
                <w:ilvl w:val="0"/>
                <w:numId w:val="28"/>
              </w:numPr>
              <w:rPr>
                <w:rFonts w:asciiTheme="majorHAnsi" w:hAnsiTheme="majorHAnsi"/>
              </w:rPr>
            </w:pPr>
            <w:r w:rsidRPr="007E5B2E">
              <w:rPr>
                <w:rFonts w:asciiTheme="majorHAnsi" w:hAnsiTheme="majorHAnsi"/>
              </w:rPr>
              <w:t>Helped customers with various computer issues (included desktops and laptops) by walking them through troubleshooting steps over the phone.</w:t>
            </w:r>
          </w:p>
          <w:p w:rsidR="007E5B2E" w:rsidRPr="007E5B2E" w:rsidRDefault="007E5B2E" w:rsidP="006B1D99">
            <w:pPr>
              <w:pStyle w:val="ListParagraph"/>
              <w:numPr>
                <w:ilvl w:val="0"/>
                <w:numId w:val="28"/>
              </w:numPr>
              <w:rPr>
                <w:rFonts w:asciiTheme="majorHAnsi" w:hAnsiTheme="majorHAnsi"/>
              </w:rPr>
            </w:pPr>
            <w:r w:rsidRPr="007E5B2E">
              <w:rPr>
                <w:rFonts w:asciiTheme="majorHAnsi" w:hAnsiTheme="majorHAnsi"/>
              </w:rPr>
              <w:t>Scheduled onsite services and other dispatches like replacements, depending on each customer’s warranty type and need.</w:t>
            </w:r>
          </w:p>
          <w:p w:rsidR="00E00D4F" w:rsidRPr="007E5B2E" w:rsidRDefault="007E5B2E" w:rsidP="006B1D99">
            <w:pPr>
              <w:pStyle w:val="ListParagraph"/>
              <w:numPr>
                <w:ilvl w:val="0"/>
                <w:numId w:val="28"/>
              </w:numPr>
              <w:rPr>
                <w:rFonts w:asciiTheme="majorHAnsi" w:hAnsiTheme="majorHAnsi"/>
              </w:rPr>
            </w:pPr>
            <w:r w:rsidRPr="007E5B2E">
              <w:rPr>
                <w:rFonts w:asciiTheme="majorHAnsi" w:hAnsiTheme="majorHAnsi"/>
              </w:rPr>
              <w:t>Suggested different products and services to customers after each resolved issue, depending on what the machine is used for.</w:t>
            </w:r>
          </w:p>
          <w:p w:rsidR="00E00D4F" w:rsidRDefault="00E00D4F" w:rsidP="006B1D99">
            <w:pPr>
              <w:rPr>
                <w:rFonts w:asciiTheme="majorHAnsi" w:hAnsiTheme="majorHAnsi"/>
              </w:rPr>
            </w:pPr>
          </w:p>
          <w:p w:rsidR="007E5B2E" w:rsidRPr="001C29DA" w:rsidRDefault="007E5B2E" w:rsidP="006B1D99">
            <w:pPr>
              <w:pStyle w:val="SubsectionDate"/>
              <w:spacing w:after="0"/>
              <w:rPr>
                <w:sz w:val="20"/>
              </w:rPr>
            </w:pPr>
            <w:r w:rsidRPr="001C29DA">
              <w:rPr>
                <w:rStyle w:val="SubsectionChar"/>
                <w:b w:val="0"/>
                <w:sz w:val="20"/>
              </w:rPr>
              <w:t>Wireless Technical Support Senior Assistant (February – May 2008)</w:t>
            </w:r>
          </w:p>
          <w:p w:rsidR="00E00D4F" w:rsidRPr="007E5B2E" w:rsidRDefault="007E5B2E" w:rsidP="006B1D99">
            <w:pPr>
              <w:pStyle w:val="ListParagraph"/>
              <w:numPr>
                <w:ilvl w:val="0"/>
                <w:numId w:val="29"/>
              </w:numPr>
              <w:rPr>
                <w:rFonts w:asciiTheme="majorHAnsi" w:hAnsiTheme="majorHAnsi"/>
              </w:rPr>
            </w:pPr>
            <w:r w:rsidRPr="007E5B2E">
              <w:rPr>
                <w:rFonts w:asciiTheme="majorHAnsi" w:hAnsiTheme="majorHAnsi"/>
              </w:rPr>
              <w:t xml:space="preserve">Assisted customers with basic internet issues, especially those who had wireless connection problems (devices and types of connection included, but are not limited to </w:t>
            </w:r>
            <w:proofErr w:type="spellStart"/>
            <w:r w:rsidRPr="007E5B2E">
              <w:rPr>
                <w:rFonts w:asciiTheme="majorHAnsi" w:hAnsiTheme="majorHAnsi"/>
              </w:rPr>
              <w:t>WiFi</w:t>
            </w:r>
            <w:proofErr w:type="spellEnd"/>
            <w:r w:rsidRPr="007E5B2E">
              <w:rPr>
                <w:rFonts w:asciiTheme="majorHAnsi" w:hAnsiTheme="majorHAnsi"/>
              </w:rPr>
              <w:t>, routers, WWAN, Bluetooth, wireless printers, etc.).</w:t>
            </w:r>
          </w:p>
          <w:p w:rsidR="00E00D4F" w:rsidRDefault="00E00D4F" w:rsidP="006B1D99">
            <w:pPr>
              <w:rPr>
                <w:rFonts w:asciiTheme="majorHAnsi" w:hAnsiTheme="majorHAnsi"/>
              </w:rPr>
            </w:pPr>
          </w:p>
          <w:p w:rsidR="00E00D4F" w:rsidRPr="001C29DA" w:rsidRDefault="007E5B2E" w:rsidP="006B1D99">
            <w:pPr>
              <w:pStyle w:val="SubsectionDate"/>
              <w:spacing w:after="0"/>
              <w:rPr>
                <w:sz w:val="20"/>
              </w:rPr>
            </w:pPr>
            <w:r w:rsidRPr="001C29DA">
              <w:rPr>
                <w:rStyle w:val="SubsectionChar"/>
                <w:b w:val="0"/>
                <w:sz w:val="20"/>
              </w:rPr>
              <w:t>Customer Care Senior Assistant (October 2006 – February 2008)</w:t>
            </w:r>
          </w:p>
          <w:p w:rsidR="007E5B2E" w:rsidRPr="007E5B2E" w:rsidRDefault="007E5B2E" w:rsidP="006B1D99">
            <w:pPr>
              <w:pStyle w:val="ListParagraph"/>
              <w:numPr>
                <w:ilvl w:val="0"/>
                <w:numId w:val="29"/>
              </w:numPr>
              <w:rPr>
                <w:rFonts w:asciiTheme="majorHAnsi" w:hAnsiTheme="majorHAnsi"/>
              </w:rPr>
            </w:pPr>
            <w:r w:rsidRPr="007E5B2E">
              <w:rPr>
                <w:rFonts w:asciiTheme="majorHAnsi" w:hAnsiTheme="majorHAnsi"/>
              </w:rPr>
              <w:t>Assisted customers with general questions or inquiries, status of their accounts which includes orders, billing, credits exchanges, refunds and rebates.</w:t>
            </w:r>
          </w:p>
          <w:p w:rsidR="007E5B2E" w:rsidRPr="007E5B2E" w:rsidRDefault="007E5B2E" w:rsidP="006B1D99">
            <w:pPr>
              <w:pStyle w:val="ListParagraph"/>
              <w:numPr>
                <w:ilvl w:val="0"/>
                <w:numId w:val="29"/>
              </w:numPr>
              <w:rPr>
                <w:rFonts w:asciiTheme="majorHAnsi" w:hAnsiTheme="majorHAnsi"/>
              </w:rPr>
            </w:pPr>
            <w:r w:rsidRPr="007E5B2E">
              <w:rPr>
                <w:rFonts w:asciiTheme="majorHAnsi" w:hAnsiTheme="majorHAnsi"/>
              </w:rPr>
              <w:t xml:space="preserve">Handled calls and emails regarding pending </w:t>
            </w:r>
            <w:r w:rsidR="00CB7068">
              <w:rPr>
                <w:rFonts w:asciiTheme="majorHAnsi" w:hAnsiTheme="majorHAnsi"/>
              </w:rPr>
              <w:t xml:space="preserve">computer or other hardware and/or software </w:t>
            </w:r>
            <w:r w:rsidRPr="007E5B2E">
              <w:rPr>
                <w:rFonts w:asciiTheme="majorHAnsi" w:hAnsiTheme="majorHAnsi"/>
              </w:rPr>
              <w:t>orders or general complaints regarding the company.</w:t>
            </w:r>
          </w:p>
          <w:p w:rsidR="00E00D4F" w:rsidRPr="007E5B2E" w:rsidRDefault="007E5B2E" w:rsidP="006B1D99">
            <w:pPr>
              <w:pStyle w:val="ListParagraph"/>
              <w:numPr>
                <w:ilvl w:val="0"/>
                <w:numId w:val="29"/>
              </w:numPr>
              <w:rPr>
                <w:rFonts w:asciiTheme="majorHAnsi" w:hAnsiTheme="majorHAnsi"/>
              </w:rPr>
            </w:pPr>
            <w:r w:rsidRPr="007E5B2E">
              <w:rPr>
                <w:rFonts w:asciiTheme="majorHAnsi" w:hAnsiTheme="majorHAnsi"/>
              </w:rPr>
              <w:t>Took note of customers’ complaints regarding customer service, fraud issues, etc. and reported them to the proper channels for review and feedback.</w:t>
            </w:r>
          </w:p>
          <w:p w:rsidR="00AB29C6" w:rsidRDefault="00AB29C6" w:rsidP="006B1D99">
            <w:pPr>
              <w:pStyle w:val="SubsectionDate"/>
              <w:rPr>
                <w:rStyle w:val="SubsectionChar"/>
                <w:sz w:val="20"/>
              </w:rPr>
            </w:pPr>
          </w:p>
          <w:p w:rsidR="00AB29C6" w:rsidRDefault="00CB7068" w:rsidP="006B1D99">
            <w:pPr>
              <w:pStyle w:val="SubsectionDate"/>
              <w:jc w:val="center"/>
              <w:rPr>
                <w:rStyle w:val="SubsectionChar"/>
                <w:sz w:val="20"/>
              </w:rPr>
            </w:pPr>
            <w:r w:rsidRPr="001C29DA">
              <w:rPr>
                <w:rStyle w:val="SubsectionChar"/>
                <w:sz w:val="20"/>
              </w:rPr>
              <w:t>People Support Inc.</w:t>
            </w:r>
          </w:p>
          <w:p w:rsidR="00CB7068" w:rsidRDefault="00CB7068" w:rsidP="006B1D99">
            <w:pPr>
              <w:pStyle w:val="SubsectionDate"/>
              <w:jc w:val="center"/>
              <w:rPr>
                <w:rStyle w:val="SubsectionChar"/>
                <w:b w:val="0"/>
                <w:sz w:val="20"/>
              </w:rPr>
            </w:pPr>
            <w:r w:rsidRPr="001C29DA">
              <w:rPr>
                <w:rStyle w:val="SubsectionChar"/>
                <w:b w:val="0"/>
                <w:sz w:val="20"/>
              </w:rPr>
              <w:t>(Ayala Avenue, Makati City)</w:t>
            </w:r>
          </w:p>
          <w:p w:rsidR="006B1D99" w:rsidRPr="001C29DA" w:rsidRDefault="006B1D99" w:rsidP="006B1D99">
            <w:pPr>
              <w:pStyle w:val="SubsectionDate"/>
              <w:jc w:val="center"/>
              <w:rPr>
                <w:rStyle w:val="SubsectionChar"/>
                <w:b w:val="0"/>
                <w:sz w:val="20"/>
              </w:rPr>
            </w:pPr>
          </w:p>
          <w:p w:rsidR="00E00D4F" w:rsidRPr="001C29DA" w:rsidRDefault="00CB7068" w:rsidP="006B1D99">
            <w:pPr>
              <w:pStyle w:val="SubsectionDate"/>
              <w:spacing w:after="0"/>
              <w:rPr>
                <w:sz w:val="20"/>
              </w:rPr>
            </w:pPr>
            <w:r w:rsidRPr="001C29DA">
              <w:rPr>
                <w:sz w:val="20"/>
              </w:rPr>
              <w:t>Technical Support / Customer Service (October 2005 – September 2006)</w:t>
            </w:r>
          </w:p>
          <w:p w:rsidR="00CB7068" w:rsidRPr="00CB7068" w:rsidRDefault="00CB7068" w:rsidP="006B1D99">
            <w:pPr>
              <w:pStyle w:val="ListParagraph"/>
              <w:numPr>
                <w:ilvl w:val="0"/>
                <w:numId w:val="30"/>
              </w:numPr>
              <w:rPr>
                <w:rFonts w:asciiTheme="majorHAnsi" w:hAnsiTheme="majorHAnsi"/>
              </w:rPr>
            </w:pPr>
            <w:r w:rsidRPr="00CB7068">
              <w:rPr>
                <w:rFonts w:asciiTheme="majorHAnsi" w:hAnsiTheme="majorHAnsi"/>
              </w:rPr>
              <w:t>Worked under a cable ISP (Internet Service Provider) and responded to customer enquiries regarding any initial hardware installations, billing issues, service disruptions and basic Windows/Mac browser and email troubleshooting.</w:t>
            </w:r>
          </w:p>
          <w:p w:rsidR="00CB7068" w:rsidRPr="00CB7068" w:rsidRDefault="00CB7068" w:rsidP="006B1D99">
            <w:pPr>
              <w:pStyle w:val="ListParagraph"/>
              <w:numPr>
                <w:ilvl w:val="0"/>
                <w:numId w:val="30"/>
              </w:numPr>
              <w:rPr>
                <w:rFonts w:asciiTheme="majorHAnsi" w:hAnsiTheme="majorHAnsi"/>
              </w:rPr>
            </w:pPr>
            <w:r w:rsidRPr="00CB7068">
              <w:rPr>
                <w:rFonts w:asciiTheme="majorHAnsi" w:hAnsiTheme="majorHAnsi"/>
              </w:rPr>
              <w:t>Suggested various products and services after each resolved call, depending on how they use their internet.</w:t>
            </w:r>
          </w:p>
          <w:p w:rsidR="00AB29C6" w:rsidRDefault="00AB29C6" w:rsidP="006B1D99">
            <w:pPr>
              <w:pStyle w:val="SubsectionDate"/>
              <w:rPr>
                <w:rStyle w:val="SubsectionChar"/>
                <w:sz w:val="20"/>
              </w:rPr>
            </w:pPr>
          </w:p>
          <w:p w:rsidR="00AB29C6" w:rsidRDefault="00CB7068" w:rsidP="006B1D99">
            <w:pPr>
              <w:pStyle w:val="SubsectionDate"/>
              <w:jc w:val="center"/>
              <w:rPr>
                <w:sz w:val="20"/>
              </w:rPr>
            </w:pPr>
            <w:r w:rsidRPr="001C29DA">
              <w:rPr>
                <w:rStyle w:val="SubsectionChar"/>
                <w:sz w:val="20"/>
              </w:rPr>
              <w:t>Sure Connect Inc.</w:t>
            </w:r>
          </w:p>
          <w:p w:rsidR="00CB7068" w:rsidRPr="001C29DA" w:rsidRDefault="00CB7068" w:rsidP="006B1D99">
            <w:pPr>
              <w:pStyle w:val="SubsectionDate"/>
              <w:jc w:val="center"/>
              <w:rPr>
                <w:sz w:val="20"/>
              </w:rPr>
            </w:pPr>
            <w:r w:rsidRPr="001C29DA">
              <w:rPr>
                <w:sz w:val="20"/>
              </w:rPr>
              <w:t xml:space="preserve">(L.P. </w:t>
            </w:r>
            <w:proofErr w:type="spellStart"/>
            <w:r w:rsidRPr="001C29DA">
              <w:rPr>
                <w:sz w:val="20"/>
              </w:rPr>
              <w:t>Leviste</w:t>
            </w:r>
            <w:proofErr w:type="spellEnd"/>
            <w:r w:rsidRPr="001C29DA">
              <w:rPr>
                <w:sz w:val="20"/>
              </w:rPr>
              <w:t xml:space="preserve"> Street, </w:t>
            </w:r>
            <w:proofErr w:type="spellStart"/>
            <w:r w:rsidRPr="001C29DA">
              <w:rPr>
                <w:sz w:val="20"/>
              </w:rPr>
              <w:t>Salcedo</w:t>
            </w:r>
            <w:proofErr w:type="spellEnd"/>
            <w:r w:rsidRPr="001C29DA">
              <w:rPr>
                <w:sz w:val="20"/>
              </w:rPr>
              <w:t xml:space="preserve"> Village, Makati City)</w:t>
            </w:r>
          </w:p>
          <w:p w:rsidR="00AB29C6" w:rsidRDefault="00AB29C6" w:rsidP="006B1D99">
            <w:pPr>
              <w:pStyle w:val="SubsectionDate"/>
              <w:rPr>
                <w:sz w:val="20"/>
              </w:rPr>
            </w:pPr>
          </w:p>
          <w:p w:rsidR="00CB7068" w:rsidRPr="001C29DA" w:rsidRDefault="00CB7068" w:rsidP="006B1D99">
            <w:pPr>
              <w:pStyle w:val="SubsectionDate"/>
              <w:spacing w:after="0"/>
              <w:rPr>
                <w:sz w:val="20"/>
              </w:rPr>
            </w:pPr>
            <w:r w:rsidRPr="001C29DA">
              <w:rPr>
                <w:sz w:val="20"/>
              </w:rPr>
              <w:t>Telemarketer (August – October 2005)</w:t>
            </w:r>
          </w:p>
          <w:p w:rsidR="00CB7068" w:rsidRPr="00CB7068" w:rsidRDefault="00CB7068" w:rsidP="006B1D99">
            <w:pPr>
              <w:pStyle w:val="ListParagraph"/>
              <w:numPr>
                <w:ilvl w:val="0"/>
                <w:numId w:val="31"/>
              </w:numPr>
              <w:rPr>
                <w:rFonts w:asciiTheme="majorHAnsi" w:hAnsiTheme="majorHAnsi"/>
              </w:rPr>
            </w:pPr>
            <w:r w:rsidRPr="00CB7068">
              <w:rPr>
                <w:rFonts w:asciiTheme="majorHAnsi" w:hAnsiTheme="majorHAnsi"/>
              </w:rPr>
              <w:t>Offered monthly plans, services and promotions of a leading telephone provider to random residents in the whole of Britain, Scotland and Ireland.</w:t>
            </w:r>
          </w:p>
          <w:p w:rsidR="00CB7068" w:rsidRDefault="00CB7068" w:rsidP="006B1D99">
            <w:pPr>
              <w:rPr>
                <w:rFonts w:asciiTheme="majorHAnsi" w:hAnsiTheme="majorHAnsi"/>
              </w:rPr>
            </w:pPr>
          </w:p>
          <w:p w:rsidR="00AB29C6" w:rsidRPr="00E00D4F" w:rsidRDefault="00AB29C6" w:rsidP="006B1D99">
            <w:pPr>
              <w:pStyle w:val="Section"/>
            </w:pPr>
            <w:r>
              <w:lastRenderedPageBreak/>
              <w:t>Hospital Experiences</w:t>
            </w:r>
          </w:p>
          <w:p w:rsidR="00AB29C6" w:rsidRDefault="00AB29C6" w:rsidP="006B1D99">
            <w:pPr>
              <w:pStyle w:val="ListBullet"/>
              <w:numPr>
                <w:ilvl w:val="0"/>
                <w:numId w:val="1"/>
              </w:numPr>
              <w:rPr>
                <w:rFonts w:asciiTheme="majorHAnsi" w:hAnsiTheme="majorHAnsi"/>
              </w:rPr>
            </w:pPr>
            <w:r w:rsidRPr="005F028D">
              <w:rPr>
                <w:rFonts w:asciiTheme="majorHAnsi" w:hAnsiTheme="majorHAnsi"/>
              </w:rPr>
              <w:t>MANILA SANITARIUM AND HOSPITAL</w:t>
            </w:r>
            <w:r w:rsidRPr="005F028D">
              <w:rPr>
                <w:rFonts w:asciiTheme="majorHAnsi" w:hAnsiTheme="majorHAnsi"/>
              </w:rPr>
              <w:tab/>
            </w:r>
            <w:r w:rsidRPr="005F028D">
              <w:rPr>
                <w:rFonts w:asciiTheme="majorHAnsi" w:hAnsiTheme="majorHAnsi"/>
              </w:rPr>
              <w:tab/>
            </w:r>
            <w:r w:rsidRPr="005F028D">
              <w:rPr>
                <w:rFonts w:asciiTheme="majorHAnsi" w:hAnsiTheme="majorHAnsi"/>
              </w:rPr>
              <w:tab/>
            </w:r>
            <w:r w:rsidRPr="005F028D">
              <w:rPr>
                <w:rFonts w:asciiTheme="majorHAnsi" w:hAnsiTheme="majorHAnsi"/>
              </w:rPr>
              <w:tab/>
            </w:r>
            <w:r>
              <w:rPr>
                <w:rFonts w:asciiTheme="majorHAnsi" w:hAnsiTheme="majorHAnsi"/>
              </w:rPr>
              <w:t>Sept. to Nov. 2008</w:t>
            </w:r>
          </w:p>
          <w:p w:rsidR="00AB29C6" w:rsidRPr="00D04042" w:rsidRDefault="00AB29C6" w:rsidP="006B1D99">
            <w:pPr>
              <w:pStyle w:val="ListBullet"/>
              <w:numPr>
                <w:ilvl w:val="0"/>
                <w:numId w:val="0"/>
              </w:numPr>
              <w:ind w:left="360"/>
              <w:rPr>
                <w:rFonts w:asciiTheme="majorHAnsi" w:hAnsiTheme="majorHAnsi"/>
              </w:rPr>
            </w:pPr>
            <w:proofErr w:type="spellStart"/>
            <w:r w:rsidRPr="00D04042">
              <w:rPr>
                <w:rFonts w:asciiTheme="majorHAnsi" w:hAnsiTheme="majorHAnsi"/>
              </w:rPr>
              <w:t>Donada</w:t>
            </w:r>
            <w:proofErr w:type="spellEnd"/>
            <w:r w:rsidRPr="00D04042">
              <w:rPr>
                <w:rFonts w:asciiTheme="majorHAnsi" w:hAnsiTheme="majorHAnsi"/>
              </w:rPr>
              <w:t xml:space="preserve"> St., </w:t>
            </w:r>
            <w:proofErr w:type="spellStart"/>
            <w:r w:rsidRPr="00D04042">
              <w:rPr>
                <w:rFonts w:asciiTheme="majorHAnsi" w:hAnsiTheme="majorHAnsi"/>
              </w:rPr>
              <w:t>Buendia</w:t>
            </w:r>
            <w:proofErr w:type="spellEnd"/>
            <w:r w:rsidRPr="00D04042">
              <w:rPr>
                <w:rFonts w:asciiTheme="majorHAnsi" w:hAnsiTheme="majorHAnsi"/>
              </w:rPr>
              <w:t>, Pasay City</w:t>
            </w:r>
          </w:p>
          <w:p w:rsidR="00AB29C6" w:rsidRPr="00D04042" w:rsidRDefault="00AB29C6" w:rsidP="006B1D99">
            <w:pPr>
              <w:numPr>
                <w:ilvl w:val="0"/>
                <w:numId w:val="32"/>
              </w:numPr>
              <w:rPr>
                <w:rStyle w:val="Emphasis"/>
                <w:rFonts w:asciiTheme="majorHAnsi" w:hAnsiTheme="majorHAnsi" w:cs="Tahoma"/>
                <w:b w:val="0"/>
                <w:i w:val="0"/>
                <w:iCs/>
                <w:sz w:val="18"/>
                <w:szCs w:val="18"/>
              </w:rPr>
            </w:pPr>
            <w:r w:rsidRPr="00D04042">
              <w:rPr>
                <w:rStyle w:val="Emphasis"/>
                <w:rFonts w:asciiTheme="majorHAnsi" w:hAnsiTheme="majorHAnsi" w:cs="Tahoma"/>
                <w:b w:val="0"/>
                <w:i w:val="0"/>
                <w:iCs/>
                <w:sz w:val="18"/>
                <w:szCs w:val="18"/>
              </w:rPr>
              <w:t>Position</w:t>
            </w:r>
            <w:r w:rsidRPr="00D04042">
              <w:rPr>
                <w:rStyle w:val="Emphasis"/>
                <w:rFonts w:asciiTheme="majorHAnsi" w:hAnsiTheme="majorHAnsi" w:cs="Tahoma"/>
                <w:b w:val="0"/>
                <w:i w:val="0"/>
                <w:iCs/>
                <w:sz w:val="18"/>
                <w:szCs w:val="18"/>
              </w:rPr>
              <w:tab/>
            </w:r>
            <w:r w:rsidRPr="00D04042">
              <w:rPr>
                <w:rStyle w:val="Emphasis"/>
                <w:rFonts w:asciiTheme="majorHAnsi" w:hAnsiTheme="majorHAnsi" w:cs="Tahoma"/>
                <w:b w:val="0"/>
                <w:i w:val="0"/>
                <w:iCs/>
                <w:sz w:val="18"/>
                <w:szCs w:val="18"/>
              </w:rPr>
              <w:tab/>
            </w:r>
            <w:r w:rsidRPr="00D04042">
              <w:rPr>
                <w:rStyle w:val="Emphasis"/>
                <w:rFonts w:asciiTheme="majorHAnsi" w:hAnsiTheme="majorHAnsi" w:cs="Tahoma"/>
                <w:b w:val="0"/>
                <w:i w:val="0"/>
                <w:iCs/>
                <w:sz w:val="18"/>
                <w:szCs w:val="18"/>
              </w:rPr>
              <w:tab/>
              <w:t>: Physical Therapy - licensed volunteer</w:t>
            </w:r>
          </w:p>
          <w:p w:rsidR="00AB29C6" w:rsidRPr="00D04042" w:rsidRDefault="00AB29C6" w:rsidP="006B1D99">
            <w:pPr>
              <w:ind w:firstLine="630"/>
              <w:rPr>
                <w:rStyle w:val="Emphasis"/>
                <w:rFonts w:asciiTheme="majorHAnsi" w:hAnsiTheme="majorHAnsi" w:cs="Tahoma"/>
                <w:b w:val="0"/>
                <w:i w:val="0"/>
                <w:iCs/>
                <w:sz w:val="18"/>
                <w:szCs w:val="18"/>
              </w:rPr>
            </w:pPr>
            <w:r w:rsidRPr="00D04042">
              <w:rPr>
                <w:rStyle w:val="Emphasis"/>
                <w:rFonts w:asciiTheme="majorHAnsi" w:hAnsiTheme="majorHAnsi" w:cs="Tahoma"/>
                <w:b w:val="0"/>
                <w:i w:val="0"/>
                <w:iCs/>
                <w:sz w:val="18"/>
                <w:szCs w:val="18"/>
              </w:rPr>
              <w:t>Duration of Employment</w:t>
            </w:r>
            <w:r w:rsidRPr="00D04042">
              <w:rPr>
                <w:rStyle w:val="Emphasis"/>
                <w:rFonts w:asciiTheme="majorHAnsi" w:hAnsiTheme="majorHAnsi" w:cs="Tahoma"/>
                <w:b w:val="0"/>
                <w:i w:val="0"/>
                <w:iCs/>
                <w:sz w:val="18"/>
                <w:szCs w:val="18"/>
              </w:rPr>
              <w:tab/>
              <w:t>: August to October 2008</w:t>
            </w:r>
          </w:p>
          <w:p w:rsidR="00AB29C6" w:rsidRPr="00D04042" w:rsidRDefault="00AB29C6" w:rsidP="006B1D99">
            <w:pPr>
              <w:ind w:firstLine="630"/>
              <w:rPr>
                <w:rFonts w:asciiTheme="majorHAnsi" w:hAnsiTheme="majorHAnsi" w:cs="Tahoma"/>
                <w:b/>
                <w:sz w:val="18"/>
                <w:szCs w:val="18"/>
              </w:rPr>
            </w:pPr>
            <w:r w:rsidRPr="00D04042">
              <w:rPr>
                <w:rStyle w:val="Emphasis"/>
                <w:rFonts w:asciiTheme="majorHAnsi" w:hAnsiTheme="majorHAnsi" w:cs="Tahoma"/>
                <w:b w:val="0"/>
                <w:i w:val="0"/>
                <w:iCs/>
                <w:sz w:val="18"/>
                <w:szCs w:val="18"/>
              </w:rPr>
              <w:t>Address</w:t>
            </w:r>
            <w:r w:rsidRPr="00D04042">
              <w:rPr>
                <w:rFonts w:asciiTheme="majorHAnsi" w:hAnsiTheme="majorHAnsi" w:cs="Tahoma"/>
                <w:b/>
                <w:sz w:val="18"/>
                <w:szCs w:val="18"/>
              </w:rPr>
              <w:tab/>
            </w:r>
            <w:r w:rsidRPr="00D04042">
              <w:rPr>
                <w:rFonts w:asciiTheme="majorHAnsi" w:hAnsiTheme="majorHAnsi" w:cs="Tahoma"/>
                <w:b/>
                <w:sz w:val="18"/>
                <w:szCs w:val="18"/>
              </w:rPr>
              <w:tab/>
            </w:r>
            <w:r w:rsidRPr="00D04042">
              <w:rPr>
                <w:rFonts w:asciiTheme="majorHAnsi" w:hAnsiTheme="majorHAnsi" w:cs="Tahoma"/>
                <w:b/>
                <w:sz w:val="18"/>
                <w:szCs w:val="18"/>
              </w:rPr>
              <w:tab/>
              <w:t xml:space="preserve">: </w:t>
            </w:r>
            <w:proofErr w:type="spellStart"/>
            <w:r w:rsidRPr="00D04042">
              <w:rPr>
                <w:rStyle w:val="Emphasis"/>
                <w:rFonts w:asciiTheme="majorHAnsi" w:hAnsiTheme="majorHAnsi" w:cs="Tahoma"/>
                <w:b w:val="0"/>
                <w:i w:val="0"/>
                <w:iCs/>
                <w:sz w:val="18"/>
                <w:szCs w:val="18"/>
              </w:rPr>
              <w:t>Donada</w:t>
            </w:r>
            <w:proofErr w:type="spellEnd"/>
            <w:r w:rsidRPr="00D04042">
              <w:rPr>
                <w:rStyle w:val="Emphasis"/>
                <w:rFonts w:asciiTheme="majorHAnsi" w:hAnsiTheme="majorHAnsi" w:cs="Tahoma"/>
                <w:b w:val="0"/>
                <w:i w:val="0"/>
                <w:iCs/>
                <w:sz w:val="18"/>
                <w:szCs w:val="18"/>
              </w:rPr>
              <w:t xml:space="preserve"> Street, Pasay City</w:t>
            </w:r>
          </w:p>
          <w:p w:rsidR="00AB29C6" w:rsidRPr="00D04042" w:rsidRDefault="00AB29C6" w:rsidP="006B1D99">
            <w:pPr>
              <w:ind w:firstLine="630"/>
              <w:rPr>
                <w:rStyle w:val="Emphasis"/>
                <w:rFonts w:asciiTheme="majorHAnsi" w:hAnsiTheme="majorHAnsi" w:cs="Tahoma"/>
                <w:b w:val="0"/>
                <w:i w:val="0"/>
                <w:iCs/>
                <w:sz w:val="18"/>
                <w:szCs w:val="18"/>
              </w:rPr>
            </w:pPr>
            <w:r w:rsidRPr="00D04042">
              <w:rPr>
                <w:rStyle w:val="Emphasis"/>
                <w:rFonts w:asciiTheme="majorHAnsi" w:hAnsiTheme="majorHAnsi" w:cs="Tahoma"/>
                <w:b w:val="0"/>
                <w:i w:val="0"/>
                <w:iCs/>
                <w:sz w:val="18"/>
                <w:szCs w:val="18"/>
              </w:rPr>
              <w:t>Job Description</w:t>
            </w:r>
            <w:r w:rsidRPr="00D04042">
              <w:rPr>
                <w:rStyle w:val="Emphasis"/>
                <w:rFonts w:asciiTheme="majorHAnsi" w:hAnsiTheme="majorHAnsi" w:cs="Tahoma"/>
                <w:b w:val="0"/>
                <w:i w:val="0"/>
                <w:iCs/>
                <w:sz w:val="18"/>
                <w:szCs w:val="18"/>
              </w:rPr>
              <w:tab/>
            </w:r>
            <w:r w:rsidRPr="00D04042">
              <w:rPr>
                <w:rStyle w:val="Emphasis"/>
                <w:rFonts w:asciiTheme="majorHAnsi" w:hAnsiTheme="majorHAnsi" w:cs="Tahoma"/>
                <w:b w:val="0"/>
                <w:i w:val="0"/>
                <w:iCs/>
                <w:sz w:val="18"/>
                <w:szCs w:val="18"/>
              </w:rPr>
              <w:tab/>
              <w:t xml:space="preserve">: </w:t>
            </w:r>
          </w:p>
          <w:p w:rsidR="00AB29C6" w:rsidRPr="00D04042" w:rsidRDefault="00AB29C6" w:rsidP="006B1D99">
            <w:pPr>
              <w:numPr>
                <w:ilvl w:val="0"/>
                <w:numId w:val="33"/>
              </w:numPr>
              <w:ind w:left="0" w:firstLine="720"/>
              <w:rPr>
                <w:rFonts w:asciiTheme="majorHAnsi" w:hAnsiTheme="majorHAnsi" w:cs="Tahoma"/>
                <w:sz w:val="18"/>
                <w:szCs w:val="18"/>
              </w:rPr>
            </w:pPr>
            <w:r w:rsidRPr="00D04042">
              <w:rPr>
                <w:rFonts w:asciiTheme="majorHAnsi" w:hAnsiTheme="majorHAnsi" w:cs="Tahoma"/>
                <w:sz w:val="18"/>
                <w:szCs w:val="18"/>
              </w:rPr>
              <w:t>Identify and meet patients’ goals and needs.</w:t>
            </w:r>
          </w:p>
          <w:p w:rsidR="00AB29C6" w:rsidRPr="00D04042" w:rsidRDefault="00AB29C6" w:rsidP="006B1D99">
            <w:pPr>
              <w:numPr>
                <w:ilvl w:val="0"/>
                <w:numId w:val="33"/>
              </w:numPr>
              <w:spacing w:before="100" w:beforeAutospacing="1"/>
              <w:ind w:left="0" w:firstLine="720"/>
              <w:rPr>
                <w:rFonts w:asciiTheme="majorHAnsi" w:hAnsiTheme="majorHAnsi" w:cs="Tahoma"/>
                <w:sz w:val="18"/>
                <w:szCs w:val="18"/>
              </w:rPr>
            </w:pPr>
            <w:r w:rsidRPr="00D04042">
              <w:rPr>
                <w:rFonts w:asciiTheme="majorHAnsi" w:hAnsiTheme="majorHAnsi" w:cs="Tahoma"/>
                <w:sz w:val="18"/>
                <w:szCs w:val="18"/>
              </w:rPr>
              <w:t>Offer cost-effective treatments that help improve clients’ motion and mobility.</w:t>
            </w:r>
          </w:p>
          <w:p w:rsidR="00AB29C6" w:rsidRPr="00D04042" w:rsidRDefault="00AB29C6" w:rsidP="006B1D99">
            <w:pPr>
              <w:numPr>
                <w:ilvl w:val="0"/>
                <w:numId w:val="33"/>
              </w:numPr>
              <w:spacing w:before="100" w:beforeAutospacing="1"/>
              <w:ind w:left="0" w:firstLine="720"/>
              <w:rPr>
                <w:rFonts w:asciiTheme="majorHAnsi" w:hAnsiTheme="majorHAnsi" w:cs="Tahoma"/>
                <w:sz w:val="18"/>
                <w:szCs w:val="18"/>
              </w:rPr>
            </w:pPr>
            <w:r w:rsidRPr="00D04042">
              <w:rPr>
                <w:rFonts w:asciiTheme="majorHAnsi" w:hAnsiTheme="majorHAnsi" w:cs="Tahoma"/>
                <w:sz w:val="18"/>
                <w:szCs w:val="18"/>
              </w:rPr>
              <w:t>Reduce the need for medications and provide alternatives to surgery.</w:t>
            </w:r>
          </w:p>
          <w:p w:rsidR="00AB29C6" w:rsidRPr="00D04042" w:rsidRDefault="00AB29C6" w:rsidP="006B1D99">
            <w:pPr>
              <w:numPr>
                <w:ilvl w:val="0"/>
                <w:numId w:val="33"/>
              </w:numPr>
              <w:spacing w:before="100" w:beforeAutospacing="1"/>
              <w:ind w:left="0" w:firstLine="720"/>
              <w:rPr>
                <w:rFonts w:asciiTheme="majorHAnsi" w:hAnsiTheme="majorHAnsi" w:cs="Tahoma"/>
                <w:sz w:val="18"/>
                <w:szCs w:val="18"/>
              </w:rPr>
            </w:pPr>
            <w:r w:rsidRPr="00D04042">
              <w:rPr>
                <w:rFonts w:asciiTheme="majorHAnsi" w:hAnsiTheme="majorHAnsi" w:cs="Tahoma"/>
                <w:sz w:val="18"/>
                <w:szCs w:val="18"/>
              </w:rPr>
              <w:t>Develop care plans using a variety of treatment techniques.</w:t>
            </w:r>
          </w:p>
          <w:p w:rsidR="00AB29C6" w:rsidRPr="00D04042" w:rsidRDefault="00AB29C6" w:rsidP="006B1D99">
            <w:pPr>
              <w:numPr>
                <w:ilvl w:val="0"/>
                <w:numId w:val="33"/>
              </w:numPr>
              <w:spacing w:before="100" w:beforeAutospacing="1"/>
              <w:ind w:left="1439" w:hanging="719"/>
              <w:rPr>
                <w:rFonts w:asciiTheme="majorHAnsi" w:hAnsiTheme="majorHAnsi" w:cs="Tahoma"/>
                <w:sz w:val="18"/>
                <w:szCs w:val="18"/>
              </w:rPr>
            </w:pPr>
            <w:r w:rsidRPr="00D04042">
              <w:rPr>
                <w:rFonts w:asciiTheme="majorHAnsi" w:hAnsiTheme="majorHAnsi" w:cs="Tahoma"/>
                <w:sz w:val="18"/>
                <w:szCs w:val="18"/>
              </w:rPr>
              <w:t>Create fitness- and wellness-oriented programs tailored to patients’ specific needs.</w:t>
            </w:r>
          </w:p>
          <w:p w:rsidR="00AB29C6" w:rsidRPr="00D04042" w:rsidRDefault="00AB29C6" w:rsidP="006B1D99">
            <w:pPr>
              <w:numPr>
                <w:ilvl w:val="0"/>
                <w:numId w:val="33"/>
              </w:numPr>
              <w:spacing w:before="100" w:beforeAutospacing="1"/>
              <w:ind w:left="1439" w:hanging="719"/>
              <w:rPr>
                <w:rFonts w:asciiTheme="majorHAnsi" w:hAnsiTheme="majorHAnsi" w:cs="Tahoma"/>
                <w:sz w:val="18"/>
                <w:szCs w:val="18"/>
              </w:rPr>
            </w:pPr>
            <w:r w:rsidRPr="00D04042">
              <w:rPr>
                <w:rFonts w:asciiTheme="majorHAnsi" w:hAnsiTheme="majorHAnsi" w:cs="Tahoma"/>
                <w:sz w:val="18"/>
                <w:szCs w:val="18"/>
              </w:rPr>
              <w:t>Provide quality, personalized and evidence-based care and proven interventions.</w:t>
            </w:r>
          </w:p>
          <w:p w:rsidR="00AB29C6" w:rsidRPr="00D04042" w:rsidRDefault="00AB29C6" w:rsidP="006B1D99">
            <w:pPr>
              <w:numPr>
                <w:ilvl w:val="0"/>
                <w:numId w:val="33"/>
              </w:numPr>
              <w:spacing w:before="100" w:beforeAutospacing="1"/>
              <w:ind w:left="0" w:firstLine="720"/>
              <w:rPr>
                <w:rFonts w:asciiTheme="majorHAnsi" w:hAnsiTheme="majorHAnsi" w:cs="Tahoma"/>
                <w:sz w:val="18"/>
                <w:szCs w:val="18"/>
              </w:rPr>
            </w:pPr>
            <w:r w:rsidRPr="00D04042">
              <w:rPr>
                <w:rFonts w:asciiTheme="majorHAnsi" w:hAnsiTheme="majorHAnsi" w:cs="Tahoma"/>
                <w:sz w:val="18"/>
                <w:szCs w:val="18"/>
              </w:rPr>
              <w:t>Motivate patients during treatment in order to help them function optimally.</w:t>
            </w:r>
          </w:p>
          <w:p w:rsidR="00AB29C6" w:rsidRPr="00D04042" w:rsidRDefault="00AB29C6" w:rsidP="006B1D99">
            <w:pPr>
              <w:numPr>
                <w:ilvl w:val="0"/>
                <w:numId w:val="33"/>
              </w:numPr>
              <w:spacing w:before="100" w:beforeAutospacing="1"/>
              <w:ind w:left="1439" w:hanging="719"/>
              <w:rPr>
                <w:rFonts w:asciiTheme="majorHAnsi" w:hAnsiTheme="majorHAnsi" w:cs="Tahoma"/>
                <w:sz w:val="18"/>
                <w:szCs w:val="18"/>
              </w:rPr>
            </w:pPr>
            <w:r w:rsidRPr="00D04042">
              <w:rPr>
                <w:rFonts w:asciiTheme="majorHAnsi" w:hAnsiTheme="majorHAnsi" w:cs="Tahoma"/>
                <w:sz w:val="18"/>
                <w:szCs w:val="18"/>
              </w:rPr>
              <w:t>Promote clients’ healthy lifestyle by improving strength, flexibility, balance, and coordination.</w:t>
            </w:r>
          </w:p>
          <w:p w:rsidR="00AB29C6" w:rsidRPr="00D04042" w:rsidRDefault="00AB29C6" w:rsidP="006B1D99">
            <w:pPr>
              <w:numPr>
                <w:ilvl w:val="0"/>
                <w:numId w:val="33"/>
              </w:numPr>
              <w:spacing w:before="100" w:beforeAutospacing="1"/>
              <w:ind w:left="0" w:firstLine="720"/>
              <w:rPr>
                <w:rFonts w:asciiTheme="majorHAnsi" w:hAnsiTheme="majorHAnsi" w:cs="Tahoma"/>
                <w:sz w:val="18"/>
                <w:szCs w:val="18"/>
              </w:rPr>
            </w:pPr>
            <w:r w:rsidRPr="00D04042">
              <w:rPr>
                <w:rFonts w:asciiTheme="majorHAnsi" w:hAnsiTheme="majorHAnsi" w:cs="Tahoma"/>
                <w:sz w:val="18"/>
                <w:szCs w:val="18"/>
              </w:rPr>
              <w:t>Consult and practice with other health professionals.</w:t>
            </w:r>
          </w:p>
          <w:p w:rsidR="00AB29C6" w:rsidRPr="00D04042" w:rsidRDefault="00AB29C6" w:rsidP="006B1D99">
            <w:pPr>
              <w:numPr>
                <w:ilvl w:val="0"/>
                <w:numId w:val="33"/>
              </w:numPr>
              <w:spacing w:before="100" w:beforeAutospacing="1"/>
              <w:ind w:left="0" w:firstLine="720"/>
              <w:rPr>
                <w:rFonts w:asciiTheme="majorHAnsi" w:hAnsiTheme="majorHAnsi" w:cs="Tahoma"/>
                <w:sz w:val="18"/>
                <w:szCs w:val="18"/>
              </w:rPr>
            </w:pPr>
            <w:r w:rsidRPr="00D04042">
              <w:rPr>
                <w:rFonts w:asciiTheme="majorHAnsi" w:hAnsiTheme="majorHAnsi" w:cs="Tahoma"/>
                <w:sz w:val="18"/>
                <w:szCs w:val="18"/>
              </w:rPr>
              <w:t>Evaluate effects and monitor and communicate progress.</w:t>
            </w:r>
          </w:p>
          <w:p w:rsidR="00AB29C6" w:rsidRDefault="00AB29C6" w:rsidP="006B1D99">
            <w:pPr>
              <w:numPr>
                <w:ilvl w:val="0"/>
                <w:numId w:val="33"/>
              </w:numPr>
              <w:spacing w:before="100" w:beforeAutospacing="1"/>
              <w:ind w:left="0" w:firstLine="720"/>
              <w:rPr>
                <w:rFonts w:asciiTheme="majorHAnsi" w:hAnsiTheme="majorHAnsi" w:cs="Tahoma"/>
                <w:sz w:val="18"/>
                <w:szCs w:val="18"/>
              </w:rPr>
            </w:pPr>
            <w:r w:rsidRPr="00D04042">
              <w:rPr>
                <w:rFonts w:asciiTheme="majorHAnsi" w:hAnsiTheme="majorHAnsi" w:cs="Tahoma"/>
                <w:sz w:val="18"/>
                <w:szCs w:val="18"/>
              </w:rPr>
              <w:t>Document patient care services.</w:t>
            </w:r>
          </w:p>
          <w:p w:rsidR="00AE484F" w:rsidRDefault="00AE484F" w:rsidP="006B1D99">
            <w:pPr>
              <w:pStyle w:val="Section"/>
            </w:pPr>
          </w:p>
          <w:p w:rsidR="000E1C81" w:rsidRPr="00E00D4F" w:rsidRDefault="00CB7068" w:rsidP="006B1D99">
            <w:pPr>
              <w:pStyle w:val="Section"/>
            </w:pPr>
            <w:r>
              <w:t>Skills and Interests</w:t>
            </w:r>
          </w:p>
          <w:p w:rsidR="000E1C81" w:rsidRDefault="00CB7068" w:rsidP="006B1D99">
            <w:pPr>
              <w:pStyle w:val="ListBullet"/>
              <w:numPr>
                <w:ilvl w:val="0"/>
                <w:numId w:val="1"/>
              </w:numPr>
              <w:rPr>
                <w:rFonts w:asciiTheme="majorHAnsi" w:hAnsiTheme="majorHAnsi"/>
              </w:rPr>
            </w:pPr>
            <w:r>
              <w:rPr>
                <w:rFonts w:asciiTheme="majorHAnsi" w:hAnsiTheme="majorHAnsi"/>
              </w:rPr>
              <w:t>I work as a freelance calligraphy artist during my spare time</w:t>
            </w:r>
            <w:r w:rsidR="006B1D99">
              <w:rPr>
                <w:rFonts w:asciiTheme="majorHAnsi" w:hAnsiTheme="majorHAnsi"/>
              </w:rPr>
              <w:t xml:space="preserve"> and am also a part-time engraver/calligrapher for a major retail company</w:t>
            </w:r>
            <w:r>
              <w:rPr>
                <w:rFonts w:asciiTheme="majorHAnsi" w:hAnsiTheme="majorHAnsi"/>
              </w:rPr>
              <w:t xml:space="preserve">. I am a part of the music ministry in our church and I am one of the singers there. My other interests include </w:t>
            </w:r>
            <w:r w:rsidRPr="00CB7068">
              <w:rPr>
                <w:rFonts w:asciiTheme="majorHAnsi" w:hAnsiTheme="majorHAnsi"/>
              </w:rPr>
              <w:t>reading, interior design, trying out diffe</w:t>
            </w:r>
            <w:r w:rsidR="003B24CF">
              <w:rPr>
                <w:rFonts w:asciiTheme="majorHAnsi" w:hAnsiTheme="majorHAnsi"/>
              </w:rPr>
              <w:t xml:space="preserve">rent cuisines, surfing the internet for new calligraphy and craft inspirations, </w:t>
            </w:r>
            <w:r w:rsidRPr="00CB7068">
              <w:rPr>
                <w:rFonts w:asciiTheme="majorHAnsi" w:hAnsiTheme="majorHAnsi"/>
              </w:rPr>
              <w:t>watching TV series and</w:t>
            </w:r>
            <w:r w:rsidR="006B1D99">
              <w:rPr>
                <w:rFonts w:asciiTheme="majorHAnsi" w:hAnsiTheme="majorHAnsi"/>
              </w:rPr>
              <w:t xml:space="preserve"> movies and spending time with my mom.</w:t>
            </w:r>
          </w:p>
          <w:p w:rsidR="008436DE" w:rsidRDefault="008436DE" w:rsidP="006B1D99">
            <w:pPr>
              <w:pStyle w:val="Section"/>
            </w:pPr>
          </w:p>
          <w:p w:rsidR="00CB7068" w:rsidRPr="00E00D4F" w:rsidRDefault="003B24CF" w:rsidP="006B1D99">
            <w:pPr>
              <w:pStyle w:val="Section"/>
            </w:pPr>
            <w:r>
              <w:t>Personal Background</w:t>
            </w:r>
          </w:p>
          <w:p w:rsidR="00CB7068" w:rsidRDefault="003B24CF" w:rsidP="006B1D99">
            <w:pPr>
              <w:pStyle w:val="ListBullet"/>
              <w:numPr>
                <w:ilvl w:val="0"/>
                <w:numId w:val="1"/>
              </w:numPr>
              <w:rPr>
                <w:rFonts w:asciiTheme="majorHAnsi" w:hAnsiTheme="majorHAnsi"/>
              </w:rPr>
            </w:pPr>
            <w:r>
              <w:rPr>
                <w:rFonts w:asciiTheme="majorHAnsi" w:hAnsiTheme="majorHAnsi"/>
              </w:rPr>
              <w:t>Date of Birth: October 8, 1982</w:t>
            </w:r>
          </w:p>
          <w:p w:rsidR="003B24CF" w:rsidRDefault="003B24CF" w:rsidP="006B1D99">
            <w:pPr>
              <w:pStyle w:val="ListBullet"/>
              <w:numPr>
                <w:ilvl w:val="0"/>
                <w:numId w:val="1"/>
              </w:numPr>
              <w:rPr>
                <w:rFonts w:asciiTheme="majorHAnsi" w:hAnsiTheme="majorHAnsi"/>
              </w:rPr>
            </w:pPr>
            <w:r>
              <w:rPr>
                <w:rFonts w:asciiTheme="majorHAnsi" w:hAnsiTheme="majorHAnsi"/>
              </w:rPr>
              <w:t>Civil Status: Single</w:t>
            </w:r>
          </w:p>
          <w:p w:rsidR="003B24CF" w:rsidRPr="00E00D4F" w:rsidRDefault="003B24CF" w:rsidP="006B1D99">
            <w:pPr>
              <w:pStyle w:val="ListBullet"/>
              <w:numPr>
                <w:ilvl w:val="0"/>
                <w:numId w:val="1"/>
              </w:numPr>
              <w:rPr>
                <w:rFonts w:asciiTheme="majorHAnsi" w:hAnsiTheme="majorHAnsi"/>
              </w:rPr>
            </w:pPr>
            <w:r>
              <w:rPr>
                <w:rFonts w:asciiTheme="majorHAnsi" w:hAnsiTheme="majorHAnsi"/>
              </w:rPr>
              <w:t>Religion: Born-again Christian</w:t>
            </w:r>
          </w:p>
          <w:p w:rsidR="00CB7068" w:rsidRDefault="00CB7068" w:rsidP="006B1D99">
            <w:pPr>
              <w:pStyle w:val="ListBullet"/>
              <w:numPr>
                <w:ilvl w:val="0"/>
                <w:numId w:val="0"/>
              </w:numPr>
              <w:ind w:left="360" w:hanging="360"/>
              <w:rPr>
                <w:rFonts w:asciiTheme="majorHAnsi" w:hAnsiTheme="majorHAnsi"/>
              </w:rPr>
            </w:pPr>
          </w:p>
          <w:p w:rsidR="003B24CF" w:rsidRPr="00E00D4F" w:rsidRDefault="003B24CF" w:rsidP="006B1D99">
            <w:pPr>
              <w:pStyle w:val="Section"/>
            </w:pPr>
            <w:r>
              <w:t>References</w:t>
            </w:r>
          </w:p>
          <w:p w:rsidR="000E1C81" w:rsidRPr="004C49E1" w:rsidRDefault="00AB29C6" w:rsidP="006B1D99">
            <w:pPr>
              <w:rPr>
                <w:rFonts w:asciiTheme="majorHAnsi" w:hAnsiTheme="majorHAnsi"/>
              </w:rPr>
            </w:pPr>
            <w:r>
              <w:rPr>
                <w:rFonts w:asciiTheme="majorHAnsi" w:hAnsiTheme="majorHAnsi" w:cs="Tahoma"/>
              </w:rPr>
              <w:t>Available upon request</w:t>
            </w:r>
          </w:p>
        </w:tc>
      </w:tr>
    </w:tbl>
    <w:p w:rsidR="000E1C81" w:rsidRPr="00E00D4F" w:rsidRDefault="000E1C81" w:rsidP="006B1D99">
      <w:pPr>
        <w:spacing w:line="240" w:lineRule="auto"/>
        <w:rPr>
          <w:rFonts w:asciiTheme="majorHAnsi" w:hAnsiTheme="majorHAnsi"/>
        </w:rPr>
      </w:pPr>
    </w:p>
    <w:sectPr w:rsidR="000E1C81" w:rsidRPr="00E00D4F" w:rsidSect="00434542">
      <w:headerReference w:type="even" r:id="rId11"/>
      <w:headerReference w:type="default" r:id="rId12"/>
      <w:footerReference w:type="even" r:id="rId13"/>
      <w:footerReference w:type="default" r:id="rId14"/>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9A7" w:rsidRDefault="003D59A7">
      <w:pPr>
        <w:spacing w:after="0" w:line="240" w:lineRule="auto"/>
      </w:pPr>
      <w:r>
        <w:separator/>
      </w:r>
    </w:p>
  </w:endnote>
  <w:endnote w:type="continuationSeparator" w:id="0">
    <w:p w:rsidR="003D59A7" w:rsidRDefault="003D5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entury Gothic"/>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81" w:rsidRDefault="00493A93">
    <w:pPr>
      <w:pStyle w:val="FooterLeft"/>
    </w:pPr>
    <w:r>
      <w:rPr>
        <w:color w:val="9FB8CD" w:themeColor="accent2"/>
      </w:rPr>
      <w:sym w:font="Wingdings 3" w:char="F07D"/>
    </w:r>
    <w:r>
      <w:t xml:space="preserve"> Page </w:t>
    </w:r>
    <w:fldSimple w:instr=" PAGE  \* Arabic  \* MERGEFORMAT ">
      <w:r w:rsidR="006B1D99">
        <w:rPr>
          <w:noProof/>
        </w:rPr>
        <w:t>2</w:t>
      </w:r>
    </w:fldSimple>
    <w:r>
      <w:t xml:space="preserve"> | </w:t>
    </w:r>
    <w:sdt>
      <w:sdtPr>
        <w:id w:val="121446346"/>
        <w:text/>
      </w:sdtPr>
      <w:sdtContent>
        <w:r w:rsidR="005F028D">
          <w:t>+63-977-8349240</w:t>
        </w:r>
      </w:sdtContent>
    </w:sdt>
  </w:p>
  <w:p w:rsidR="000E1C81" w:rsidRDefault="000E1C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81" w:rsidRDefault="00493A93">
    <w:pPr>
      <w:pStyle w:val="FooterRight"/>
    </w:pPr>
    <w:r>
      <w:rPr>
        <w:color w:val="9FB8CD" w:themeColor="accent2"/>
      </w:rPr>
      <w:sym w:font="Wingdings 3" w:char="F07D"/>
    </w:r>
    <w:r>
      <w:t xml:space="preserve"> Page </w:t>
    </w:r>
    <w:fldSimple w:instr=" PAGE  \* Arabic  \* MERGEFORMAT ">
      <w:r w:rsidR="006B1D99">
        <w:rPr>
          <w:noProof/>
        </w:rPr>
        <w:t>3</w:t>
      </w:r>
    </w:fldSimple>
    <w:r>
      <w:t xml:space="preserve"> | </w:t>
    </w:r>
    <w:hyperlink r:id="rId1" w:history="1">
      <w:r w:rsidR="004C49E1" w:rsidRPr="00B31F78">
        <w:rPr>
          <w:rStyle w:val="Hyperlink"/>
        </w:rPr>
        <w:t>paulabianca8@gmail.com</w:t>
      </w:r>
    </w:hyperlink>
    <w:r w:rsidR="004C49E1">
      <w:t xml:space="preserve"> </w:t>
    </w:r>
  </w:p>
  <w:p w:rsidR="000E1C81" w:rsidRDefault="000E1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9A7" w:rsidRDefault="003D59A7">
      <w:pPr>
        <w:spacing w:after="0" w:line="240" w:lineRule="auto"/>
      </w:pPr>
      <w:r>
        <w:separator/>
      </w:r>
    </w:p>
  </w:footnote>
  <w:footnote w:type="continuationSeparator" w:id="0">
    <w:p w:rsidR="003D59A7" w:rsidRDefault="003D59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81" w:rsidRDefault="00493A93">
    <w:pPr>
      <w:pStyle w:val="HeaderLeft"/>
      <w:jc w:val="right"/>
    </w:pPr>
    <w:r>
      <w:rPr>
        <w:color w:val="9FB8CD" w:themeColor="accent2"/>
      </w:rPr>
      <w:sym w:font="Wingdings 3" w:char="F07D"/>
    </w:r>
    <w:r>
      <w:t xml:space="preserve"> Resume: </w:t>
    </w:r>
    <w:sdt>
      <w:sdtPr>
        <w:id w:val="176770587"/>
        <w:dataBinding w:prefixMappings="xmlns:ns0='http://schemas.openxmlformats.org/package/2006/metadata/core-properties' xmlns:ns1='http://purl.org/dc/elements/1.1/'" w:xpath="/ns0:coreProperties[1]/ns1:creator[1]" w:storeItemID="{6C3C8BC8-F283-45AE-878A-BAB7291924A1}"/>
        <w:text/>
      </w:sdtPr>
      <w:sdtContent>
        <w:r w:rsidR="00255F47">
          <w:rPr>
            <w:lang w:val="en-PH"/>
          </w:rPr>
          <w:t>Paula Bianca F. Tabora, PTRP</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81" w:rsidRDefault="00493A93">
    <w:pPr>
      <w:pStyle w:val="HeaderRight"/>
      <w:jc w:val="left"/>
    </w:pPr>
    <w:r>
      <w:rPr>
        <w:color w:val="9FB8CD" w:themeColor="accent2"/>
      </w:rPr>
      <w:sym w:font="Wingdings 3" w:char="F07D"/>
    </w:r>
    <w:r>
      <w:t xml:space="preserve"> Resume: </w:t>
    </w:r>
    <w:sdt>
      <w:sdtPr>
        <w:id w:val="176939009"/>
        <w:dataBinding w:prefixMappings="xmlns:ns0='http://schemas.openxmlformats.org/package/2006/metadata/core-properties' xmlns:ns1='http://purl.org/dc/elements/1.1/'" w:xpath="/ns0:coreProperties[1]/ns1:creator[1]" w:storeItemID="{6C3C8BC8-F283-45AE-878A-BAB7291924A1}"/>
        <w:text/>
      </w:sdtPr>
      <w:sdtContent>
        <w:r w:rsidR="00255F47">
          <w:rPr>
            <w:lang w:val="en-PH"/>
          </w:rPr>
          <w:t>Paula Bianca F. Tabora, PTRP</w:t>
        </w:r>
      </w:sdtContent>
    </w:sdt>
  </w:p>
  <w:p w:rsidR="000E1C81" w:rsidRDefault="000E1C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10">
    <w:nsid w:val="022577DF"/>
    <w:multiLevelType w:val="hybridMultilevel"/>
    <w:tmpl w:val="30FA3046"/>
    <w:lvl w:ilvl="0" w:tplc="D5C4480A">
      <w:start w:val="1"/>
      <w:numFmt w:val="bullet"/>
      <w:lvlText w:val=""/>
      <w:lvlJc w:val="left"/>
      <w:pPr>
        <w:ind w:left="720" w:hanging="360"/>
      </w:pPr>
      <w:rPr>
        <w:rFonts w:ascii="Symbol" w:hAnsi="Symbol"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0C914D47"/>
    <w:multiLevelType w:val="hybridMultilevel"/>
    <w:tmpl w:val="D3982E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198E028E"/>
    <w:multiLevelType w:val="multilevel"/>
    <w:tmpl w:val="5D4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B859FC"/>
    <w:multiLevelType w:val="hybridMultilevel"/>
    <w:tmpl w:val="E006FB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48CD2B80"/>
    <w:multiLevelType w:val="hybridMultilevel"/>
    <w:tmpl w:val="CA5A81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557E1DCC"/>
    <w:multiLevelType w:val="hybridMultilevel"/>
    <w:tmpl w:val="C54C7EC0"/>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B50648"/>
    <w:multiLevelType w:val="hybridMultilevel"/>
    <w:tmpl w:val="4E86C99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79B9075E"/>
    <w:multiLevelType w:val="hybridMultilevel"/>
    <w:tmpl w:val="C60C5D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13"/>
  </w:num>
  <w:num w:numId="28">
    <w:abstractNumId w:val="11"/>
  </w:num>
  <w:num w:numId="29">
    <w:abstractNumId w:val="14"/>
  </w:num>
  <w:num w:numId="30">
    <w:abstractNumId w:val="16"/>
  </w:num>
  <w:num w:numId="31">
    <w:abstractNumId w:val="17"/>
  </w:num>
  <w:num w:numId="32">
    <w:abstractNumId w:val="15"/>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doNotSnapToGridInCell/>
    <w:doNotWrapTextWithPunct/>
    <w:doNotUseEastAsianBreakRules/>
    <w:growAutofit/>
  </w:compat>
  <w:rsids>
    <w:rsidRoot w:val="007E5B2E"/>
    <w:rsid w:val="0004040C"/>
    <w:rsid w:val="000A288E"/>
    <w:rsid w:val="000A5DF7"/>
    <w:rsid w:val="000C194E"/>
    <w:rsid w:val="000E1C81"/>
    <w:rsid w:val="001148EE"/>
    <w:rsid w:val="001C29DA"/>
    <w:rsid w:val="0022770D"/>
    <w:rsid w:val="00255F47"/>
    <w:rsid w:val="002730FA"/>
    <w:rsid w:val="002C7C50"/>
    <w:rsid w:val="002D5130"/>
    <w:rsid w:val="003B24CF"/>
    <w:rsid w:val="003D59A7"/>
    <w:rsid w:val="00434542"/>
    <w:rsid w:val="00481239"/>
    <w:rsid w:val="00490D15"/>
    <w:rsid w:val="00493A93"/>
    <w:rsid w:val="004C49E1"/>
    <w:rsid w:val="00502D36"/>
    <w:rsid w:val="005F028D"/>
    <w:rsid w:val="00623F98"/>
    <w:rsid w:val="006B1D99"/>
    <w:rsid w:val="00715EF7"/>
    <w:rsid w:val="00770124"/>
    <w:rsid w:val="00794328"/>
    <w:rsid w:val="007E5B2E"/>
    <w:rsid w:val="008436DE"/>
    <w:rsid w:val="00887BFF"/>
    <w:rsid w:val="00934D44"/>
    <w:rsid w:val="00A1261E"/>
    <w:rsid w:val="00A878B9"/>
    <w:rsid w:val="00AB29C6"/>
    <w:rsid w:val="00AE484F"/>
    <w:rsid w:val="00C33E9F"/>
    <w:rsid w:val="00CA398D"/>
    <w:rsid w:val="00CB7068"/>
    <w:rsid w:val="00CD2600"/>
    <w:rsid w:val="00CE20BA"/>
    <w:rsid w:val="00D04042"/>
    <w:rsid w:val="00D66AB8"/>
    <w:rsid w:val="00D8598A"/>
    <w:rsid w:val="00DD010C"/>
    <w:rsid w:val="00E00D4F"/>
    <w:rsid w:val="00E41B6E"/>
    <w:rsid w:val="00E53250"/>
    <w:rsid w:val="00E60758"/>
    <w:rsid w:val="00F24261"/>
    <w:rsid w:val="00F33989"/>
    <w:rsid w:val="00F84C4F"/>
    <w:rsid w:val="00F955E6"/>
  </w:rsids>
  <m:mathPr>
    <m:mathFont m:val="Cambria Math"/>
    <m:brkBin m:val="before"/>
    <m:brkBinSub m:val="--"/>
    <m:smallFrac m:val="off"/>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81"/>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0E1C81"/>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0E1C81"/>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0E1C81"/>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0E1C81"/>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0E1C81"/>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0E1C81"/>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0E1C81"/>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0E1C81"/>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0E1C81"/>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E1C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0E1C81"/>
    <w:pPr>
      <w:spacing w:after="0" w:line="240" w:lineRule="auto"/>
    </w:pPr>
  </w:style>
  <w:style w:type="paragraph" w:styleId="Header">
    <w:name w:val="header"/>
    <w:basedOn w:val="Normal"/>
    <w:link w:val="HeaderChar"/>
    <w:uiPriority w:val="99"/>
    <w:unhideWhenUsed/>
    <w:rsid w:val="000E1C81"/>
    <w:pPr>
      <w:tabs>
        <w:tab w:val="center" w:pos="4320"/>
        <w:tab w:val="right" w:pos="8640"/>
      </w:tabs>
    </w:pPr>
  </w:style>
  <w:style w:type="character" w:customStyle="1" w:styleId="HeaderChar">
    <w:name w:val="Header Char"/>
    <w:basedOn w:val="DefaultParagraphFont"/>
    <w:link w:val="Header"/>
    <w:uiPriority w:val="99"/>
    <w:rsid w:val="000E1C81"/>
    <w:rPr>
      <w:rFonts w:cs="Times New Roman"/>
      <w:color w:val="000000" w:themeColor="text1"/>
      <w:sz w:val="20"/>
      <w:szCs w:val="20"/>
      <w:lang w:eastAsia="ja-JP"/>
    </w:rPr>
  </w:style>
  <w:style w:type="paragraph" w:styleId="Footer">
    <w:name w:val="footer"/>
    <w:basedOn w:val="Normal"/>
    <w:link w:val="FooterChar"/>
    <w:uiPriority w:val="99"/>
    <w:unhideWhenUsed/>
    <w:rsid w:val="000E1C81"/>
    <w:pPr>
      <w:tabs>
        <w:tab w:val="center" w:pos="4320"/>
        <w:tab w:val="right" w:pos="8640"/>
      </w:tabs>
    </w:pPr>
  </w:style>
  <w:style w:type="character" w:customStyle="1" w:styleId="FooterChar">
    <w:name w:val="Footer Char"/>
    <w:basedOn w:val="DefaultParagraphFont"/>
    <w:link w:val="Footer"/>
    <w:uiPriority w:val="99"/>
    <w:rsid w:val="000E1C81"/>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0E1C81"/>
    <w:rPr>
      <w:rFonts w:ascii="Tahoma" w:hAnsi="Tahoma" w:cs="Tahoma"/>
      <w:sz w:val="16"/>
      <w:szCs w:val="16"/>
    </w:rPr>
  </w:style>
  <w:style w:type="character" w:customStyle="1" w:styleId="BalloonTextChar">
    <w:name w:val="Balloon Text Char"/>
    <w:basedOn w:val="DefaultParagraphFont"/>
    <w:link w:val="BalloonText"/>
    <w:uiPriority w:val="99"/>
    <w:semiHidden/>
    <w:rsid w:val="000E1C81"/>
    <w:rPr>
      <w:rFonts w:ascii="Tahoma" w:hAnsi="Tahoma" w:cs="Tahoma"/>
      <w:color w:val="000000" w:themeColor="text1"/>
      <w:sz w:val="16"/>
      <w:szCs w:val="16"/>
      <w:lang w:eastAsia="ja-JP"/>
    </w:rPr>
  </w:style>
  <w:style w:type="paragraph" w:styleId="ListBullet">
    <w:name w:val="List Bullet"/>
    <w:basedOn w:val="Normal"/>
    <w:uiPriority w:val="99"/>
    <w:unhideWhenUsed/>
    <w:qFormat/>
    <w:rsid w:val="000E1C81"/>
    <w:pPr>
      <w:numPr>
        <w:numId w:val="21"/>
      </w:numPr>
      <w:spacing w:after="120"/>
      <w:contextualSpacing/>
    </w:pPr>
  </w:style>
  <w:style w:type="paragraph" w:customStyle="1" w:styleId="Section">
    <w:name w:val="Section"/>
    <w:basedOn w:val="Normal"/>
    <w:next w:val="Normal"/>
    <w:link w:val="SectionChar"/>
    <w:uiPriority w:val="1"/>
    <w:qFormat/>
    <w:rsid w:val="000E1C81"/>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0E1C81"/>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0E1C81"/>
    <w:rPr>
      <w:i/>
      <w:color w:val="7F7F7F" w:themeColor="background1" w:themeShade="7F"/>
    </w:rPr>
  </w:style>
  <w:style w:type="character" w:customStyle="1" w:styleId="QuoteChar">
    <w:name w:val="Quote Char"/>
    <w:basedOn w:val="DefaultParagraphFont"/>
    <w:link w:val="Quote"/>
    <w:uiPriority w:val="29"/>
    <w:rsid w:val="000E1C81"/>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0E1C81"/>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0E1C81"/>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0E1C81"/>
    <w:pPr>
      <w:numPr>
        <w:numId w:val="22"/>
      </w:numPr>
      <w:spacing w:after="120"/>
      <w:contextualSpacing/>
    </w:pPr>
  </w:style>
  <w:style w:type="character" w:styleId="Hyperlink">
    <w:name w:val="Hyperlink"/>
    <w:basedOn w:val="DefaultParagraphFont"/>
    <w:uiPriority w:val="99"/>
    <w:unhideWhenUsed/>
    <w:rsid w:val="000E1C81"/>
    <w:rPr>
      <w:color w:val="B292CA" w:themeColor="hyperlink"/>
      <w:u w:val="single"/>
    </w:rPr>
  </w:style>
  <w:style w:type="character" w:styleId="BookTitle">
    <w:name w:val="Book Title"/>
    <w:basedOn w:val="DefaultParagraphFont"/>
    <w:uiPriority w:val="33"/>
    <w:qFormat/>
    <w:rsid w:val="000E1C81"/>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0E1C81"/>
    <w:pPr>
      <w:spacing w:after="0" w:line="240" w:lineRule="auto"/>
    </w:pPr>
    <w:rPr>
      <w:rFonts w:asciiTheme="majorHAnsi" w:hAnsiTheme="majorHAnsi"/>
      <w:bCs/>
      <w:color w:val="9FB8CD" w:themeColor="accent2"/>
      <w:sz w:val="16"/>
      <w:szCs w:val="18"/>
    </w:rPr>
  </w:style>
  <w:style w:type="character" w:styleId="Emphasis">
    <w:name w:val="Emphasis"/>
    <w:qFormat/>
    <w:rsid w:val="000E1C81"/>
    <w:rPr>
      <w:b/>
      <w:i/>
      <w:spacing w:val="0"/>
    </w:rPr>
  </w:style>
  <w:style w:type="character" w:customStyle="1" w:styleId="NoSpacingChar">
    <w:name w:val="No Spacing Char"/>
    <w:basedOn w:val="DefaultParagraphFont"/>
    <w:link w:val="NoSpacing"/>
    <w:uiPriority w:val="99"/>
    <w:rsid w:val="000E1C81"/>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0E1C81"/>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0E1C81"/>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0E1C81"/>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0E1C81"/>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0E1C81"/>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0E1C81"/>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0E1C81"/>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0E1C81"/>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0E1C81"/>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0E1C81"/>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0E1C81"/>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0E1C81"/>
    <w:rPr>
      <w:rFonts w:cs="Times New Roman"/>
      <w:b/>
      <w:color w:val="525A7D" w:themeColor="accent1" w:themeShade="BF"/>
      <w:sz w:val="20"/>
      <w:szCs w:val="20"/>
      <w:u w:val="single"/>
    </w:rPr>
  </w:style>
  <w:style w:type="paragraph" w:styleId="ListBullet3">
    <w:name w:val="List Bullet 3"/>
    <w:basedOn w:val="Normal"/>
    <w:uiPriority w:val="36"/>
    <w:unhideWhenUsed/>
    <w:qFormat/>
    <w:rsid w:val="000E1C81"/>
    <w:pPr>
      <w:numPr>
        <w:numId w:val="23"/>
      </w:numPr>
      <w:spacing w:after="120"/>
      <w:contextualSpacing/>
    </w:pPr>
  </w:style>
  <w:style w:type="paragraph" w:styleId="ListBullet4">
    <w:name w:val="List Bullet 4"/>
    <w:basedOn w:val="Normal"/>
    <w:uiPriority w:val="36"/>
    <w:unhideWhenUsed/>
    <w:qFormat/>
    <w:rsid w:val="000E1C81"/>
    <w:pPr>
      <w:numPr>
        <w:numId w:val="24"/>
      </w:numPr>
      <w:spacing w:after="120"/>
      <w:contextualSpacing/>
    </w:pPr>
  </w:style>
  <w:style w:type="paragraph" w:styleId="ListBullet5">
    <w:name w:val="List Bullet 5"/>
    <w:basedOn w:val="Normal"/>
    <w:uiPriority w:val="36"/>
    <w:unhideWhenUsed/>
    <w:qFormat/>
    <w:rsid w:val="000E1C81"/>
    <w:pPr>
      <w:numPr>
        <w:numId w:val="25"/>
      </w:numPr>
      <w:spacing w:after="120"/>
      <w:contextualSpacing/>
    </w:pPr>
  </w:style>
  <w:style w:type="character" w:styleId="Strong">
    <w:name w:val="Strong"/>
    <w:uiPriority w:val="22"/>
    <w:qFormat/>
    <w:rsid w:val="000E1C81"/>
    <w:rPr>
      <w:rFonts w:asciiTheme="minorHAnsi" w:hAnsiTheme="minorHAnsi"/>
      <w:b/>
      <w:color w:val="9FB8CD" w:themeColor="accent2"/>
    </w:rPr>
  </w:style>
  <w:style w:type="character" w:styleId="SubtleEmphasis">
    <w:name w:val="Subtle Emphasis"/>
    <w:basedOn w:val="DefaultParagraphFont"/>
    <w:uiPriority w:val="19"/>
    <w:qFormat/>
    <w:rsid w:val="000E1C81"/>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0E1C81"/>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0E1C81"/>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0E1C81"/>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0E1C81"/>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0E1C81"/>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0E1C81"/>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0E1C81"/>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0E1C81"/>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0E1C81"/>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0E1C81"/>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0E1C81"/>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0E1C81"/>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0E1C81"/>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0E1C81"/>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0E1C81"/>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0E1C81"/>
    <w:rPr>
      <w:rFonts w:asciiTheme="majorHAnsi" w:hAnsiTheme="majorHAnsi"/>
      <w:noProof/>
      <w:color w:val="525A7D" w:themeColor="accent1" w:themeShade="BF"/>
      <w:sz w:val="40"/>
      <w:szCs w:val="40"/>
    </w:rPr>
  </w:style>
  <w:style w:type="character" w:customStyle="1" w:styleId="SectionChar">
    <w:name w:val="Section Char"/>
    <w:basedOn w:val="DefaultParagraphFont"/>
    <w:link w:val="Section"/>
    <w:uiPriority w:val="1"/>
    <w:rsid w:val="000E1C8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0E1C81"/>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0E1C81"/>
    <w:rPr>
      <w:rFonts w:asciiTheme="majorHAnsi" w:hAnsiTheme="majorHAnsi"/>
      <w:color w:val="9FB8CD" w:themeColor="accent2"/>
      <w:sz w:val="18"/>
      <w:szCs w:val="18"/>
    </w:rPr>
  </w:style>
  <w:style w:type="character" w:styleId="PlaceholderText">
    <w:name w:val="Placeholder Text"/>
    <w:basedOn w:val="DefaultParagraphFont"/>
    <w:uiPriority w:val="99"/>
    <w:unhideWhenUsed/>
    <w:rsid w:val="000E1C81"/>
    <w:rPr>
      <w:color w:val="808080"/>
    </w:rPr>
  </w:style>
  <w:style w:type="paragraph" w:customStyle="1" w:styleId="SubsectionDate">
    <w:name w:val="Subsection Date"/>
    <w:basedOn w:val="Section"/>
    <w:link w:val="SubsectionDateChar"/>
    <w:uiPriority w:val="4"/>
    <w:qFormat/>
    <w:rsid w:val="000E1C81"/>
    <w:rPr>
      <w:b w:val="0"/>
      <w:color w:val="727CA3" w:themeColor="accent1"/>
      <w:sz w:val="18"/>
    </w:rPr>
  </w:style>
  <w:style w:type="paragraph" w:customStyle="1" w:styleId="SubsectionText">
    <w:name w:val="Subsection Text"/>
    <w:basedOn w:val="Normal"/>
    <w:uiPriority w:val="5"/>
    <w:qFormat/>
    <w:rsid w:val="000E1C81"/>
    <w:pPr>
      <w:spacing w:after="320"/>
      <w:contextualSpacing/>
    </w:pPr>
  </w:style>
  <w:style w:type="character" w:customStyle="1" w:styleId="SubsectionDateChar">
    <w:name w:val="Subsection Date Char"/>
    <w:basedOn w:val="SubsectionChar"/>
    <w:link w:val="SubsectionDate"/>
    <w:uiPriority w:val="4"/>
    <w:rsid w:val="000E1C81"/>
  </w:style>
  <w:style w:type="paragraph" w:customStyle="1" w:styleId="FooterFirstPage">
    <w:name w:val="Footer First Page"/>
    <w:basedOn w:val="Footer"/>
    <w:uiPriority w:val="34"/>
    <w:rsid w:val="000E1C81"/>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0E1C81"/>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0E1C81"/>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0E1C81"/>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0E1C81"/>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0E1C81"/>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0E1C81"/>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0E1C81"/>
    <w:pPr>
      <w:jc w:val="right"/>
    </w:pPr>
    <w:rPr>
      <w:rFonts w:asciiTheme="majorHAnsi" w:hAnsiTheme="majorHAnsi"/>
      <w:noProof/>
      <w:color w:val="525A7D" w:themeColor="accent1" w:themeShade="BF"/>
      <w:sz w:val="36"/>
      <w:szCs w:val="36"/>
      <w:lang w:bidi="he-IL"/>
    </w:rPr>
  </w:style>
  <w:style w:type="character" w:customStyle="1" w:styleId="apple-style-span">
    <w:name w:val="apple-style-span"/>
    <w:basedOn w:val="DefaultParagraphFont"/>
    <w:rsid w:val="00E00D4F"/>
  </w:style>
  <w:style w:type="paragraph" w:styleId="ListParagraph">
    <w:name w:val="List Paragraph"/>
    <w:basedOn w:val="Normal"/>
    <w:uiPriority w:val="34"/>
    <w:qFormat/>
    <w:rsid w:val="007E5B2E"/>
    <w:pPr>
      <w:ind w:left="720"/>
      <w:contextualSpacing/>
    </w:pPr>
  </w:style>
</w:styles>
</file>

<file path=word/webSettings.xml><?xml version="1.0" encoding="utf-8"?>
<w:webSettings xmlns:r="http://schemas.openxmlformats.org/officeDocument/2006/relationships" xmlns:w="http://schemas.openxmlformats.org/wordprocessingml/2006/main">
  <w:divs>
    <w:div w:id="63837502">
      <w:bodyDiv w:val="1"/>
      <w:marLeft w:val="0"/>
      <w:marRight w:val="0"/>
      <w:marTop w:val="0"/>
      <w:marBottom w:val="0"/>
      <w:divBdr>
        <w:top w:val="none" w:sz="0" w:space="0" w:color="auto"/>
        <w:left w:val="none" w:sz="0" w:space="0" w:color="auto"/>
        <w:bottom w:val="none" w:sz="0" w:space="0" w:color="auto"/>
        <w:right w:val="none" w:sz="0" w:space="0" w:color="auto"/>
      </w:divBdr>
    </w:div>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paulabianca8@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aulabianca8@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C49ACE4B19472DAB0877553DBEA5CD"/>
        <w:category>
          <w:name w:val="General"/>
          <w:gallery w:val="placeholder"/>
        </w:category>
        <w:types>
          <w:type w:val="bbPlcHdr"/>
        </w:types>
        <w:behaviors>
          <w:behavior w:val="content"/>
        </w:behaviors>
        <w:guid w:val="{8CAE0EAA-80A5-4A39-8E15-399DA21E12D6}"/>
      </w:docPartPr>
      <w:docPartBody>
        <w:p w:rsidR="00B26AE8" w:rsidRDefault="009650E9">
          <w:pPr>
            <w:pStyle w:val="05C49ACE4B19472DAB0877553DBEA5CD"/>
          </w:pPr>
          <w:r>
            <w:t>[Type your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entury Gothic"/>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3C8F"/>
    <w:rsid w:val="000F6D98"/>
    <w:rsid w:val="0012670E"/>
    <w:rsid w:val="002B7EF9"/>
    <w:rsid w:val="00403C8F"/>
    <w:rsid w:val="004B1412"/>
    <w:rsid w:val="004B5889"/>
    <w:rsid w:val="008D2239"/>
    <w:rsid w:val="009650E9"/>
    <w:rsid w:val="00A024EC"/>
    <w:rsid w:val="00AA4344"/>
    <w:rsid w:val="00B26AE8"/>
    <w:rsid w:val="00D93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26AE8"/>
    <w:rPr>
      <w:color w:val="808080"/>
    </w:rPr>
  </w:style>
  <w:style w:type="paragraph" w:customStyle="1" w:styleId="9BB93F80546A48E8887DBE764EFF204B">
    <w:name w:val="9BB93F80546A48E8887DBE764EFF204B"/>
    <w:rsid w:val="00B26AE8"/>
  </w:style>
  <w:style w:type="paragraph" w:customStyle="1" w:styleId="05C49ACE4B19472DAB0877553DBEA5CD">
    <w:name w:val="05C49ACE4B19472DAB0877553DBEA5CD"/>
    <w:rsid w:val="00B26AE8"/>
  </w:style>
  <w:style w:type="paragraph" w:customStyle="1" w:styleId="B5759E5DF84B46329CABBE0798332295">
    <w:name w:val="B5759E5DF84B46329CABBE0798332295"/>
    <w:rsid w:val="00B26AE8"/>
  </w:style>
  <w:style w:type="paragraph" w:customStyle="1" w:styleId="A43B722349C44CA592B9D0C1EC908753">
    <w:name w:val="A43B722349C44CA592B9D0C1EC908753"/>
    <w:rsid w:val="00B26AE8"/>
  </w:style>
  <w:style w:type="paragraph" w:customStyle="1" w:styleId="298981726277446786591FEA5350AB88">
    <w:name w:val="298981726277446786591FEA5350AB88"/>
    <w:rsid w:val="00B26AE8"/>
  </w:style>
  <w:style w:type="paragraph" w:customStyle="1" w:styleId="6E2F2C3602454ABCADAA2123FC376ADB">
    <w:name w:val="6E2F2C3602454ABCADAA2123FC376ADB"/>
    <w:rsid w:val="00B26AE8"/>
  </w:style>
  <w:style w:type="paragraph" w:customStyle="1" w:styleId="18A6F56ED9F14412B690DA8260BB39F0">
    <w:name w:val="18A6F56ED9F14412B690DA8260BB39F0"/>
    <w:rsid w:val="00B26AE8"/>
  </w:style>
  <w:style w:type="paragraph" w:customStyle="1" w:styleId="FAA7172B2309430DB626FEFE36E32C8C">
    <w:name w:val="FAA7172B2309430DB626FEFE36E32C8C"/>
    <w:rsid w:val="00B26AE8"/>
  </w:style>
  <w:style w:type="paragraph" w:customStyle="1" w:styleId="F823290073D544D6A9897B03D8AA75F9">
    <w:name w:val="F823290073D544D6A9897B03D8AA75F9"/>
    <w:rsid w:val="00B26AE8"/>
  </w:style>
  <w:style w:type="paragraph" w:customStyle="1" w:styleId="BC117A13CEEF43499AC45B63201BF2DF">
    <w:name w:val="BC117A13CEEF43499AC45B63201BF2DF"/>
    <w:rsid w:val="00B26AE8"/>
  </w:style>
  <w:style w:type="paragraph" w:customStyle="1" w:styleId="C78E9158805C4A7F928E3834526D976E">
    <w:name w:val="C78E9158805C4A7F928E3834526D976E"/>
    <w:rsid w:val="00B26AE8"/>
  </w:style>
  <w:style w:type="paragraph" w:customStyle="1" w:styleId="E6B51B59B2E543A286F4384017CFD93F">
    <w:name w:val="E6B51B59B2E543A286F4384017CFD93F"/>
    <w:rsid w:val="00B26AE8"/>
  </w:style>
  <w:style w:type="paragraph" w:customStyle="1" w:styleId="5A752930F24E404795B6CD372FA0E6E1">
    <w:name w:val="5A752930F24E404795B6CD372FA0E6E1"/>
    <w:rsid w:val="00403C8F"/>
  </w:style>
  <w:style w:type="paragraph" w:customStyle="1" w:styleId="814351DC5643474486ADFF53C0153A80">
    <w:name w:val="814351DC5643474486ADFF53C0153A80"/>
    <w:rsid w:val="00403C8F"/>
  </w:style>
  <w:style w:type="paragraph" w:customStyle="1" w:styleId="5D038077D7614DB2B5D295F63818AAAC">
    <w:name w:val="5D038077D7614DB2B5D295F63818AAAC"/>
    <w:rsid w:val="00403C8F"/>
  </w:style>
  <w:style w:type="paragraph" w:customStyle="1" w:styleId="F0EDCF25A5AD41318B02A2171CCB1291">
    <w:name w:val="F0EDCF25A5AD41318B02A2171CCB1291"/>
    <w:rsid w:val="00403C8F"/>
  </w:style>
  <w:style w:type="paragraph" w:customStyle="1" w:styleId="37D49F6FF41D4EB7887AC184B62FB56E">
    <w:name w:val="37D49F6FF41D4EB7887AC184B62FB56E"/>
    <w:rsid w:val="00403C8F"/>
  </w:style>
  <w:style w:type="paragraph" w:customStyle="1" w:styleId="9EA49850686E4CEBBF52A0E0EE752C10">
    <w:name w:val="9EA49850686E4CEBBF52A0E0EE752C10"/>
    <w:rsid w:val="00403C8F"/>
  </w:style>
  <w:style w:type="paragraph" w:customStyle="1" w:styleId="1A50A69E9ACB41789A2152ECAECE9486">
    <w:name w:val="1A50A69E9ACB41789A2152ECAECE9486"/>
    <w:rsid w:val="00403C8F"/>
  </w:style>
  <w:style w:type="paragraph" w:customStyle="1" w:styleId="7B9EDF581DA9403BA23CD130FF590D6B">
    <w:name w:val="7B9EDF581DA9403BA23CD130FF590D6B"/>
    <w:rsid w:val="00403C8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customXml/itemProps2.xml><?xml version="1.0" encoding="utf-8"?>
<ds:datastoreItem xmlns:ds="http://schemas.openxmlformats.org/officeDocument/2006/customXml" ds:itemID="{291376C5-D1BF-4F73-B8F3-AF2EFECF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OriginResume.Dotx</Template>
  <TotalTime>13</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Thomson Reuters</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Bianca F. Tabora, PTRP</dc:creator>
  <cp:lastModifiedBy>U0143345</cp:lastModifiedBy>
  <cp:revision>4</cp:revision>
  <dcterms:created xsi:type="dcterms:W3CDTF">2018-06-11T23:32:00Z</dcterms:created>
  <dcterms:modified xsi:type="dcterms:W3CDTF">2018-06-15T02:01:00Z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