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CC" w:rsidRPr="00BB16AE" w:rsidRDefault="005260CC" w:rsidP="008D02CC">
      <w:pPr>
        <w:rPr>
          <w:b/>
          <w:bCs/>
          <w:color w:val="17365D" w:themeColor="text2" w:themeShade="BF"/>
          <w:sz w:val="36"/>
          <w:szCs w:val="36"/>
        </w:rPr>
      </w:pPr>
      <w:r w:rsidRPr="00BB16AE">
        <w:rPr>
          <w:b/>
          <w:bCs/>
          <w:noProof/>
          <w:color w:val="17365D" w:themeColor="text2" w:themeShade="BF"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323E3EF" wp14:editId="62EC15AC">
            <wp:simplePos x="0" y="0"/>
            <wp:positionH relativeFrom="column">
              <wp:posOffset>4897120</wp:posOffset>
            </wp:positionH>
            <wp:positionV relativeFrom="paragraph">
              <wp:posOffset>10795</wp:posOffset>
            </wp:positionV>
            <wp:extent cx="1190625" cy="1066800"/>
            <wp:effectExtent l="19050" t="0" r="9525" b="0"/>
            <wp:wrapSquare wrapText="bothSides"/>
            <wp:docPr id="49" name="Picture 49" descr="C:\Users\silver\Documents\silver's files\sil-for resum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silver\Documents\silver's files\sil-for resum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2CC" w:rsidRPr="00BB16AE">
        <w:rPr>
          <w:b/>
          <w:bCs/>
          <w:color w:val="17365D" w:themeColor="text2" w:themeShade="BF"/>
          <w:sz w:val="36"/>
          <w:szCs w:val="36"/>
        </w:rPr>
        <w:t xml:space="preserve">Maria Silver Lorraine </w:t>
      </w:r>
      <w:proofErr w:type="spellStart"/>
      <w:r w:rsidR="008D02CC" w:rsidRPr="00BB16AE">
        <w:rPr>
          <w:b/>
          <w:bCs/>
          <w:color w:val="17365D" w:themeColor="text2" w:themeShade="BF"/>
          <w:sz w:val="36"/>
          <w:szCs w:val="36"/>
        </w:rPr>
        <w:t>Lazan</w:t>
      </w:r>
      <w:proofErr w:type="spellEnd"/>
      <w:r w:rsidR="008D02CC" w:rsidRPr="00BB16AE">
        <w:rPr>
          <w:b/>
          <w:bCs/>
          <w:color w:val="17365D" w:themeColor="text2" w:themeShade="BF"/>
          <w:sz w:val="36"/>
          <w:szCs w:val="36"/>
        </w:rPr>
        <w:t xml:space="preserve"> Leanza          </w:t>
      </w:r>
    </w:p>
    <w:p w:rsidR="008D02CC" w:rsidRPr="004E357C" w:rsidRDefault="008D02CC" w:rsidP="008D02CC"/>
    <w:p w:rsidR="008D02CC" w:rsidRPr="004E357C" w:rsidRDefault="008D02CC" w:rsidP="008D02CC">
      <w:r w:rsidRPr="004E357C">
        <w:t xml:space="preserve">Don Lorenzo </w:t>
      </w:r>
      <w:proofErr w:type="spellStart"/>
      <w:r w:rsidRPr="004E357C">
        <w:t>Querubin</w:t>
      </w:r>
      <w:proofErr w:type="spellEnd"/>
      <w:r w:rsidRPr="004E357C">
        <w:t xml:space="preserve">, </w:t>
      </w:r>
      <w:proofErr w:type="spellStart"/>
      <w:r w:rsidRPr="004E357C">
        <w:t>Caoayan</w:t>
      </w:r>
      <w:proofErr w:type="spellEnd"/>
      <w:r w:rsidRPr="004E357C">
        <w:t xml:space="preserve">, </w:t>
      </w:r>
      <w:proofErr w:type="spellStart"/>
      <w:r w:rsidRPr="004E357C">
        <w:t>Ilocos</w:t>
      </w:r>
      <w:proofErr w:type="spellEnd"/>
      <w:r w:rsidRPr="004E357C">
        <w:t xml:space="preserve"> Sur</w:t>
      </w:r>
      <w:r w:rsidR="005260CC" w:rsidRPr="004E357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D02CC" w:rsidRPr="004E357C" w:rsidRDefault="008D02CC" w:rsidP="008D02CC">
      <w:r w:rsidRPr="004E357C">
        <w:t>Mobile number: 091</w:t>
      </w:r>
      <w:r w:rsidR="00064A70" w:rsidRPr="004E357C">
        <w:t>79816940</w:t>
      </w:r>
    </w:p>
    <w:p w:rsidR="008D02CC" w:rsidRPr="004E357C" w:rsidRDefault="008D02CC" w:rsidP="008D02CC">
      <w:r w:rsidRPr="004E357C">
        <w:t>Passport number: XX2158544</w:t>
      </w:r>
    </w:p>
    <w:p w:rsidR="008D02CC" w:rsidRDefault="008D02CC" w:rsidP="008D02CC">
      <w:pPr>
        <w:rPr>
          <w:rStyle w:val="Hyperlink"/>
        </w:rPr>
      </w:pPr>
      <w:r w:rsidRPr="004E357C">
        <w:t>Email A</w:t>
      </w:r>
      <w:proofErr w:type="spellStart"/>
      <w:r w:rsidRPr="004E357C">
        <w:rPr>
          <w:lang w:val="en-US"/>
        </w:rPr>
        <w:t>ddress</w:t>
      </w:r>
      <w:proofErr w:type="spellEnd"/>
      <w:r w:rsidRPr="004E357C">
        <w:rPr>
          <w:lang w:val="en-US"/>
        </w:rPr>
        <w:t xml:space="preserve">: </w:t>
      </w:r>
      <w:hyperlink r:id="rId5" w:history="1">
        <w:r w:rsidRPr="004E357C">
          <w:rPr>
            <w:rStyle w:val="Hyperlink"/>
          </w:rPr>
          <w:t>maiden_sil@yahoo.com</w:t>
        </w:r>
      </w:hyperlink>
    </w:p>
    <w:p w:rsidR="00BB16AE" w:rsidRPr="004E357C" w:rsidRDefault="00BB16AE" w:rsidP="008D02CC"/>
    <w:p w:rsidR="008D02CC" w:rsidRPr="004E357C" w:rsidRDefault="006D7892" w:rsidP="008D02CC">
      <w:r>
        <w:pict>
          <v:rect id="_x0000_i1025" style="width:492.2pt;height:4.2pt" o:hrpct="988" o:hralign="center" o:hrstd="t" o:hrnoshade="t" o:hr="t" fillcolor="#4bacc6 [3208]" stroked="f"/>
        </w:pict>
      </w:r>
    </w:p>
    <w:p w:rsidR="00BB16AE" w:rsidRDefault="00BB16AE" w:rsidP="008D02CC">
      <w:pPr>
        <w:rPr>
          <w:b/>
          <w:bCs/>
          <w:lang w:val="en-US"/>
        </w:rPr>
      </w:pPr>
    </w:p>
    <w:p w:rsidR="008D02CC" w:rsidRPr="00E5596D" w:rsidRDefault="008D02CC" w:rsidP="008D02CC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Objective:</w:t>
      </w:r>
    </w:p>
    <w:p w:rsidR="008D02CC" w:rsidRPr="004E357C" w:rsidRDefault="008D02CC" w:rsidP="008D02CC">
      <w:pPr>
        <w:jc w:val="both"/>
        <w:rPr>
          <w:lang w:val="en-US"/>
        </w:rPr>
      </w:pPr>
      <w:r w:rsidRPr="004E357C">
        <w:rPr>
          <w:lang w:val="en-US"/>
        </w:rPr>
        <w:tab/>
        <w:t>To acquire knowledge and skills that will lead to the development of my professional standin</w:t>
      </w:r>
      <w:r w:rsidR="00782910">
        <w:rPr>
          <w:lang w:val="en-US"/>
        </w:rPr>
        <w:t>g thus, leading to a quality service</w:t>
      </w:r>
      <w:r w:rsidRPr="004E357C">
        <w:rPr>
          <w:lang w:val="en-US"/>
        </w:rPr>
        <w:t xml:space="preserve"> and to a good output of work towards the organization to be in.</w:t>
      </w:r>
    </w:p>
    <w:p w:rsidR="00BB16AE" w:rsidRDefault="00BB16AE" w:rsidP="008D02CC"/>
    <w:p w:rsidR="008D02CC" w:rsidRPr="004E357C" w:rsidRDefault="006D7892" w:rsidP="008D02CC">
      <w:r>
        <w:pict>
          <v:rect id="_x0000_i1026" style="width:492.2pt;height:4.2pt" o:hrpct="988" o:hralign="center" o:hrstd="t" o:hrnoshade="t" o:hr="t" fillcolor="#4bacc6 [3208]" stroked="f"/>
        </w:pict>
      </w:r>
    </w:p>
    <w:p w:rsidR="00BB16AE" w:rsidRDefault="00BB16AE" w:rsidP="004E357C">
      <w:pPr>
        <w:rPr>
          <w:b/>
          <w:bCs/>
          <w:lang w:val="en-US"/>
        </w:rPr>
      </w:pPr>
    </w:p>
    <w:p w:rsidR="004E357C" w:rsidRPr="004E357C" w:rsidRDefault="004E357C" w:rsidP="004E357C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Eligibility:</w:t>
      </w:r>
    </w:p>
    <w:p w:rsidR="004E357C" w:rsidRPr="004E357C" w:rsidRDefault="004E357C" w:rsidP="004E357C">
      <w:pPr>
        <w:ind w:left="720" w:firstLine="720"/>
        <w:rPr>
          <w:b/>
        </w:rPr>
      </w:pPr>
      <w:r w:rsidRPr="004E357C">
        <w:rPr>
          <w:lang w:val="en-US"/>
        </w:rPr>
        <w:t>Nursing Licensure Examination (79.60%)</w:t>
      </w:r>
    </w:p>
    <w:p w:rsidR="00BB16AE" w:rsidRDefault="00BB16AE" w:rsidP="004E357C"/>
    <w:p w:rsidR="004E357C" w:rsidRDefault="006D7892" w:rsidP="004E357C">
      <w:r>
        <w:pict>
          <v:rect id="_x0000_i1027" style="width:492.2pt;height:4.2pt" o:hrpct="988" o:hralign="center" o:hrstd="t" o:hrnoshade="t" o:hr="t" fillcolor="#4bacc6 [3208]" stroked="f"/>
        </w:pict>
      </w:r>
    </w:p>
    <w:p w:rsidR="00BB16AE" w:rsidRDefault="00BB16AE" w:rsidP="004E357C">
      <w:pPr>
        <w:rPr>
          <w:b/>
        </w:rPr>
      </w:pPr>
    </w:p>
    <w:p w:rsidR="004E357C" w:rsidRPr="004E357C" w:rsidRDefault="004E357C" w:rsidP="004E357C">
      <w:pPr>
        <w:rPr>
          <w:b/>
        </w:rPr>
      </w:pPr>
      <w:r w:rsidRPr="004E357C">
        <w:rPr>
          <w:b/>
        </w:rPr>
        <w:t>Qualifications:</w:t>
      </w:r>
    </w:p>
    <w:p w:rsidR="004E357C" w:rsidRPr="004E357C" w:rsidRDefault="004E357C" w:rsidP="004E357C">
      <w:pPr>
        <w:ind w:left="720" w:firstLine="720"/>
      </w:pPr>
      <w:r w:rsidRPr="004E357C">
        <w:t>Honest and Responsible</w:t>
      </w:r>
    </w:p>
    <w:p w:rsidR="004E357C" w:rsidRPr="004E357C" w:rsidRDefault="004E357C" w:rsidP="004E357C">
      <w:pPr>
        <w:ind w:left="720" w:firstLine="720"/>
      </w:pPr>
      <w:r w:rsidRPr="004E357C">
        <w:t>Good interpersonal and social skills</w:t>
      </w:r>
    </w:p>
    <w:p w:rsidR="004E357C" w:rsidRPr="004E357C" w:rsidRDefault="004E357C" w:rsidP="004E357C">
      <w:pPr>
        <w:ind w:left="720" w:firstLine="720"/>
      </w:pPr>
      <w:r w:rsidRPr="004E357C">
        <w:t>Has a strong dedication with work and critical thinker</w:t>
      </w:r>
    </w:p>
    <w:p w:rsidR="004E357C" w:rsidRPr="004E357C" w:rsidRDefault="004E357C" w:rsidP="004E357C">
      <w:pPr>
        <w:ind w:left="720" w:firstLine="720"/>
      </w:pPr>
      <w:r w:rsidRPr="004E357C">
        <w:t>Resourceful, capable and willing to learn</w:t>
      </w:r>
    </w:p>
    <w:p w:rsidR="004E357C" w:rsidRPr="00E5596D" w:rsidRDefault="004E357C" w:rsidP="00E5596D">
      <w:pPr>
        <w:ind w:left="720" w:firstLine="720"/>
      </w:pPr>
      <w:r w:rsidRPr="004E357C">
        <w:t>Computer Literate</w:t>
      </w:r>
    </w:p>
    <w:p w:rsidR="00BB16AE" w:rsidRDefault="00BB16AE" w:rsidP="004E357C"/>
    <w:p w:rsidR="004E357C" w:rsidRPr="00E5596D" w:rsidRDefault="006D7892" w:rsidP="004E357C">
      <w:pPr>
        <w:rPr>
          <w:b/>
        </w:rPr>
      </w:pPr>
      <w:r>
        <w:pict>
          <v:rect id="_x0000_i1028" style="width:492.2pt;height:4.2pt" o:hrpct="988" o:hralign="center" o:hrstd="t" o:hrnoshade="t" o:hr="t" fillcolor="#4bacc6 [3208]" stroked="f"/>
        </w:pict>
      </w:r>
    </w:p>
    <w:p w:rsidR="00BB16AE" w:rsidRDefault="00BB16AE" w:rsidP="004E357C">
      <w:pPr>
        <w:rPr>
          <w:b/>
          <w:bCs/>
          <w:lang w:val="en-US"/>
        </w:rPr>
      </w:pPr>
    </w:p>
    <w:p w:rsidR="004E357C" w:rsidRPr="004E357C" w:rsidRDefault="004E357C" w:rsidP="004E357C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Personal Information:</w:t>
      </w:r>
    </w:p>
    <w:p w:rsidR="004E357C" w:rsidRPr="004E357C" w:rsidRDefault="004E357C" w:rsidP="004E357C"/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 xml:space="preserve">Birthdate: </w:t>
      </w:r>
      <w:r w:rsidRPr="004E357C">
        <w:rPr>
          <w:lang w:val="en-US"/>
        </w:rPr>
        <w:tab/>
        <w:t>December 20, 1987</w:t>
      </w:r>
    </w:p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 xml:space="preserve">Civil Status: </w:t>
      </w:r>
      <w:r w:rsidRPr="004E357C">
        <w:rPr>
          <w:lang w:val="en-US"/>
        </w:rPr>
        <w:tab/>
        <w:t>Single</w:t>
      </w:r>
    </w:p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>Citizenship:</w:t>
      </w:r>
      <w:r w:rsidRPr="004E357C">
        <w:rPr>
          <w:lang w:val="en-US"/>
        </w:rPr>
        <w:tab/>
        <w:t>Filipino</w:t>
      </w:r>
    </w:p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>Religion:</w:t>
      </w:r>
      <w:r w:rsidRPr="004E357C">
        <w:rPr>
          <w:lang w:val="en-US"/>
        </w:rPr>
        <w:tab/>
        <w:t>Roman Catholic</w:t>
      </w:r>
    </w:p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>Parents:</w:t>
      </w:r>
      <w:r w:rsidRPr="004E357C">
        <w:rPr>
          <w:lang w:val="en-US"/>
        </w:rPr>
        <w:tab/>
        <w:t>Mr. Lorenzo B. Leanza</w:t>
      </w:r>
    </w:p>
    <w:p w:rsidR="004E357C" w:rsidRPr="004E357C" w:rsidRDefault="004E357C" w:rsidP="004E357C">
      <w:pPr>
        <w:rPr>
          <w:lang w:val="en-US"/>
        </w:rPr>
      </w:pPr>
      <w:r w:rsidRPr="004E357C">
        <w:rPr>
          <w:lang w:val="en-US"/>
        </w:rPr>
        <w:tab/>
      </w:r>
      <w:r w:rsidRPr="004E357C">
        <w:rPr>
          <w:lang w:val="en-US"/>
        </w:rPr>
        <w:tab/>
        <w:t>Mrs. Leonora L. Leanza</w:t>
      </w:r>
    </w:p>
    <w:p w:rsidR="00BB16AE" w:rsidRDefault="00BB16AE" w:rsidP="008D02CC"/>
    <w:p w:rsidR="004E357C" w:rsidRDefault="006D7892" w:rsidP="008D02CC">
      <w:pPr>
        <w:rPr>
          <w:b/>
        </w:rPr>
      </w:pPr>
      <w:r>
        <w:pict>
          <v:rect id="_x0000_i1029" style="width:492.2pt;height:4.2pt" o:hrpct="988" o:hralign="center" o:hrstd="t" o:hrnoshade="t" o:hr="t" fillcolor="#4bacc6 [3208]" stroked="f"/>
        </w:pict>
      </w:r>
    </w:p>
    <w:p w:rsidR="00BB16AE" w:rsidRDefault="00BB16AE" w:rsidP="008D02CC">
      <w:pPr>
        <w:rPr>
          <w:b/>
        </w:rPr>
      </w:pPr>
    </w:p>
    <w:p w:rsidR="008D02CC" w:rsidRPr="004E357C" w:rsidRDefault="008D02CC" w:rsidP="008D02CC">
      <w:pPr>
        <w:rPr>
          <w:b/>
        </w:rPr>
      </w:pPr>
      <w:r w:rsidRPr="004E357C">
        <w:rPr>
          <w:b/>
        </w:rPr>
        <w:t>Education:</w:t>
      </w:r>
    </w:p>
    <w:p w:rsidR="008D02CC" w:rsidRPr="004E357C" w:rsidRDefault="008D02CC" w:rsidP="008D02CC">
      <w:pPr>
        <w:rPr>
          <w:lang w:val="en-US"/>
        </w:rPr>
      </w:pPr>
    </w:p>
    <w:p w:rsidR="004E357C" w:rsidRDefault="008D02CC" w:rsidP="008D02CC">
      <w:pPr>
        <w:rPr>
          <w:b/>
          <w:lang w:val="en-US"/>
        </w:rPr>
      </w:pPr>
      <w:r w:rsidRPr="004E357C">
        <w:rPr>
          <w:b/>
          <w:lang w:val="en-US"/>
        </w:rPr>
        <w:t>Tertiary</w:t>
      </w:r>
    </w:p>
    <w:p w:rsidR="004E357C" w:rsidRPr="004E357C" w:rsidRDefault="004E357C" w:rsidP="008D02CC">
      <w:pPr>
        <w:rPr>
          <w:b/>
          <w:lang w:val="en-US"/>
        </w:rPr>
      </w:pPr>
    </w:p>
    <w:p w:rsidR="008D02CC" w:rsidRPr="004E357C" w:rsidRDefault="004E357C" w:rsidP="008D02CC">
      <w:pPr>
        <w:rPr>
          <w:lang w:val="en-US"/>
        </w:rPr>
      </w:pPr>
      <w:r w:rsidRPr="004E357C">
        <w:rPr>
          <w:lang w:val="en-US"/>
        </w:rPr>
        <w:t>Bachelor of Science in Nursing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8D02CC" w:rsidRPr="004E357C" w:rsidRDefault="004E357C" w:rsidP="008D02CC">
      <w:pPr>
        <w:rPr>
          <w:lang w:val="en-US"/>
        </w:rPr>
      </w:pPr>
      <w:r w:rsidRPr="004E357C">
        <w:rPr>
          <w:lang w:val="en-US"/>
        </w:rPr>
        <w:t>University of Northern Philippines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8D02CC" w:rsidRPr="004E357C" w:rsidRDefault="004E357C" w:rsidP="008D02CC">
      <w:r w:rsidRPr="004E357C">
        <w:rPr>
          <w:lang w:val="en-US"/>
        </w:rPr>
        <w:t>Tamag, Vigan City</w:t>
      </w:r>
    </w:p>
    <w:p w:rsidR="004E357C" w:rsidRPr="004E357C" w:rsidRDefault="004E357C" w:rsidP="004E357C">
      <w:pPr>
        <w:rPr>
          <w:lang w:val="en-US"/>
        </w:rPr>
      </w:pPr>
      <w:r>
        <w:rPr>
          <w:lang w:val="en-US"/>
        </w:rPr>
        <w:t>2004</w:t>
      </w:r>
      <w:r w:rsidRPr="004E357C">
        <w:rPr>
          <w:lang w:val="en-US"/>
        </w:rPr>
        <w:t>-2008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lastRenderedPageBreak/>
        <w:tab/>
      </w:r>
      <w:r w:rsidRPr="004E357C">
        <w:rPr>
          <w:lang w:val="en-US"/>
        </w:rPr>
        <w:tab/>
      </w:r>
      <w:r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  <w:r w:rsidRPr="004E357C">
        <w:rPr>
          <w:lang w:val="en-US"/>
        </w:rPr>
        <w:tab/>
      </w:r>
      <w:r w:rsidRPr="004E357C">
        <w:rPr>
          <w:lang w:val="en-US"/>
        </w:rPr>
        <w:tab/>
      </w:r>
    </w:p>
    <w:p w:rsidR="004E357C" w:rsidRDefault="004E357C" w:rsidP="008D02CC">
      <w:pPr>
        <w:rPr>
          <w:lang w:val="en-US"/>
        </w:rPr>
      </w:pPr>
      <w:r w:rsidRPr="004E357C">
        <w:rPr>
          <w:lang w:val="en-US"/>
        </w:rPr>
        <w:t>Associate in Health Science Education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>University of Northern Philippines</w:t>
      </w:r>
    </w:p>
    <w:p w:rsidR="008D02CC" w:rsidRPr="004E357C" w:rsidRDefault="004E357C" w:rsidP="008D02CC">
      <w:pPr>
        <w:rPr>
          <w:lang w:val="en-US"/>
        </w:rPr>
      </w:pPr>
      <w:r w:rsidRPr="004E357C">
        <w:rPr>
          <w:lang w:val="en-US"/>
        </w:rPr>
        <w:t>Tamag, Vigan City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8D02CC" w:rsidRPr="004E357C" w:rsidRDefault="004E357C" w:rsidP="008D02CC">
      <w:r>
        <w:t>2004-2006</w:t>
      </w:r>
    </w:p>
    <w:p w:rsidR="004E357C" w:rsidRDefault="004E357C" w:rsidP="008D02CC">
      <w:pPr>
        <w:rPr>
          <w:lang w:val="en-US"/>
        </w:rPr>
      </w:pPr>
    </w:p>
    <w:p w:rsidR="008D02CC" w:rsidRPr="004E357C" w:rsidRDefault="008D02CC" w:rsidP="008D02CC">
      <w:pPr>
        <w:rPr>
          <w:b/>
          <w:lang w:val="en-US"/>
        </w:rPr>
      </w:pPr>
      <w:r w:rsidRPr="004E357C">
        <w:rPr>
          <w:b/>
          <w:lang w:val="en-US"/>
        </w:rPr>
        <w:t>Secondary</w:t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  <w:r w:rsidR="005E5F79" w:rsidRPr="004E357C">
        <w:rPr>
          <w:b/>
          <w:lang w:val="en-US"/>
        </w:rPr>
        <w:t xml:space="preserve">                </w:t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</w:p>
    <w:p w:rsidR="008D02CC" w:rsidRPr="004E357C" w:rsidRDefault="004E357C" w:rsidP="008D02CC">
      <w:pPr>
        <w:rPr>
          <w:lang w:val="en-US"/>
        </w:rPr>
      </w:pPr>
      <w:r w:rsidRPr="004E357C">
        <w:rPr>
          <w:lang w:val="en-US"/>
        </w:rPr>
        <w:t>Ilocos Sur National High School</w:t>
      </w:r>
      <w:r>
        <w:rPr>
          <w:lang w:val="en-US"/>
        </w:rPr>
        <w:t xml:space="preserve"> (Special Science Class)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8D02CC" w:rsidRDefault="004E357C" w:rsidP="008D02CC">
      <w:pPr>
        <w:rPr>
          <w:lang w:val="en-US"/>
        </w:rPr>
      </w:pPr>
      <w:r w:rsidRPr="004E357C">
        <w:rPr>
          <w:lang w:val="en-US"/>
        </w:rPr>
        <w:t>Gomez Street, Vigan City</w:t>
      </w:r>
    </w:p>
    <w:p w:rsidR="004E357C" w:rsidRPr="00EB60FF" w:rsidRDefault="004E357C" w:rsidP="008D02CC">
      <w:pPr>
        <w:rPr>
          <w:lang w:val="en-US"/>
        </w:rPr>
      </w:pPr>
      <w:r>
        <w:rPr>
          <w:lang w:val="en-US"/>
        </w:rPr>
        <w:t>2000-2004</w:t>
      </w:r>
    </w:p>
    <w:p w:rsidR="00BB16AE" w:rsidRDefault="00BB16AE" w:rsidP="008D02CC">
      <w:pPr>
        <w:rPr>
          <w:b/>
          <w:lang w:val="en-US"/>
        </w:rPr>
      </w:pPr>
    </w:p>
    <w:p w:rsidR="008D02CC" w:rsidRPr="004E357C" w:rsidRDefault="008D02CC" w:rsidP="008D02CC">
      <w:pPr>
        <w:rPr>
          <w:b/>
          <w:lang w:val="en-US"/>
        </w:rPr>
      </w:pPr>
      <w:r w:rsidRPr="004E357C">
        <w:rPr>
          <w:b/>
          <w:lang w:val="en-US"/>
        </w:rPr>
        <w:t>Elementary</w:t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  <w:r w:rsidR="005E5F79" w:rsidRPr="004E357C">
        <w:rPr>
          <w:b/>
          <w:lang w:val="en-US"/>
        </w:rPr>
        <w:t xml:space="preserve">                </w:t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  <w:r w:rsidRPr="004E357C">
        <w:rPr>
          <w:b/>
          <w:lang w:val="en-US"/>
        </w:rPr>
        <w:tab/>
      </w:r>
    </w:p>
    <w:p w:rsidR="008D02CC" w:rsidRPr="004E357C" w:rsidRDefault="004E357C" w:rsidP="008D02CC">
      <w:pPr>
        <w:rPr>
          <w:lang w:val="en-US"/>
        </w:rPr>
      </w:pPr>
      <w:r w:rsidRPr="004E357C">
        <w:rPr>
          <w:lang w:val="en-US"/>
        </w:rPr>
        <w:t>Caoayan, Central School</w:t>
      </w:r>
      <w:r>
        <w:rPr>
          <w:lang w:val="en-US"/>
        </w:rPr>
        <w:t xml:space="preserve"> (1</w:t>
      </w:r>
      <w:r w:rsidRPr="004E357C">
        <w:rPr>
          <w:vertAlign w:val="superscript"/>
          <w:lang w:val="en-US"/>
        </w:rPr>
        <w:t>st</w:t>
      </w:r>
      <w:r>
        <w:rPr>
          <w:lang w:val="en-US"/>
        </w:rPr>
        <w:t xml:space="preserve"> Honor)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4E357C" w:rsidRDefault="004E357C" w:rsidP="008D02CC">
      <w:pPr>
        <w:rPr>
          <w:lang w:val="en-US"/>
        </w:rPr>
      </w:pPr>
      <w:r w:rsidRPr="004E357C">
        <w:rPr>
          <w:lang w:val="en-US"/>
        </w:rPr>
        <w:t>Caoayan, Ilocos Sur</w:t>
      </w:r>
    </w:p>
    <w:p w:rsidR="008D02CC" w:rsidRPr="00EB60FF" w:rsidRDefault="004E357C" w:rsidP="008D02CC">
      <w:pPr>
        <w:rPr>
          <w:lang w:val="en-US"/>
        </w:rPr>
      </w:pPr>
      <w:r>
        <w:rPr>
          <w:lang w:val="en-US"/>
        </w:rPr>
        <w:t>1994-2000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5E5F79" w:rsidRPr="004E357C">
        <w:rPr>
          <w:lang w:val="en-US"/>
        </w:rPr>
        <w:t xml:space="preserve">                </w:t>
      </w:r>
    </w:p>
    <w:p w:rsidR="00BB16AE" w:rsidRDefault="00BB16AE" w:rsidP="008D02CC"/>
    <w:p w:rsidR="008D02CC" w:rsidRPr="004E357C" w:rsidRDefault="006D7892" w:rsidP="008D02CC">
      <w:pPr>
        <w:rPr>
          <w:lang w:val="en-US"/>
        </w:rPr>
      </w:pPr>
      <w:r>
        <w:pict>
          <v:rect id="_x0000_i1030" style="width:492.2pt;height:4.2pt" o:hrpct="988" o:hralign="center" o:hrstd="t" o:hrnoshade="t" o:hr="t" fillcolor="#4bacc6 [3208]" stroked="f"/>
        </w:pict>
      </w:r>
    </w:p>
    <w:p w:rsidR="00BB16AE" w:rsidRDefault="00BB16AE" w:rsidP="008D02CC">
      <w:pPr>
        <w:rPr>
          <w:b/>
          <w:bCs/>
          <w:lang w:val="en-US"/>
        </w:rPr>
      </w:pPr>
    </w:p>
    <w:p w:rsidR="008D02CC" w:rsidRPr="004E357C" w:rsidRDefault="008D02CC" w:rsidP="008D02CC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Work Experience:</w:t>
      </w:r>
    </w:p>
    <w:p w:rsidR="00064A70" w:rsidRPr="00E5596D" w:rsidRDefault="00064A70" w:rsidP="008D02CC">
      <w:pPr>
        <w:rPr>
          <w:bCs/>
          <w:lang w:val="en-US"/>
        </w:rPr>
      </w:pPr>
      <w:r w:rsidRPr="00E5596D">
        <w:rPr>
          <w:bCs/>
          <w:lang w:val="en-US"/>
        </w:rPr>
        <w:t>PhilHealth Customer</w:t>
      </w:r>
      <w:r w:rsidR="00A123F6">
        <w:rPr>
          <w:bCs/>
          <w:lang w:val="en-US"/>
        </w:rPr>
        <w:t xml:space="preserve"> Assistance,</w:t>
      </w:r>
      <w:r w:rsidRPr="00E5596D">
        <w:rPr>
          <w:bCs/>
          <w:lang w:val="en-US"/>
        </w:rPr>
        <w:t xml:space="preserve"> Relations </w:t>
      </w:r>
      <w:r w:rsidR="001771CA">
        <w:rPr>
          <w:bCs/>
          <w:lang w:val="en-US"/>
        </w:rPr>
        <w:t xml:space="preserve">and </w:t>
      </w:r>
      <w:r w:rsidRPr="00E5596D">
        <w:rPr>
          <w:bCs/>
          <w:lang w:val="en-US"/>
        </w:rPr>
        <w:t>Empowerment Staff</w:t>
      </w:r>
      <w:r w:rsidR="001771CA">
        <w:rPr>
          <w:bCs/>
          <w:lang w:val="en-US"/>
        </w:rPr>
        <w:t xml:space="preserve"> (P-CARES)</w:t>
      </w:r>
    </w:p>
    <w:p w:rsidR="00064A70" w:rsidRPr="00E5596D" w:rsidRDefault="00064A70" w:rsidP="008D02CC">
      <w:pPr>
        <w:rPr>
          <w:bCs/>
          <w:lang w:val="en-US"/>
        </w:rPr>
      </w:pPr>
      <w:r w:rsidRPr="00E5596D">
        <w:rPr>
          <w:bCs/>
          <w:lang w:val="en-US"/>
        </w:rPr>
        <w:t>Philippine Health Insurance Corporation (PhilHealth)</w:t>
      </w:r>
    </w:p>
    <w:p w:rsidR="00064A70" w:rsidRPr="004E357C" w:rsidRDefault="00A123F6" w:rsidP="008D02CC">
      <w:pPr>
        <w:rPr>
          <w:b/>
          <w:bCs/>
          <w:lang w:val="en-US"/>
        </w:rPr>
      </w:pPr>
      <w:r>
        <w:rPr>
          <w:bCs/>
          <w:lang w:val="en-US"/>
        </w:rPr>
        <w:t>May 1</w:t>
      </w:r>
      <w:r w:rsidR="00064A70" w:rsidRPr="00E5596D">
        <w:rPr>
          <w:bCs/>
          <w:lang w:val="en-US"/>
        </w:rPr>
        <w:t>, 2012 - present</w:t>
      </w:r>
    </w:p>
    <w:p w:rsidR="00064A70" w:rsidRPr="000C5BB6" w:rsidRDefault="00064A70" w:rsidP="008D02CC">
      <w:pPr>
        <w:rPr>
          <w:bCs/>
          <w:lang w:val="en-US"/>
        </w:rPr>
      </w:pPr>
    </w:p>
    <w:p w:rsidR="008D02CC" w:rsidRPr="004E357C" w:rsidRDefault="0045606F" w:rsidP="008D02CC">
      <w:pPr>
        <w:rPr>
          <w:lang w:val="en-US"/>
        </w:rPr>
      </w:pPr>
      <w:r>
        <w:rPr>
          <w:lang w:val="en-US"/>
        </w:rPr>
        <w:t xml:space="preserve">Nurse 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  <w:t xml:space="preserve">   </w:t>
      </w:r>
      <w:r w:rsidR="008D02CC" w:rsidRPr="004E357C">
        <w:rPr>
          <w:lang w:val="en-US"/>
        </w:rPr>
        <w:tab/>
        <w:t xml:space="preserve"> </w:t>
      </w:r>
      <w:r w:rsidR="005E5F79" w:rsidRPr="004E357C">
        <w:rPr>
          <w:lang w:val="en-US"/>
        </w:rPr>
        <w:t xml:space="preserve">            </w:t>
      </w:r>
    </w:p>
    <w:p w:rsidR="008D02CC" w:rsidRPr="004E357C" w:rsidRDefault="00064A70" w:rsidP="008D02CC">
      <w:pPr>
        <w:rPr>
          <w:lang w:val="en-US"/>
        </w:rPr>
      </w:pPr>
      <w:r w:rsidRPr="004E357C">
        <w:rPr>
          <w:lang w:val="en-US"/>
        </w:rPr>
        <w:t>Gabriela Silang General Hospital</w:t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</w:r>
      <w:r w:rsidR="008D02CC" w:rsidRPr="004E357C">
        <w:rPr>
          <w:lang w:val="en-US"/>
        </w:rPr>
        <w:tab/>
        <w:t xml:space="preserve">   </w:t>
      </w:r>
    </w:p>
    <w:p w:rsidR="008D02CC" w:rsidRPr="004E357C" w:rsidRDefault="00064A70" w:rsidP="008D02CC">
      <w:pPr>
        <w:rPr>
          <w:lang w:val="en-US"/>
        </w:rPr>
      </w:pPr>
      <w:r w:rsidRPr="004E357C">
        <w:rPr>
          <w:lang w:val="en-US"/>
        </w:rPr>
        <w:t>Tamag, Vigan City</w:t>
      </w:r>
    </w:p>
    <w:p w:rsidR="008D02CC" w:rsidRPr="004E357C" w:rsidRDefault="0045606F" w:rsidP="008D02CC">
      <w:r>
        <w:rPr>
          <w:lang w:val="en-US"/>
        </w:rPr>
        <w:t>July 16, 2009 – July 30, 2011</w:t>
      </w:r>
      <w:bookmarkStart w:id="0" w:name="_GoBack"/>
      <w:bookmarkEnd w:id="0"/>
    </w:p>
    <w:p w:rsidR="00BB16AE" w:rsidRDefault="00BB16AE" w:rsidP="008D02CC"/>
    <w:p w:rsidR="008D02CC" w:rsidRPr="004E357C" w:rsidRDefault="006D7892" w:rsidP="008D02CC">
      <w:r>
        <w:pict>
          <v:rect id="_x0000_i1031" style="width:492.2pt;height:4.2pt" o:hrpct="988" o:hralign="center" o:hrstd="t" o:hrnoshade="t" o:hr="t" fillcolor="#4bacc6 [3208]" stroked="f"/>
        </w:pict>
      </w:r>
    </w:p>
    <w:p w:rsidR="00BB16AE" w:rsidRDefault="00BB16AE" w:rsidP="008D02CC">
      <w:pPr>
        <w:tabs>
          <w:tab w:val="left" w:pos="7065"/>
        </w:tabs>
        <w:rPr>
          <w:b/>
          <w:bCs/>
          <w:lang w:val="en-US"/>
        </w:rPr>
      </w:pPr>
    </w:p>
    <w:p w:rsidR="001771CA" w:rsidRDefault="008D02CC" w:rsidP="008D02CC">
      <w:pPr>
        <w:tabs>
          <w:tab w:val="left" w:pos="7065"/>
        </w:tabs>
        <w:rPr>
          <w:b/>
          <w:bCs/>
          <w:lang w:val="en-US"/>
        </w:rPr>
      </w:pPr>
      <w:r w:rsidRPr="004E357C">
        <w:rPr>
          <w:b/>
          <w:bCs/>
          <w:lang w:val="en-US"/>
        </w:rPr>
        <w:t>Seminars and Trainings Attended:</w:t>
      </w:r>
    </w:p>
    <w:p w:rsidR="00AC72D4" w:rsidRDefault="00AC72D4" w:rsidP="008D02CC">
      <w:pPr>
        <w:tabs>
          <w:tab w:val="left" w:pos="7065"/>
        </w:tabs>
        <w:rPr>
          <w:b/>
          <w:bCs/>
          <w:lang w:val="en-US"/>
        </w:rPr>
      </w:pPr>
    </w:p>
    <w:p w:rsidR="00AC72D4" w:rsidRDefault="00AC72D4" w:rsidP="008D02CC">
      <w:pPr>
        <w:tabs>
          <w:tab w:val="left" w:pos="7065"/>
        </w:tabs>
        <w:rPr>
          <w:bCs/>
          <w:lang w:val="en-US"/>
        </w:rPr>
      </w:pPr>
      <w:r w:rsidRPr="00AC72D4">
        <w:rPr>
          <w:bCs/>
          <w:lang w:val="en-US"/>
        </w:rPr>
        <w:t xml:space="preserve">Gender and Development Seminar 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Philippine Commission on Women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December 22, 2020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Infection Control Online Course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FDM Training Center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November 25, 2020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Mental Health in the Workplace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 xml:space="preserve">FDM Training </w:t>
      </w:r>
      <w:proofErr w:type="spellStart"/>
      <w:r>
        <w:rPr>
          <w:bCs/>
          <w:lang w:val="en-US"/>
        </w:rPr>
        <w:t>Cener</w:t>
      </w:r>
      <w:proofErr w:type="spellEnd"/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November 24, 2020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Basic Disaster Risk and Protection and Management Training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proofErr w:type="spellStart"/>
      <w:r>
        <w:rPr>
          <w:bCs/>
          <w:lang w:val="en-US"/>
        </w:rPr>
        <w:t>PhilHealth</w:t>
      </w:r>
      <w:proofErr w:type="spellEnd"/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December 6, 2019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lastRenderedPageBreak/>
        <w:t>Basic Customer Service Skills Training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 xml:space="preserve">Civil Service </w:t>
      </w:r>
      <w:proofErr w:type="gramStart"/>
      <w:r>
        <w:rPr>
          <w:bCs/>
          <w:lang w:val="en-US"/>
        </w:rPr>
        <w:t>Commission  Regional</w:t>
      </w:r>
      <w:proofErr w:type="gramEnd"/>
      <w:r>
        <w:rPr>
          <w:bCs/>
          <w:lang w:val="en-US"/>
        </w:rPr>
        <w:t xml:space="preserve"> Office I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July 9-10, 2019</w:t>
      </w:r>
    </w:p>
    <w:p w:rsidR="00F95078" w:rsidRDefault="00F95078" w:rsidP="008D02CC">
      <w:pPr>
        <w:tabs>
          <w:tab w:val="left" w:pos="7065"/>
        </w:tabs>
        <w:rPr>
          <w:bCs/>
          <w:lang w:val="en-US"/>
        </w:rPr>
      </w:pPr>
    </w:p>
    <w:p w:rsidR="00EE6AD8" w:rsidRDefault="00EE6AD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 xml:space="preserve">Capacity Building in </w:t>
      </w:r>
      <w:proofErr w:type="spellStart"/>
      <w:r>
        <w:rPr>
          <w:bCs/>
          <w:lang w:val="en-US"/>
        </w:rPr>
        <w:t>Research</w:t>
      </w:r>
      <w:proofErr w:type="gramStart"/>
      <w:r>
        <w:rPr>
          <w:bCs/>
          <w:lang w:val="en-US"/>
        </w:rPr>
        <w:t>:Simplifying</w:t>
      </w:r>
      <w:proofErr w:type="spellEnd"/>
      <w:proofErr w:type="gramEnd"/>
      <w:r>
        <w:rPr>
          <w:bCs/>
          <w:lang w:val="en-US"/>
        </w:rPr>
        <w:t xml:space="preserve"> Research Proposal</w:t>
      </w:r>
    </w:p>
    <w:p w:rsidR="00EE6AD8" w:rsidRDefault="00EE6AD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Philippine Nurses Association</w:t>
      </w:r>
    </w:p>
    <w:p w:rsidR="00EE6AD8" w:rsidRPr="00AC72D4" w:rsidRDefault="00EE6AD8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October 16, 2017</w:t>
      </w:r>
    </w:p>
    <w:p w:rsidR="00BB16AE" w:rsidRDefault="00BB16AE" w:rsidP="000C5BB6">
      <w:pPr>
        <w:rPr>
          <w:lang w:val="en-US"/>
        </w:rPr>
      </w:pPr>
    </w:p>
    <w:p w:rsidR="000C5BB6" w:rsidRDefault="000C5BB6" w:rsidP="000C5BB6">
      <w:pPr>
        <w:rPr>
          <w:lang w:val="en-US"/>
        </w:rPr>
      </w:pPr>
      <w:r>
        <w:rPr>
          <w:lang w:val="en-US"/>
        </w:rPr>
        <w:t xml:space="preserve">International Classification of Diseases (ICD) 10 Training </w:t>
      </w:r>
    </w:p>
    <w:p w:rsidR="000C5BB6" w:rsidRDefault="000C5BB6" w:rsidP="000C5BB6">
      <w:pPr>
        <w:rPr>
          <w:lang w:val="en-US"/>
        </w:rPr>
      </w:pPr>
      <w:proofErr w:type="spellStart"/>
      <w:r>
        <w:rPr>
          <w:lang w:val="en-US"/>
        </w:rPr>
        <w:t>Privato</w:t>
      </w:r>
      <w:proofErr w:type="spellEnd"/>
      <w:r>
        <w:rPr>
          <w:lang w:val="en-US"/>
        </w:rPr>
        <w:t xml:space="preserve"> Hotel, Pasig City</w:t>
      </w:r>
    </w:p>
    <w:p w:rsidR="000C5BB6" w:rsidRDefault="000C5BB6" w:rsidP="000C5BB6">
      <w:pPr>
        <w:tabs>
          <w:tab w:val="left" w:pos="7065"/>
        </w:tabs>
        <w:rPr>
          <w:b/>
          <w:bCs/>
          <w:lang w:val="en-US"/>
        </w:rPr>
      </w:pPr>
      <w:r>
        <w:rPr>
          <w:lang w:val="en-US"/>
        </w:rPr>
        <w:t>July 14-18, 2014</w:t>
      </w:r>
    </w:p>
    <w:p w:rsidR="000C5BB6" w:rsidRDefault="000C5BB6" w:rsidP="008D02CC">
      <w:pPr>
        <w:tabs>
          <w:tab w:val="left" w:pos="7065"/>
        </w:tabs>
        <w:rPr>
          <w:b/>
          <w:bCs/>
          <w:lang w:val="en-US"/>
        </w:rPr>
      </w:pPr>
    </w:p>
    <w:p w:rsidR="00D753FF" w:rsidRPr="00EB60FF" w:rsidRDefault="00D753FF" w:rsidP="008D02CC">
      <w:pPr>
        <w:tabs>
          <w:tab w:val="left" w:pos="7065"/>
        </w:tabs>
        <w:rPr>
          <w:bCs/>
          <w:lang w:val="en-US"/>
        </w:rPr>
      </w:pPr>
      <w:r w:rsidRPr="00EB60FF">
        <w:rPr>
          <w:bCs/>
          <w:lang w:val="en-US"/>
        </w:rPr>
        <w:t>Customer Relations Management Training</w:t>
      </w:r>
    </w:p>
    <w:p w:rsidR="00D753FF" w:rsidRPr="00EB60FF" w:rsidRDefault="004430F7" w:rsidP="008D02CC">
      <w:pPr>
        <w:tabs>
          <w:tab w:val="left" w:pos="7065"/>
        </w:tabs>
        <w:rPr>
          <w:bCs/>
          <w:lang w:val="en-US"/>
        </w:rPr>
      </w:pPr>
      <w:r w:rsidRPr="00EB60FF">
        <w:rPr>
          <w:bCs/>
          <w:lang w:val="en-US"/>
        </w:rPr>
        <w:t>Rupertos Inland Resort, Binalonan, Pangasinan</w:t>
      </w:r>
    </w:p>
    <w:p w:rsidR="00D753FF" w:rsidRPr="00EB60FF" w:rsidRDefault="000C5BB6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December 12-13</w:t>
      </w:r>
      <w:proofErr w:type="gramStart"/>
      <w:r>
        <w:rPr>
          <w:bCs/>
          <w:lang w:val="en-US"/>
        </w:rPr>
        <w:t>,201</w:t>
      </w:r>
      <w:r w:rsidR="00EE6AD8">
        <w:rPr>
          <w:bCs/>
          <w:lang w:val="en-US"/>
        </w:rPr>
        <w:t>4</w:t>
      </w:r>
      <w:proofErr w:type="gramEnd"/>
    </w:p>
    <w:p w:rsidR="00A123F6" w:rsidRDefault="00D753FF" w:rsidP="008D02CC">
      <w:pPr>
        <w:tabs>
          <w:tab w:val="left" w:pos="7065"/>
        </w:tabs>
        <w:rPr>
          <w:bCs/>
          <w:lang w:val="en-US"/>
        </w:rPr>
      </w:pPr>
      <w:r w:rsidRPr="00EB60FF">
        <w:rPr>
          <w:bCs/>
          <w:lang w:val="en-US"/>
        </w:rPr>
        <w:t xml:space="preserve"> </w:t>
      </w:r>
    </w:p>
    <w:p w:rsidR="000C5BB6" w:rsidRDefault="000C5BB6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Values Orientation Workshop (VOW)</w:t>
      </w:r>
    </w:p>
    <w:p w:rsidR="000C5BB6" w:rsidRDefault="000C5BB6" w:rsidP="008D02CC">
      <w:pPr>
        <w:tabs>
          <w:tab w:val="left" w:pos="7065"/>
        </w:tabs>
        <w:rPr>
          <w:bCs/>
          <w:lang w:val="en-US"/>
        </w:rPr>
      </w:pPr>
      <w:proofErr w:type="spellStart"/>
      <w:r>
        <w:rPr>
          <w:bCs/>
          <w:lang w:val="en-US"/>
        </w:rPr>
        <w:t>Nena’s</w:t>
      </w:r>
      <w:proofErr w:type="spellEnd"/>
      <w:r>
        <w:rPr>
          <w:bCs/>
          <w:lang w:val="en-US"/>
        </w:rPr>
        <w:t xml:space="preserve"> Garden, </w:t>
      </w:r>
      <w:proofErr w:type="spellStart"/>
      <w:r>
        <w:rPr>
          <w:bCs/>
          <w:lang w:val="en-US"/>
        </w:rPr>
        <w:t>Bonuan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Tondaligan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Dagupan</w:t>
      </w:r>
      <w:proofErr w:type="spellEnd"/>
      <w:r>
        <w:rPr>
          <w:bCs/>
          <w:lang w:val="en-US"/>
        </w:rPr>
        <w:t xml:space="preserve"> City</w:t>
      </w:r>
    </w:p>
    <w:p w:rsidR="000C5BB6" w:rsidRDefault="000C5BB6" w:rsidP="008D02CC">
      <w:pPr>
        <w:tabs>
          <w:tab w:val="left" w:pos="7065"/>
        </w:tabs>
        <w:rPr>
          <w:bCs/>
          <w:lang w:val="en-US"/>
        </w:rPr>
      </w:pPr>
      <w:r>
        <w:rPr>
          <w:bCs/>
          <w:lang w:val="en-US"/>
        </w:rPr>
        <w:t>September 12-13, 2013</w:t>
      </w:r>
    </w:p>
    <w:p w:rsidR="000C5BB6" w:rsidRPr="00EB60FF" w:rsidRDefault="000C5BB6" w:rsidP="008D02CC">
      <w:pPr>
        <w:tabs>
          <w:tab w:val="left" w:pos="7065"/>
        </w:tabs>
        <w:rPr>
          <w:bCs/>
          <w:lang w:val="en-US"/>
        </w:rPr>
      </w:pPr>
    </w:p>
    <w:p w:rsidR="004430F7" w:rsidRPr="00EB60FF" w:rsidRDefault="004430F7" w:rsidP="008D02CC">
      <w:pPr>
        <w:tabs>
          <w:tab w:val="left" w:pos="7065"/>
        </w:tabs>
        <w:rPr>
          <w:bCs/>
          <w:lang w:val="en-US"/>
        </w:rPr>
      </w:pPr>
      <w:r w:rsidRPr="00EB60FF">
        <w:rPr>
          <w:bCs/>
          <w:lang w:val="en-US"/>
        </w:rPr>
        <w:t xml:space="preserve">Ten-Day Training for </w:t>
      </w:r>
      <w:proofErr w:type="spellStart"/>
      <w:r w:rsidRPr="00EB60FF">
        <w:rPr>
          <w:bCs/>
          <w:lang w:val="en-US"/>
        </w:rPr>
        <w:t>PhilHealth</w:t>
      </w:r>
      <w:proofErr w:type="spellEnd"/>
      <w:r w:rsidRPr="00EB60FF">
        <w:rPr>
          <w:bCs/>
          <w:lang w:val="en-US"/>
        </w:rPr>
        <w:t xml:space="preserve"> Customer Assistance, Relations and Empowerment Staff </w:t>
      </w:r>
    </w:p>
    <w:p w:rsidR="004430F7" w:rsidRPr="00EB60FF" w:rsidRDefault="004430F7" w:rsidP="008D02CC">
      <w:pPr>
        <w:tabs>
          <w:tab w:val="left" w:pos="7065"/>
        </w:tabs>
        <w:rPr>
          <w:bCs/>
          <w:lang w:val="en-US"/>
        </w:rPr>
      </w:pPr>
      <w:proofErr w:type="spellStart"/>
      <w:r w:rsidRPr="00EB60FF">
        <w:rPr>
          <w:bCs/>
          <w:lang w:val="en-US"/>
        </w:rPr>
        <w:t>PhilHealth</w:t>
      </w:r>
      <w:proofErr w:type="spellEnd"/>
      <w:r w:rsidRPr="00EB60FF">
        <w:rPr>
          <w:bCs/>
          <w:lang w:val="en-US"/>
        </w:rPr>
        <w:t xml:space="preserve"> Region I, </w:t>
      </w:r>
      <w:proofErr w:type="spellStart"/>
      <w:r w:rsidRPr="00EB60FF">
        <w:rPr>
          <w:bCs/>
          <w:lang w:val="en-US"/>
        </w:rPr>
        <w:t>Dagupan</w:t>
      </w:r>
      <w:proofErr w:type="spellEnd"/>
      <w:r w:rsidRPr="00EB60FF">
        <w:rPr>
          <w:bCs/>
          <w:lang w:val="en-US"/>
        </w:rPr>
        <w:t xml:space="preserve"> City</w:t>
      </w:r>
    </w:p>
    <w:p w:rsidR="00064A70" w:rsidRDefault="004430F7" w:rsidP="008D02CC">
      <w:pPr>
        <w:tabs>
          <w:tab w:val="left" w:pos="7065"/>
        </w:tabs>
        <w:rPr>
          <w:bCs/>
          <w:lang w:val="en-US"/>
        </w:rPr>
      </w:pPr>
      <w:r w:rsidRPr="00EB60FF">
        <w:rPr>
          <w:bCs/>
          <w:lang w:val="en-US"/>
        </w:rPr>
        <w:t>April 16-27</w:t>
      </w:r>
      <w:proofErr w:type="gramStart"/>
      <w:r w:rsidRPr="00EB60FF">
        <w:rPr>
          <w:bCs/>
          <w:lang w:val="en-US"/>
        </w:rPr>
        <w:t>,2012</w:t>
      </w:r>
      <w:proofErr w:type="gramEnd"/>
    </w:p>
    <w:p w:rsidR="00BB16AE" w:rsidRDefault="00BB16AE" w:rsidP="008D02CC">
      <w:pPr>
        <w:tabs>
          <w:tab w:val="left" w:pos="7065"/>
        </w:tabs>
        <w:rPr>
          <w:bCs/>
          <w:lang w:val="en-US"/>
        </w:rPr>
      </w:pPr>
    </w:p>
    <w:p w:rsidR="00BB16AE" w:rsidRPr="00BB16AE" w:rsidRDefault="00BB16AE" w:rsidP="008D02CC">
      <w:pPr>
        <w:tabs>
          <w:tab w:val="left" w:pos="7065"/>
        </w:tabs>
        <w:rPr>
          <w:bCs/>
          <w:lang w:val="en-US"/>
        </w:rPr>
      </w:pPr>
    </w:p>
    <w:p w:rsidR="000C5BB6" w:rsidRPr="004E357C" w:rsidRDefault="000C5BB6" w:rsidP="008D02CC">
      <w:pPr>
        <w:rPr>
          <w:lang w:val="en-US"/>
        </w:rPr>
      </w:pPr>
    </w:p>
    <w:p w:rsidR="008D02CC" w:rsidRPr="00EB60FF" w:rsidRDefault="006D7892" w:rsidP="008D02CC">
      <w:pPr>
        <w:rPr>
          <w:lang w:val="en-US"/>
        </w:rPr>
      </w:pPr>
      <w:r>
        <w:pict>
          <v:rect id="_x0000_i1032" style="width:492.2pt;height:4.2pt" o:hrpct="988" o:hralign="center" o:hrstd="t" o:hrnoshade="t" o:hr="t" fillcolor="#4bacc6 [3208]" stroked="f"/>
        </w:pict>
      </w:r>
    </w:p>
    <w:p w:rsidR="00BB16AE" w:rsidRDefault="00BB16AE" w:rsidP="0045606F">
      <w:pPr>
        <w:rPr>
          <w:b/>
          <w:bCs/>
          <w:lang w:val="en-US"/>
        </w:rPr>
      </w:pPr>
    </w:p>
    <w:p w:rsidR="008D02CC" w:rsidRDefault="008D02CC" w:rsidP="0045606F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Character References:</w:t>
      </w:r>
    </w:p>
    <w:p w:rsidR="008A6366" w:rsidRPr="004E357C" w:rsidRDefault="008A6366" w:rsidP="008D02CC"/>
    <w:p w:rsidR="008D02CC" w:rsidRPr="004E357C" w:rsidRDefault="00705D5A" w:rsidP="008D02CC">
      <w:pPr>
        <w:rPr>
          <w:lang w:val="en-US"/>
        </w:rPr>
      </w:pPr>
      <w:r>
        <w:rPr>
          <w:lang w:val="en-US"/>
        </w:rPr>
        <w:t>Rev</w:t>
      </w:r>
      <w:r w:rsidR="008D02CC" w:rsidRPr="004E357C">
        <w:rPr>
          <w:lang w:val="en-US"/>
        </w:rPr>
        <w:t xml:space="preserve">. </w:t>
      </w:r>
      <w:r w:rsidR="00AC72D4">
        <w:rPr>
          <w:lang w:val="en-US"/>
        </w:rPr>
        <w:t xml:space="preserve">Fr. </w:t>
      </w:r>
      <w:r w:rsidR="008D02CC" w:rsidRPr="004E357C">
        <w:rPr>
          <w:lang w:val="en-US"/>
        </w:rPr>
        <w:t>Ian Paul L. Filart</w:t>
      </w:r>
    </w:p>
    <w:p w:rsidR="008D02CC" w:rsidRDefault="00AC72D4" w:rsidP="008D02CC">
      <w:pPr>
        <w:rPr>
          <w:lang w:val="en-US"/>
        </w:rPr>
      </w:pPr>
      <w:r>
        <w:rPr>
          <w:lang w:val="en-US"/>
        </w:rPr>
        <w:t>Chancellor</w:t>
      </w:r>
    </w:p>
    <w:p w:rsidR="005B4E69" w:rsidRDefault="005B4E69" w:rsidP="008D02CC">
      <w:pPr>
        <w:rPr>
          <w:lang w:val="en-US"/>
        </w:rPr>
      </w:pPr>
      <w:r>
        <w:rPr>
          <w:lang w:val="en-US"/>
        </w:rPr>
        <w:t>Archdiocese of Nueva Segovia</w:t>
      </w:r>
    </w:p>
    <w:p w:rsidR="008A6366" w:rsidRDefault="008A6366" w:rsidP="008D02CC">
      <w:pPr>
        <w:rPr>
          <w:lang w:val="en-US"/>
        </w:rPr>
      </w:pPr>
      <w:r>
        <w:rPr>
          <w:lang w:val="en-US"/>
        </w:rPr>
        <w:t xml:space="preserve">Contact no. </w:t>
      </w:r>
      <w:r w:rsidR="0021643D">
        <w:rPr>
          <w:lang w:val="en-US"/>
        </w:rPr>
        <w:t>–</w:t>
      </w:r>
      <w:r w:rsidR="00AC72D4">
        <w:rPr>
          <w:lang w:val="en-US"/>
        </w:rPr>
        <w:t xml:space="preserve"> 09778192560</w:t>
      </w:r>
    </w:p>
    <w:p w:rsidR="0021643D" w:rsidRDefault="0021643D" w:rsidP="008D02CC">
      <w:pPr>
        <w:rPr>
          <w:lang w:val="en-US"/>
        </w:rPr>
      </w:pPr>
    </w:p>
    <w:p w:rsidR="00AC72D4" w:rsidRDefault="00AC72D4" w:rsidP="0021643D">
      <w:pPr>
        <w:rPr>
          <w:bCs/>
          <w:lang w:val="en-US"/>
        </w:rPr>
      </w:pPr>
      <w:r>
        <w:rPr>
          <w:bCs/>
          <w:lang w:val="en-US"/>
        </w:rPr>
        <w:t xml:space="preserve">Rene Boy </w:t>
      </w:r>
      <w:proofErr w:type="spellStart"/>
      <w:r>
        <w:rPr>
          <w:bCs/>
          <w:lang w:val="en-US"/>
        </w:rPr>
        <w:t>Frando</w:t>
      </w:r>
      <w:proofErr w:type="spellEnd"/>
    </w:p>
    <w:p w:rsidR="0021643D" w:rsidRPr="000C5BB6" w:rsidRDefault="00AC72D4" w:rsidP="0021643D">
      <w:pPr>
        <w:rPr>
          <w:bCs/>
          <w:lang w:val="en-US"/>
        </w:rPr>
      </w:pPr>
      <w:r>
        <w:rPr>
          <w:bCs/>
          <w:lang w:val="en-US"/>
        </w:rPr>
        <w:t>Social Insurance I</w:t>
      </w:r>
    </w:p>
    <w:p w:rsidR="00AC72D4" w:rsidRDefault="00AC72D4" w:rsidP="008D02CC">
      <w:r>
        <w:t>Philippine Health Insurance Corporation</w:t>
      </w:r>
    </w:p>
    <w:p w:rsidR="00BB16AE" w:rsidRDefault="00AC72D4" w:rsidP="008D02CC">
      <w:pPr>
        <w:rPr>
          <w:lang w:val="en-US"/>
        </w:rPr>
      </w:pPr>
      <w:r>
        <w:rPr>
          <w:lang w:val="en-US"/>
        </w:rPr>
        <w:t>Contact no. – 09054452613</w:t>
      </w:r>
    </w:p>
    <w:p w:rsidR="00AC72D4" w:rsidRDefault="00AC72D4" w:rsidP="008D02CC">
      <w:pPr>
        <w:rPr>
          <w:lang w:val="en-US"/>
        </w:rPr>
      </w:pPr>
    </w:p>
    <w:p w:rsidR="00AC72D4" w:rsidRDefault="00AC72D4" w:rsidP="008D02CC">
      <w:pPr>
        <w:rPr>
          <w:lang w:val="en-US"/>
        </w:rPr>
      </w:pPr>
      <w:r>
        <w:rPr>
          <w:lang w:val="en-US"/>
        </w:rPr>
        <w:t xml:space="preserve">Rev. Fr. </w:t>
      </w:r>
      <w:proofErr w:type="spellStart"/>
      <w:r>
        <w:rPr>
          <w:lang w:val="en-US"/>
        </w:rPr>
        <w:t>Danilo</w:t>
      </w:r>
      <w:proofErr w:type="spellEnd"/>
      <w:r>
        <w:rPr>
          <w:lang w:val="en-US"/>
        </w:rPr>
        <w:t xml:space="preserve"> S. Martinez</w:t>
      </w:r>
    </w:p>
    <w:p w:rsidR="00AC72D4" w:rsidRDefault="00AC72D4" w:rsidP="008D02CC">
      <w:pPr>
        <w:rPr>
          <w:lang w:val="en-US"/>
        </w:rPr>
      </w:pPr>
      <w:r>
        <w:rPr>
          <w:lang w:val="en-US"/>
        </w:rPr>
        <w:t xml:space="preserve">Parish Priest </w:t>
      </w:r>
    </w:p>
    <w:p w:rsidR="00AC72D4" w:rsidRDefault="00AC72D4" w:rsidP="008D02CC">
      <w:pPr>
        <w:rPr>
          <w:lang w:val="en-US"/>
        </w:rPr>
      </w:pPr>
      <w:r>
        <w:rPr>
          <w:lang w:val="en-US"/>
        </w:rPr>
        <w:t xml:space="preserve">Our Lady of Hope Parish – </w:t>
      </w:r>
      <w:proofErr w:type="spellStart"/>
      <w:r>
        <w:rPr>
          <w:lang w:val="en-US"/>
        </w:rPr>
        <w:t>Caoayan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Ilocos</w:t>
      </w:r>
      <w:proofErr w:type="spellEnd"/>
      <w:r>
        <w:rPr>
          <w:lang w:val="en-US"/>
        </w:rPr>
        <w:t xml:space="preserve"> Sur</w:t>
      </w:r>
    </w:p>
    <w:p w:rsidR="00AC72D4" w:rsidRDefault="00AC72D4" w:rsidP="008D02CC">
      <w:r>
        <w:rPr>
          <w:lang w:val="en-US"/>
        </w:rPr>
        <w:t>Contact No. 09175811015</w:t>
      </w:r>
    </w:p>
    <w:p w:rsidR="008D02CC" w:rsidRPr="004E357C" w:rsidRDefault="006D7892" w:rsidP="008D02CC">
      <w:r>
        <w:pict>
          <v:rect id="_x0000_i1033" style="width:492.2pt;height:4.2pt" o:hrpct="988" o:hralign="center" o:hrstd="t" o:hrnoshade="t" o:hr="t" fillcolor="#4bacc6 [3208]" stroked="f"/>
        </w:pict>
      </w:r>
    </w:p>
    <w:p w:rsidR="00BB16AE" w:rsidRDefault="00BB16AE" w:rsidP="008D02CC">
      <w:pPr>
        <w:rPr>
          <w:b/>
          <w:bCs/>
          <w:lang w:val="en-US"/>
        </w:rPr>
      </w:pPr>
    </w:p>
    <w:p w:rsidR="008D02CC" w:rsidRPr="00EB60FF" w:rsidRDefault="008D02CC" w:rsidP="008D02CC">
      <w:pPr>
        <w:rPr>
          <w:b/>
          <w:bCs/>
          <w:lang w:val="en-US"/>
        </w:rPr>
      </w:pPr>
      <w:r w:rsidRPr="004E357C">
        <w:rPr>
          <w:b/>
          <w:bCs/>
          <w:lang w:val="en-US"/>
        </w:rPr>
        <w:t>Personal Information: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 xml:space="preserve">Birthdate: </w:t>
      </w:r>
      <w:r w:rsidRPr="004E357C">
        <w:rPr>
          <w:lang w:val="en-US"/>
        </w:rPr>
        <w:tab/>
        <w:t>December 20, 1987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 xml:space="preserve">Civil Status: </w:t>
      </w:r>
      <w:r w:rsidRPr="004E357C">
        <w:rPr>
          <w:lang w:val="en-US"/>
        </w:rPr>
        <w:tab/>
        <w:t>Single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lastRenderedPageBreak/>
        <w:t>Citizenship:</w:t>
      </w:r>
      <w:r w:rsidRPr="004E357C">
        <w:rPr>
          <w:lang w:val="en-US"/>
        </w:rPr>
        <w:tab/>
        <w:t>Filipino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>Religion:</w:t>
      </w:r>
      <w:r w:rsidRPr="004E357C">
        <w:rPr>
          <w:lang w:val="en-US"/>
        </w:rPr>
        <w:tab/>
        <w:t>Roman Catholic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>Parents:</w:t>
      </w:r>
      <w:r w:rsidRPr="004E357C">
        <w:rPr>
          <w:lang w:val="en-US"/>
        </w:rPr>
        <w:tab/>
        <w:t>Mr. Lorenzo B. Leanza</w:t>
      </w:r>
    </w:p>
    <w:p w:rsidR="008D02CC" w:rsidRPr="004E357C" w:rsidRDefault="008D02CC" w:rsidP="008D02CC">
      <w:pPr>
        <w:rPr>
          <w:lang w:val="en-US"/>
        </w:rPr>
      </w:pPr>
      <w:r w:rsidRPr="004E357C">
        <w:rPr>
          <w:lang w:val="en-US"/>
        </w:rPr>
        <w:tab/>
      </w:r>
      <w:r w:rsidRPr="004E357C">
        <w:rPr>
          <w:lang w:val="en-US"/>
        </w:rPr>
        <w:tab/>
        <w:t>Mrs. Leonora L. Leanza</w:t>
      </w:r>
    </w:p>
    <w:p w:rsidR="008D02CC" w:rsidRPr="004E357C" w:rsidRDefault="008D02CC" w:rsidP="008D02CC"/>
    <w:p w:rsidR="008D02CC" w:rsidRPr="004E357C" w:rsidRDefault="008D02CC" w:rsidP="008D02CC">
      <w:pPr>
        <w:jc w:val="center"/>
        <w:rPr>
          <w:lang w:val="en-US"/>
        </w:rPr>
      </w:pPr>
      <w:r w:rsidRPr="004E357C">
        <w:rPr>
          <w:lang w:val="en-US"/>
        </w:rPr>
        <w:t>I hereby attest that all information written above is valid and well-founded.</w:t>
      </w:r>
    </w:p>
    <w:p w:rsidR="008D02CC" w:rsidRPr="004E357C" w:rsidRDefault="008D02CC" w:rsidP="008D02CC"/>
    <w:p w:rsidR="008D02CC" w:rsidRPr="004E357C" w:rsidRDefault="008D02CC" w:rsidP="008D02CC"/>
    <w:p w:rsidR="008D02CC" w:rsidRPr="004E357C" w:rsidRDefault="008D02CC" w:rsidP="008D02CC"/>
    <w:p w:rsidR="008D02CC" w:rsidRPr="004E357C" w:rsidRDefault="008D02CC" w:rsidP="008D02CC">
      <w:pPr>
        <w:jc w:val="right"/>
        <w:rPr>
          <w:b/>
          <w:bCs/>
          <w:u w:val="single"/>
          <w:lang w:val="en-US"/>
        </w:rPr>
      </w:pPr>
      <w:r w:rsidRPr="004E357C">
        <w:rPr>
          <w:b/>
          <w:bCs/>
          <w:u w:val="single"/>
          <w:lang w:val="en-US"/>
        </w:rPr>
        <w:t>MARIA SILVER LORRAINE L. LEANZA</w:t>
      </w:r>
    </w:p>
    <w:p w:rsidR="008D02CC" w:rsidRPr="004E357C" w:rsidRDefault="007F2414" w:rsidP="007F2414">
      <w:pPr>
        <w:jc w:val="both"/>
        <w:rPr>
          <w:i/>
          <w:iCs/>
          <w:lang w:val="en-US"/>
        </w:rPr>
      </w:pPr>
      <w:r>
        <w:rPr>
          <w:lang w:val="en-US"/>
        </w:rPr>
        <w:tab/>
        <w:t xml:space="preserve">          </w:t>
      </w:r>
      <w:r w:rsidR="00BB16AE">
        <w:rPr>
          <w:lang w:val="en-US"/>
        </w:rPr>
        <w:tab/>
      </w:r>
      <w:r w:rsidR="00066A2A">
        <w:rPr>
          <w:lang w:val="en-US"/>
        </w:rPr>
        <w:t xml:space="preserve">                                                                         </w:t>
      </w:r>
      <w:r>
        <w:rPr>
          <w:i/>
          <w:iCs/>
          <w:lang w:val="en-US"/>
        </w:rPr>
        <w:t xml:space="preserve">      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8D02CC" w:rsidRPr="004E357C">
        <w:rPr>
          <w:i/>
          <w:iCs/>
          <w:lang w:val="en-US"/>
        </w:rPr>
        <w:t>Applicant</w:t>
      </w:r>
    </w:p>
    <w:p w:rsidR="008D02CC" w:rsidRPr="004E357C" w:rsidRDefault="008D02CC" w:rsidP="008D02CC">
      <w:pPr>
        <w:jc w:val="right"/>
      </w:pPr>
    </w:p>
    <w:p w:rsidR="008D02CC" w:rsidRPr="004E357C" w:rsidRDefault="008D02CC" w:rsidP="008D02CC"/>
    <w:p w:rsidR="008D02CC" w:rsidRPr="004E357C" w:rsidRDefault="008D02CC" w:rsidP="008D02CC"/>
    <w:p w:rsidR="00CF6D0C" w:rsidRPr="004E357C" w:rsidRDefault="00CF6D0C"/>
    <w:sectPr w:rsidR="00CF6D0C" w:rsidRPr="004E357C" w:rsidSect="008D02CC">
      <w:footnotePr>
        <w:pos w:val="beneathText"/>
      </w:footnotePr>
      <w:pgSz w:w="12240" w:h="15840"/>
      <w:pgMar w:top="1138" w:right="1138" w:bottom="1138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CC"/>
    <w:rsid w:val="00064A70"/>
    <w:rsid w:val="00066A2A"/>
    <w:rsid w:val="000C5BB6"/>
    <w:rsid w:val="001771CA"/>
    <w:rsid w:val="0021643D"/>
    <w:rsid w:val="003D387F"/>
    <w:rsid w:val="004430F7"/>
    <w:rsid w:val="0045606F"/>
    <w:rsid w:val="004E357C"/>
    <w:rsid w:val="00520960"/>
    <w:rsid w:val="005260CC"/>
    <w:rsid w:val="00566570"/>
    <w:rsid w:val="005B2D03"/>
    <w:rsid w:val="005B4E69"/>
    <w:rsid w:val="005E5F79"/>
    <w:rsid w:val="00647A52"/>
    <w:rsid w:val="006D7892"/>
    <w:rsid w:val="00705D5A"/>
    <w:rsid w:val="00782910"/>
    <w:rsid w:val="007F2414"/>
    <w:rsid w:val="008A6366"/>
    <w:rsid w:val="008D02CC"/>
    <w:rsid w:val="00A123F6"/>
    <w:rsid w:val="00A53203"/>
    <w:rsid w:val="00A70885"/>
    <w:rsid w:val="00AB7D10"/>
    <w:rsid w:val="00AC72D4"/>
    <w:rsid w:val="00B66E0A"/>
    <w:rsid w:val="00BB16AE"/>
    <w:rsid w:val="00C36D02"/>
    <w:rsid w:val="00CC70F8"/>
    <w:rsid w:val="00CF6D0C"/>
    <w:rsid w:val="00D753FF"/>
    <w:rsid w:val="00DE4DA3"/>
    <w:rsid w:val="00E5596D"/>
    <w:rsid w:val="00EA13E2"/>
    <w:rsid w:val="00EB60FF"/>
    <w:rsid w:val="00EE6AD8"/>
    <w:rsid w:val="00EF25EE"/>
    <w:rsid w:val="00F9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747DD-A0CA-4653-A2E0-E05491E7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C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02CC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C"/>
    <w:rPr>
      <w:rFonts w:ascii="Tahoma" w:eastAsia="Lucida Sans Unicode" w:hAnsi="Tahoma" w:cs="Tahoma"/>
      <w:kern w:val="1"/>
      <w:sz w:val="16"/>
      <w:szCs w:val="16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den_sil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silver</dc:creator>
  <cp:lastModifiedBy>Leanza Fam</cp:lastModifiedBy>
  <cp:revision>2</cp:revision>
  <dcterms:created xsi:type="dcterms:W3CDTF">2021-07-17T05:42:00Z</dcterms:created>
  <dcterms:modified xsi:type="dcterms:W3CDTF">2021-07-17T05:42:00Z</dcterms:modified>
</cp:coreProperties>
</file>