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5276850</wp:posOffset>
            </wp:positionH>
            <wp:positionV relativeFrom="paragraph">
              <wp:posOffset>-311837</wp:posOffset>
            </wp:positionV>
            <wp:extent cx="1584325" cy="15049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 Christza Lou A. Felizarta</w:t>
      </w:r>
    </w:p>
    <w:p>
      <w:pPr>
        <w:pStyle w:val="BodyText"/>
        <w:spacing w:before="2"/>
        <w:ind w:left="145" w:right="3538" w:firstLine="0"/>
      </w:pPr>
      <w:r>
        <w:rPr/>
        <w:t>Address: B-3 L-17 Ezekiel St. San Agustin Valley Homes, Philippines Mobile Number: +63 909-488-5984</w:t>
      </w:r>
    </w:p>
    <w:p>
      <w:pPr>
        <w:pStyle w:val="BodyText"/>
        <w:ind w:left="140" w:firstLine="0"/>
      </w:pPr>
      <w:r>
        <w:rPr/>
        <w:t>Email:</w:t>
      </w:r>
      <w:r>
        <w:rPr>
          <w:spacing w:val="-9"/>
        </w:rPr>
        <w:t> </w:t>
      </w:r>
      <w:hyperlink r:id="rId6">
        <w:r>
          <w:rPr/>
          <w:t>christzafelizarta19@gmail.com</w:t>
        </w:r>
      </w:hyperlink>
    </w:p>
    <w:p>
      <w:pPr>
        <w:pStyle w:val="Heading1"/>
      </w:pPr>
      <w:r>
        <w:rPr/>
        <w:t>Skype ID:</w:t>
      </w:r>
      <w:r>
        <w:rPr>
          <w:spacing w:val="-16"/>
        </w:rPr>
        <w:t> </w:t>
      </w:r>
      <w:r>
        <w:rPr>
          <w:color w:val="1F487C"/>
        </w:rPr>
        <w:t>live:.cid.80eefd462bf2cda3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7"/>
        <w:ind w:left="0" w:firstLine="0"/>
        <w:rPr>
          <w:b/>
          <w:sz w:val="28"/>
        </w:rPr>
      </w:pPr>
    </w:p>
    <w:p>
      <w:pPr>
        <w:pStyle w:val="BodyText"/>
        <w:spacing w:line="237" w:lineRule="auto" w:before="58"/>
        <w:ind w:left="140" w:right="199" w:firstLine="0"/>
      </w:pPr>
      <w:r>
        <w:rPr>
          <w:b/>
        </w:rPr>
        <w:t>OBJECTIVE: </w:t>
      </w:r>
      <w:r>
        <w:rPr/>
        <w:t>To enhance my skills in the field and as to be versatile. To make use of my experiences, skills, and learnings on the program.</w:t>
      </w:r>
    </w:p>
    <w:p>
      <w:pPr>
        <w:pStyle w:val="BodyText"/>
        <w:spacing w:before="7"/>
        <w:ind w:left="0" w:firstLine="0"/>
        <w:rPr>
          <w:sz w:val="17"/>
        </w:rPr>
      </w:pPr>
    </w:p>
    <w:p>
      <w:pPr>
        <w:pStyle w:val="Heading1"/>
        <w:tabs>
          <w:tab w:pos="4532" w:val="left" w:leader="none"/>
          <w:tab w:pos="9530" w:val="left" w:leader="none"/>
        </w:tabs>
        <w:spacing w:before="56"/>
        <w:ind w:left="111"/>
      </w:pPr>
      <w:r>
        <w:rPr>
          <w:w w:val="100"/>
          <w:shd w:fill="C5D9F0" w:color="auto" w:val="clear"/>
        </w:rPr>
        <w:t> </w:t>
      </w:r>
      <w:r>
        <w:rPr>
          <w:shd w:fill="C5D9F0" w:color="auto" w:val="clear"/>
        </w:rPr>
        <w:tab/>
        <w:t>SKILLS</w:t>
        <w:tab/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Basic Knowledge on Food Safety, GMP, SSOP and HACCP</w:t>
      </w:r>
      <w:r>
        <w:rPr>
          <w:spacing w:val="-11"/>
          <w:sz w:val="22"/>
        </w:rPr>
        <w:t> </w:t>
      </w:r>
      <w:r>
        <w:rPr>
          <w:sz w:val="22"/>
        </w:rPr>
        <w:t>Plan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Knowledge on laboratory: Sensory Evaluation, Microbial Analysis and Proximate</w:t>
      </w:r>
      <w:r>
        <w:rPr>
          <w:spacing w:val="-21"/>
          <w:sz w:val="22"/>
        </w:rPr>
        <w:t> </w:t>
      </w:r>
      <w:r>
        <w:rPr>
          <w:sz w:val="22"/>
        </w:rPr>
        <w:t>Analysis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Proficient in MS Word, Excel and</w:t>
      </w:r>
      <w:r>
        <w:rPr>
          <w:spacing w:val="-10"/>
          <w:sz w:val="22"/>
        </w:rPr>
        <w:t> </w:t>
      </w:r>
      <w:r>
        <w:rPr>
          <w:sz w:val="22"/>
        </w:rPr>
        <w:t>PowerPoint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Loyal and Discreet (Maintain</w:t>
      </w:r>
      <w:r>
        <w:rPr>
          <w:spacing w:val="-7"/>
          <w:sz w:val="22"/>
        </w:rPr>
        <w:t> </w:t>
      </w:r>
      <w:r>
        <w:rPr>
          <w:sz w:val="22"/>
        </w:rPr>
        <w:t>confidentiality)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Ability to work under</w:t>
      </w:r>
      <w:r>
        <w:rPr>
          <w:spacing w:val="-3"/>
          <w:sz w:val="22"/>
        </w:rPr>
        <w:t> </w:t>
      </w:r>
      <w:r>
        <w:rPr>
          <w:sz w:val="22"/>
        </w:rPr>
        <w:t>pressure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Problem-solving</w:t>
      </w:r>
      <w:r>
        <w:rPr>
          <w:spacing w:val="-2"/>
          <w:sz w:val="22"/>
        </w:rPr>
        <w:t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Interpersonal</w:t>
      </w:r>
      <w:r>
        <w:rPr>
          <w:spacing w:val="-1"/>
          <w:sz w:val="22"/>
        </w:rPr>
        <w:t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Quick</w:t>
      </w:r>
      <w:r>
        <w:rPr>
          <w:spacing w:val="1"/>
          <w:sz w:val="22"/>
        </w:rPr>
        <w:t> </w:t>
      </w:r>
      <w:r>
        <w:rPr>
          <w:sz w:val="22"/>
        </w:rPr>
        <w:t>Learner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183" w:hanging="360"/>
        <w:jc w:val="left"/>
        <w:rPr>
          <w:sz w:val="22"/>
        </w:rPr>
      </w:pPr>
      <w:r>
        <w:rPr>
          <w:sz w:val="22"/>
        </w:rPr>
        <w:t>Other skills: Applied food processing like cooking, baking, making wines (using fruits) and pickles for scientific study and</w:t>
      </w:r>
      <w:r>
        <w:rPr>
          <w:spacing w:val="-2"/>
          <w:sz w:val="22"/>
        </w:rPr>
        <w:t> </w:t>
      </w:r>
      <w:r>
        <w:rPr>
          <w:sz w:val="22"/>
        </w:rPr>
        <w:t>innovations.</w:t>
      </w:r>
    </w:p>
    <w:p>
      <w:pPr>
        <w:pStyle w:val="BodyText"/>
        <w:spacing w:before="5"/>
        <w:ind w:left="0" w:firstLine="0"/>
        <w:rPr>
          <w:sz w:val="17"/>
        </w:rPr>
      </w:pPr>
    </w:p>
    <w:p>
      <w:pPr>
        <w:pStyle w:val="Heading1"/>
        <w:tabs>
          <w:tab w:pos="3464" w:val="left" w:leader="none"/>
          <w:tab w:pos="9530" w:val="left" w:leader="none"/>
        </w:tabs>
        <w:spacing w:before="57"/>
        <w:ind w:left="111"/>
      </w:pPr>
      <w:r>
        <w:rPr>
          <w:w w:val="100"/>
          <w:shd w:fill="C5D9F0" w:color="auto" w:val="clear"/>
        </w:rPr>
        <w:t> </w:t>
      </w:r>
      <w:r>
        <w:rPr>
          <w:shd w:fill="C5D9F0" w:color="auto" w:val="clear"/>
        </w:rPr>
        <w:tab/>
        <w:t>EDUCATIONAL</w:t>
      </w:r>
      <w:r>
        <w:rPr>
          <w:spacing w:val="-6"/>
          <w:shd w:fill="C5D9F0" w:color="auto" w:val="clear"/>
        </w:rPr>
        <w:t> </w:t>
      </w:r>
      <w:r>
        <w:rPr>
          <w:shd w:fill="C5D9F0" w:color="auto" w:val="clear"/>
        </w:rPr>
        <w:t>BACKGROUND</w:t>
        <w:tab/>
      </w:r>
    </w:p>
    <w:p>
      <w:pPr>
        <w:pStyle w:val="BodyText"/>
        <w:ind w:left="0" w:firstLine="0"/>
        <w:rPr>
          <w:b/>
        </w:rPr>
      </w:pPr>
    </w:p>
    <w:p>
      <w:pPr>
        <w:tabs>
          <w:tab w:pos="1580" w:val="left" w:leader="none"/>
        </w:tabs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Tertiary:</w:t>
        <w:tab/>
        <w:t>Bachelor of Science in Food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Technology</w:t>
      </w:r>
    </w:p>
    <w:p>
      <w:pPr>
        <w:pStyle w:val="BodyText"/>
        <w:spacing w:line="267" w:lineRule="exact" w:before="1"/>
        <w:ind w:left="1580" w:firstLine="0"/>
      </w:pPr>
      <w:r>
        <w:rPr/>
        <w:t>June 2014 – March 2018</w:t>
      </w:r>
    </w:p>
    <w:p>
      <w:pPr>
        <w:pStyle w:val="BodyText"/>
        <w:spacing w:line="267" w:lineRule="exact"/>
        <w:ind w:left="1580" w:firstLine="0"/>
      </w:pPr>
      <w:r>
        <w:rPr/>
        <w:t>Xavier University – Ateneo de Cagayan</w:t>
      </w:r>
    </w:p>
    <w:p>
      <w:pPr>
        <w:pStyle w:val="BodyText"/>
        <w:spacing w:before="5"/>
        <w:ind w:left="0" w:firstLine="0"/>
        <w:rPr>
          <w:sz w:val="17"/>
        </w:rPr>
      </w:pPr>
    </w:p>
    <w:p>
      <w:pPr>
        <w:pStyle w:val="Heading1"/>
        <w:tabs>
          <w:tab w:pos="3942" w:val="left" w:leader="none"/>
          <w:tab w:pos="9530" w:val="left" w:leader="none"/>
        </w:tabs>
        <w:spacing w:before="56"/>
        <w:ind w:left="111"/>
      </w:pPr>
      <w:r>
        <w:rPr>
          <w:w w:val="100"/>
          <w:shd w:fill="C5D9F0" w:color="auto" w:val="clear"/>
        </w:rPr>
        <w:t> </w:t>
      </w:r>
      <w:r>
        <w:rPr>
          <w:shd w:fill="C5D9F0" w:color="auto" w:val="clear"/>
        </w:rPr>
        <w:tab/>
        <w:t>WORK</w:t>
      </w:r>
      <w:r>
        <w:rPr>
          <w:spacing w:val="-6"/>
          <w:shd w:fill="C5D9F0" w:color="auto" w:val="clear"/>
        </w:rPr>
        <w:t> </w:t>
      </w:r>
      <w:r>
        <w:rPr>
          <w:shd w:fill="C5D9F0" w:color="auto" w:val="clear"/>
        </w:rPr>
        <w:t>EXPERIENCE</w:t>
        <w:tab/>
      </w:r>
    </w:p>
    <w:p>
      <w:pPr>
        <w:pStyle w:val="BodyText"/>
        <w:ind w:left="0" w:firstLine="0"/>
        <w:rPr>
          <w:b/>
        </w:rPr>
      </w:pPr>
    </w:p>
    <w:p>
      <w:pPr>
        <w:spacing w:before="1"/>
        <w:ind w:left="140" w:right="7524" w:firstLine="0"/>
        <w:jc w:val="left"/>
        <w:rPr>
          <w:b/>
          <w:sz w:val="22"/>
        </w:rPr>
      </w:pPr>
      <w:r>
        <w:rPr>
          <w:b/>
          <w:sz w:val="22"/>
        </w:rPr>
        <w:t>Quality Controller JBC Food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Corporation</w:t>
      </w:r>
    </w:p>
    <w:p>
      <w:pPr>
        <w:pStyle w:val="BodyText"/>
        <w:ind w:left="140" w:right="6080" w:firstLine="0"/>
      </w:pPr>
      <w:r>
        <w:rPr/>
        <w:t>Manolo Fortich, Bukidnon, Philippines July 9, 2018 - Present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68" w:lineRule="exact"/>
      </w:pPr>
      <w:r>
        <w:rPr/>
        <w:t>Duties and Responsibilities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All around job. From raw to finished products, including</w:t>
      </w:r>
      <w:r>
        <w:rPr>
          <w:spacing w:val="-3"/>
          <w:sz w:val="22"/>
        </w:rPr>
        <w:t> </w:t>
      </w:r>
      <w:r>
        <w:rPr>
          <w:sz w:val="22"/>
        </w:rPr>
        <w:t>packaging.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Can manage in decision making. Can handle pressure and time</w:t>
      </w:r>
      <w:r>
        <w:rPr>
          <w:spacing w:val="-15"/>
          <w:sz w:val="22"/>
        </w:rPr>
        <w:t> </w:t>
      </w:r>
      <w:r>
        <w:rPr>
          <w:sz w:val="22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Evaluating new raw peanut delivery for</w:t>
      </w:r>
      <w:r>
        <w:rPr>
          <w:spacing w:val="-3"/>
          <w:sz w:val="22"/>
        </w:rPr>
        <w:t> </w:t>
      </w:r>
      <w:r>
        <w:rPr>
          <w:sz w:val="22"/>
        </w:rPr>
        <w:t>processing.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670" w:hanging="360"/>
        <w:jc w:val="left"/>
        <w:rPr>
          <w:sz w:val="22"/>
        </w:rPr>
      </w:pPr>
      <w:r>
        <w:rPr>
          <w:sz w:val="22"/>
        </w:rPr>
        <w:t>Conduct Free Fatty Acid (FFA) Analysis on used oil and new oil every day or when there is a production.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590" w:hanging="360"/>
        <w:jc w:val="left"/>
        <w:rPr>
          <w:sz w:val="22"/>
        </w:rPr>
      </w:pPr>
      <w:r>
        <w:rPr>
          <w:sz w:val="22"/>
        </w:rPr>
        <w:t>Monitor temperatures on the product, oil in fryer &amp; gauge three times a day when there’s a production.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412" w:hanging="360"/>
        <w:jc w:val="left"/>
        <w:rPr>
          <w:sz w:val="22"/>
        </w:rPr>
      </w:pPr>
      <w:r>
        <w:rPr>
          <w:sz w:val="22"/>
        </w:rPr>
        <w:t>Selecting unpeeled &amp; reject fried peanuts to see its percentage whether it fits to the provided limit for releasing to wrapping or mixing</w:t>
      </w:r>
      <w:r>
        <w:rPr>
          <w:spacing w:val="-7"/>
          <w:sz w:val="22"/>
        </w:rPr>
        <w:t> </w:t>
      </w:r>
      <w:r>
        <w:rPr>
          <w:sz w:val="22"/>
        </w:rPr>
        <w:t>(flavoring).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40" w:bottom="28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77" w:after="0"/>
        <w:ind w:left="860" w:right="0" w:hanging="361"/>
        <w:jc w:val="left"/>
        <w:rPr>
          <w:sz w:val="22"/>
        </w:rPr>
      </w:pPr>
      <w:r>
        <w:rPr>
          <w:sz w:val="22"/>
        </w:rPr>
        <w:t>Conduct actual check after selecting and</w:t>
      </w:r>
      <w:r>
        <w:rPr>
          <w:spacing w:val="-4"/>
          <w:sz w:val="22"/>
        </w:rPr>
        <w:t> </w:t>
      </w:r>
      <w:r>
        <w:rPr>
          <w:sz w:val="22"/>
        </w:rPr>
        <w:t>flavoring.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Doing math and actual checking specifically on mixing areas and</w:t>
      </w:r>
      <w:r>
        <w:rPr>
          <w:spacing w:val="-19"/>
          <w:sz w:val="22"/>
        </w:rPr>
        <w:t> </w:t>
      </w:r>
      <w:r>
        <w:rPr>
          <w:sz w:val="22"/>
        </w:rPr>
        <w:t>frying.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2" w:after="0"/>
        <w:ind w:left="860" w:right="484" w:hanging="360"/>
        <w:jc w:val="left"/>
        <w:rPr>
          <w:sz w:val="22"/>
        </w:rPr>
      </w:pPr>
      <w:r>
        <w:rPr>
          <w:sz w:val="22"/>
        </w:rPr>
        <w:t>Conduct laboratory experiments or tests on receiving new delivered item (such as Free Fatty Analysis on oil &amp; margarine, cloud point test, sugar test for its fineness and brix, and</w:t>
      </w:r>
      <w:r>
        <w:rPr>
          <w:spacing w:val="-23"/>
          <w:sz w:val="22"/>
        </w:rPr>
        <w:t> </w:t>
      </w:r>
      <w:r>
        <w:rPr>
          <w:sz w:val="22"/>
        </w:rPr>
        <w:t>cartons)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0" w:hanging="361"/>
        <w:jc w:val="left"/>
        <w:rPr>
          <w:sz w:val="22"/>
        </w:rPr>
      </w:pPr>
      <w:r>
        <w:rPr>
          <w:sz w:val="22"/>
        </w:rPr>
        <w:t>Perform hourly sensory evaluation on every product</w:t>
      </w:r>
      <w:r>
        <w:rPr>
          <w:spacing w:val="-7"/>
          <w:sz w:val="22"/>
        </w:rPr>
        <w:t> </w:t>
      </w:r>
      <w:r>
        <w:rPr>
          <w:sz w:val="22"/>
        </w:rPr>
        <w:t>produced.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140" w:hanging="360"/>
        <w:jc w:val="left"/>
        <w:rPr>
          <w:sz w:val="22"/>
        </w:rPr>
      </w:pPr>
      <w:r>
        <w:rPr>
          <w:sz w:val="22"/>
        </w:rPr>
        <w:t>Monitors all areas (roving every hour) to see if food quality standards are being followed and maintained, possible errors/problems, perform sensory evaluation, sanitation, good</w:t>
      </w:r>
      <w:r>
        <w:rPr>
          <w:spacing w:val="-36"/>
          <w:sz w:val="22"/>
        </w:rPr>
        <w:t> </w:t>
      </w:r>
      <w:r>
        <w:rPr>
          <w:sz w:val="22"/>
        </w:rPr>
        <w:t>hygiene and proper use of wearing the uniform is strictly followed inside the</w:t>
      </w:r>
      <w:r>
        <w:rPr>
          <w:spacing w:val="-14"/>
          <w:sz w:val="22"/>
        </w:rPr>
        <w:t> </w:t>
      </w:r>
      <w:r>
        <w:rPr>
          <w:sz w:val="22"/>
        </w:rPr>
        <w:t>production).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3" w:after="0"/>
        <w:ind w:left="860" w:right="162" w:hanging="360"/>
        <w:jc w:val="left"/>
        <w:rPr>
          <w:sz w:val="22"/>
        </w:rPr>
      </w:pPr>
      <w:r>
        <w:rPr>
          <w:sz w:val="22"/>
        </w:rPr>
        <w:t>Checking hourly of weight products, possible contaminants, machines (before, during and after), labels (Production, expiration and details) and</w:t>
      </w:r>
      <w:r>
        <w:rPr>
          <w:spacing w:val="-6"/>
          <w:sz w:val="22"/>
        </w:rPr>
        <w:t> </w:t>
      </w:r>
      <w:r>
        <w:rPr>
          <w:sz w:val="22"/>
        </w:rPr>
        <w:t>rejects.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Water testing on pouches/bags to be</w:t>
      </w:r>
      <w:r>
        <w:rPr>
          <w:spacing w:val="-4"/>
          <w:sz w:val="22"/>
        </w:rPr>
        <w:t> </w:t>
      </w:r>
      <w:r>
        <w:rPr>
          <w:sz w:val="22"/>
        </w:rPr>
        <w:t>used.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Performing GMP/5’s</w:t>
      </w:r>
      <w:r>
        <w:rPr>
          <w:spacing w:val="-5"/>
          <w:sz w:val="22"/>
        </w:rPr>
        <w:t> </w:t>
      </w:r>
      <w:r>
        <w:rPr>
          <w:sz w:val="22"/>
        </w:rPr>
        <w:t>monitoring.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Bench marking</w:t>
      </w:r>
      <w:r>
        <w:rPr>
          <w:spacing w:val="-3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Clean trace monitoring (swab test) on the surface of extruder table</w:t>
      </w:r>
      <w:r>
        <w:rPr>
          <w:spacing w:val="-16"/>
          <w:sz w:val="22"/>
        </w:rPr>
        <w:t> </w:t>
      </w:r>
      <w:r>
        <w:rPr>
          <w:sz w:val="22"/>
        </w:rPr>
        <w:t>(everyday).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Analyzing moisture content (with MC Ket) and pH test (waste</w:t>
      </w:r>
      <w:r>
        <w:rPr>
          <w:spacing w:val="-13"/>
          <w:sz w:val="22"/>
        </w:rPr>
        <w:t> </w:t>
      </w:r>
      <w:r>
        <w:rPr>
          <w:sz w:val="22"/>
        </w:rPr>
        <w:t>water).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Check delivery vans in terms of its conditions and</w:t>
      </w:r>
      <w:r>
        <w:rPr>
          <w:spacing w:val="-7"/>
          <w:sz w:val="22"/>
        </w:rPr>
        <w:t> </w:t>
      </w:r>
      <w:r>
        <w:rPr>
          <w:sz w:val="22"/>
        </w:rPr>
        <w:t>cleanliness.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Conduct weekly shelf-life</w:t>
      </w:r>
      <w:r>
        <w:rPr>
          <w:spacing w:val="-5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2" w:after="0"/>
        <w:ind w:left="860" w:right="340" w:hanging="360"/>
        <w:jc w:val="left"/>
        <w:rPr>
          <w:sz w:val="22"/>
        </w:rPr>
      </w:pPr>
      <w:r>
        <w:rPr>
          <w:sz w:val="22"/>
        </w:rPr>
        <w:t>Arranging/monitoring on the supply of new forms and used forms. Then utilizing the old</w:t>
      </w:r>
      <w:r>
        <w:rPr>
          <w:spacing w:val="-33"/>
          <w:sz w:val="22"/>
        </w:rPr>
        <w:t> </w:t>
      </w:r>
      <w:r>
        <w:rPr>
          <w:sz w:val="22"/>
        </w:rPr>
        <w:t>forms by reusing. With paper works (filling, encoding and</w:t>
      </w:r>
      <w:r>
        <w:rPr>
          <w:spacing w:val="-9"/>
          <w:sz w:val="22"/>
        </w:rPr>
        <w:t> </w:t>
      </w:r>
      <w:r>
        <w:rPr>
          <w:sz w:val="22"/>
        </w:rPr>
        <w:t>updating).</w:t>
      </w:r>
    </w:p>
    <w:p>
      <w:pPr>
        <w:pStyle w:val="BodyText"/>
        <w:spacing w:before="2"/>
        <w:ind w:left="0" w:firstLine="0"/>
      </w:pPr>
    </w:p>
    <w:p>
      <w:pPr>
        <w:pStyle w:val="Heading1"/>
        <w:ind w:right="7324"/>
      </w:pPr>
      <w:r>
        <w:rPr/>
        <w:t>Quality Controller (OJT) Virginia Farms, Inc.</w:t>
      </w:r>
    </w:p>
    <w:p>
      <w:pPr>
        <w:pStyle w:val="BodyText"/>
        <w:spacing w:before="1"/>
        <w:ind w:left="140" w:right="6593" w:firstLine="0"/>
      </w:pPr>
      <w:r>
        <w:rPr/>
        <w:t>Mandaue City, Cebu, Philippines April 17 – May 15, 2017</w:t>
      </w:r>
    </w:p>
    <w:p>
      <w:pPr>
        <w:pStyle w:val="BodyText"/>
        <w:ind w:left="0" w:firstLine="0"/>
      </w:pPr>
    </w:p>
    <w:p>
      <w:pPr>
        <w:pStyle w:val="Heading1"/>
        <w:spacing w:before="1"/>
      </w:pPr>
      <w:r>
        <w:rPr/>
        <w:t>Duties and Responsibilities: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Primarily to enforce food safety and ensure good quality set standards of the</w:t>
      </w:r>
      <w:r>
        <w:rPr>
          <w:spacing w:val="-12"/>
          <w:sz w:val="22"/>
        </w:rPr>
        <w:t> </w:t>
      </w:r>
      <w:r>
        <w:rPr>
          <w:sz w:val="22"/>
        </w:rPr>
        <w:t>product.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66" w:lineRule="exact" w:before="0" w:after="0"/>
        <w:ind w:left="860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Learning and identifying different types of meat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cuts.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5" w:lineRule="auto" w:before="2" w:after="0"/>
        <w:ind w:left="860" w:right="916" w:hanging="360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Travelling places within Mandaue and near the city for branch visit to conduct food safety assessment.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5" w:lineRule="auto" w:before="5" w:after="0"/>
        <w:ind w:left="860" w:right="507" w:hanging="360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Monitor temperatures on every room cold storage and conduct random check on the</w:t>
      </w:r>
      <w:r>
        <w:rPr>
          <w:rFonts w:ascii="Arial" w:hAnsi="Arial"/>
          <w:color w:val="212121"/>
          <w:spacing w:val="-14"/>
          <w:sz w:val="20"/>
        </w:rPr>
        <w:t> </w:t>
      </w:r>
      <w:r>
        <w:rPr>
          <w:rFonts w:ascii="Arial" w:hAnsi="Arial"/>
          <w:color w:val="212121"/>
          <w:sz w:val="20"/>
        </w:rPr>
        <w:t>products (meat) temperature to maintain the freshness and preventive measures (food</w:t>
      </w:r>
      <w:r>
        <w:rPr>
          <w:rFonts w:ascii="Arial" w:hAnsi="Arial"/>
          <w:color w:val="212121"/>
          <w:spacing w:val="-7"/>
          <w:sz w:val="20"/>
        </w:rPr>
        <w:t> </w:t>
      </w:r>
      <w:r>
        <w:rPr>
          <w:rFonts w:ascii="Arial" w:hAnsi="Arial"/>
          <w:color w:val="212121"/>
          <w:sz w:val="20"/>
        </w:rPr>
        <w:t>spoilage).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66" w:lineRule="exact" w:before="0" w:after="0"/>
        <w:ind w:left="860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Conduct food safety, sanitation and hygiene on the employees and food plant</w:t>
      </w:r>
      <w:r>
        <w:rPr>
          <w:rFonts w:ascii="Arial" w:hAnsi="Arial"/>
          <w:color w:val="212121"/>
          <w:spacing w:val="-13"/>
          <w:sz w:val="20"/>
        </w:rPr>
        <w:t> </w:t>
      </w:r>
      <w:r>
        <w:rPr>
          <w:rFonts w:ascii="Arial" w:hAnsi="Arial"/>
          <w:color w:val="212121"/>
          <w:sz w:val="20"/>
        </w:rPr>
        <w:t>manufacturer.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6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Conduct Good Manufacturing Practices (GMP)/5’s</w:t>
      </w:r>
      <w:r>
        <w:rPr>
          <w:spacing w:val="-6"/>
          <w:sz w:val="22"/>
        </w:rPr>
        <w:t> </w:t>
      </w:r>
      <w:r>
        <w:rPr>
          <w:sz w:val="22"/>
        </w:rPr>
        <w:t>monitoring.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67" w:lineRule="exact" w:before="1" w:after="0"/>
        <w:ind w:left="860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Perform calibration on the pH</w:t>
      </w:r>
      <w:r>
        <w:rPr>
          <w:rFonts w:ascii="Arial" w:hAnsi="Arial"/>
          <w:color w:val="212121"/>
          <w:spacing w:val="5"/>
          <w:sz w:val="20"/>
        </w:rPr>
        <w:t> </w:t>
      </w:r>
      <w:r>
        <w:rPr>
          <w:rFonts w:ascii="Arial" w:hAnsi="Arial"/>
          <w:color w:val="212121"/>
          <w:sz w:val="20"/>
        </w:rPr>
        <w:t>meter.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64" w:lineRule="exact" w:before="0" w:after="0"/>
        <w:ind w:left="860" w:right="0" w:hanging="361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Monitor the pH on the foot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bath.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0" w:after="0"/>
        <w:ind w:left="860" w:right="246" w:hanging="360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Performing tests (product temp., its condition and fat measure) on the receiving area and checks on the container van (air condition/temperature check and cleanliness) for deliveries and transport.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5" w:lineRule="auto" w:before="2" w:after="0"/>
        <w:ind w:left="860" w:right="989" w:hanging="360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Rigorous in checking to ensure that a product is tested to its limits and follows the</w:t>
      </w:r>
      <w:r>
        <w:rPr>
          <w:rFonts w:ascii="Arial" w:hAnsi="Arial"/>
          <w:color w:val="212121"/>
          <w:spacing w:val="-25"/>
          <w:sz w:val="20"/>
        </w:rPr>
        <w:t> </w:t>
      </w:r>
      <w:r>
        <w:rPr>
          <w:rFonts w:ascii="Arial" w:hAnsi="Arial"/>
          <w:color w:val="212121"/>
          <w:sz w:val="20"/>
        </w:rPr>
        <w:t>safety standards it needs to.</w:t>
      </w:r>
    </w:p>
    <w:p>
      <w:pPr>
        <w:spacing w:after="0" w:line="235" w:lineRule="auto"/>
        <w:jc w:val="left"/>
        <w:rPr>
          <w:rFonts w:ascii="Arial" w:hAnsi="Arial"/>
          <w:sz w:val="20"/>
        </w:rPr>
        <w:sectPr>
          <w:pgSz w:w="12240" w:h="15840"/>
          <w:pgMar w:top="1360" w:bottom="280" w:left="1300" w:right="1300"/>
        </w:sectPr>
      </w:pPr>
    </w:p>
    <w:p>
      <w:pPr>
        <w:pStyle w:val="Heading1"/>
        <w:spacing w:before="37"/>
        <w:ind w:right="6449"/>
      </w:pPr>
      <w:r>
        <w:rPr/>
        <w:t>Research and Development (OJT) Virginia Farms, Inc.</w:t>
      </w:r>
    </w:p>
    <w:p>
      <w:pPr>
        <w:pStyle w:val="BodyText"/>
        <w:spacing w:before="1"/>
        <w:ind w:left="140" w:right="6593" w:firstLine="0"/>
      </w:pPr>
      <w:r>
        <w:rPr/>
        <w:t>Mandaue City, Cebu, Philippines April 17 – May 15, 2017</w:t>
      </w:r>
    </w:p>
    <w:p>
      <w:pPr>
        <w:pStyle w:val="BodyText"/>
        <w:spacing w:before="10"/>
        <w:ind w:left="0" w:firstLine="0"/>
        <w:rPr>
          <w:sz w:val="21"/>
        </w:rPr>
      </w:pPr>
    </w:p>
    <w:p>
      <w:pPr>
        <w:pStyle w:val="Heading1"/>
      </w:pPr>
      <w:r>
        <w:rPr/>
        <w:t>Duties and Responsibilities: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confidentiality.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1118" w:hanging="360"/>
        <w:jc w:val="left"/>
        <w:rPr>
          <w:sz w:val="22"/>
        </w:rPr>
      </w:pPr>
      <w:r>
        <w:rPr>
          <w:sz w:val="22"/>
        </w:rPr>
        <w:t>Innovating on the potential new products and improvements on the existing</w:t>
      </w:r>
      <w:r>
        <w:rPr>
          <w:spacing w:val="-23"/>
          <w:sz w:val="22"/>
        </w:rPr>
        <w:t> </w:t>
      </w:r>
      <w:r>
        <w:rPr>
          <w:sz w:val="22"/>
        </w:rPr>
        <w:t>products developed.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586" w:hanging="360"/>
        <w:jc w:val="left"/>
        <w:rPr>
          <w:sz w:val="22"/>
        </w:rPr>
      </w:pPr>
      <w:r>
        <w:rPr>
          <w:sz w:val="22"/>
        </w:rPr>
        <w:t>Performs curing and cooking for outcome products which subject to sensory evaluation and analysis.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b/>
          <w:sz w:val="22"/>
        </w:rPr>
      </w:pPr>
      <w:r>
        <w:rPr>
          <w:sz w:val="22"/>
        </w:rPr>
        <w:t>Analyzes reports and provides recommendations on the</w:t>
      </w:r>
      <w:r>
        <w:rPr>
          <w:spacing w:val="-7"/>
          <w:sz w:val="22"/>
        </w:rPr>
        <w:t> </w:t>
      </w:r>
      <w:r>
        <w:rPr>
          <w:sz w:val="22"/>
        </w:rPr>
        <w:t>findings</w:t>
      </w:r>
      <w:r>
        <w:rPr>
          <w:b/>
          <w:sz w:val="22"/>
        </w:rPr>
        <w:t>.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3"/>
        <w:ind w:left="0" w:firstLine="0"/>
        <w:rPr>
          <w:b/>
          <w:sz w:val="19"/>
        </w:rPr>
      </w:pPr>
    </w:p>
    <w:p>
      <w:pPr>
        <w:pStyle w:val="Heading1"/>
        <w:tabs>
          <w:tab w:pos="2788" w:val="left" w:leader="none"/>
          <w:tab w:pos="9530" w:val="left" w:leader="none"/>
        </w:tabs>
        <w:spacing w:before="57"/>
        <w:ind w:left="111"/>
      </w:pPr>
      <w:r>
        <w:rPr>
          <w:w w:val="100"/>
          <w:shd w:fill="C5D9F0" w:color="auto" w:val="clear"/>
        </w:rPr>
        <w:t> </w:t>
      </w:r>
      <w:r>
        <w:rPr>
          <w:shd w:fill="C5D9F0" w:color="auto" w:val="clear"/>
        </w:rPr>
        <w:tab/>
        <w:t>SEMINARS, ACTIVITIES AND</w:t>
      </w:r>
      <w:r>
        <w:rPr>
          <w:spacing w:val="-17"/>
          <w:shd w:fill="C5D9F0" w:color="auto" w:val="clear"/>
        </w:rPr>
        <w:t> </w:t>
      </w:r>
      <w:r>
        <w:rPr>
          <w:shd w:fill="C5D9F0" w:color="auto" w:val="clear"/>
        </w:rPr>
        <w:t>CERTIFICATIONS</w:t>
        <w:tab/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135" w:hanging="360"/>
        <w:jc w:val="left"/>
        <w:rPr>
          <w:sz w:val="22"/>
        </w:rPr>
      </w:pPr>
      <w:r>
        <w:rPr>
          <w:sz w:val="22"/>
        </w:rPr>
        <w:t>Asset-Based Community Development Training, sponsored by Student Activities and Leadership Development (SACDEV). Inclusive dates: June 17-18,</w:t>
      </w:r>
      <w:r>
        <w:rPr>
          <w:spacing w:val="-5"/>
          <w:sz w:val="22"/>
        </w:rPr>
        <w:t> </w:t>
      </w:r>
      <w:r>
        <w:rPr>
          <w:sz w:val="22"/>
        </w:rPr>
        <w:t>2017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3" w:after="0"/>
        <w:ind w:left="860" w:right="138" w:hanging="360"/>
        <w:jc w:val="left"/>
        <w:rPr>
          <w:sz w:val="22"/>
        </w:rPr>
      </w:pPr>
      <w:r>
        <w:rPr>
          <w:sz w:val="22"/>
        </w:rPr>
        <w:t>Change leadership 2017, sponsored by Student Activities and Leadership Development (SACDEV). Inclusive dates: June 3-6,</w:t>
      </w:r>
      <w:r>
        <w:rPr>
          <w:spacing w:val="-2"/>
          <w:sz w:val="22"/>
        </w:rPr>
        <w:t> </w:t>
      </w:r>
      <w:r>
        <w:rPr>
          <w:sz w:val="22"/>
        </w:rPr>
        <w:t>2017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0" w:hanging="361"/>
        <w:jc w:val="left"/>
        <w:rPr>
          <w:sz w:val="22"/>
        </w:rPr>
      </w:pPr>
      <w:r>
        <w:rPr>
          <w:sz w:val="22"/>
        </w:rPr>
        <w:t>Food Safety Seminar. By City Health. Inclusive dates: March</w:t>
      </w:r>
      <w:r>
        <w:rPr>
          <w:spacing w:val="-13"/>
          <w:sz w:val="22"/>
        </w:rPr>
        <w:t> </w:t>
      </w:r>
      <w:r>
        <w:rPr>
          <w:sz w:val="22"/>
        </w:rPr>
        <w:t>2017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135" w:hanging="360"/>
        <w:jc w:val="left"/>
        <w:rPr>
          <w:sz w:val="22"/>
        </w:rPr>
      </w:pPr>
      <w:r>
        <w:rPr>
          <w:sz w:val="22"/>
        </w:rPr>
        <w:t>Basic Orientation Leadership Training Seminar (BOLTS). Sponsored by Agriculture Student Council. Inclusive dates: June 18-19,</w:t>
      </w:r>
      <w:r>
        <w:rPr>
          <w:spacing w:val="-2"/>
          <w:sz w:val="22"/>
        </w:rPr>
        <w:t> </w:t>
      </w:r>
      <w:r>
        <w:rPr>
          <w:sz w:val="22"/>
        </w:rPr>
        <w:t>2016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PAFT Mindanao Summit. Inclusive dates: January 28-29,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2016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PAFT Summit. Inclusive dates: August 19-20,</w:t>
      </w:r>
      <w:r>
        <w:rPr>
          <w:spacing w:val="-2"/>
          <w:sz w:val="22"/>
        </w:rPr>
        <w:t> </w:t>
      </w:r>
      <w:r>
        <w:rPr>
          <w:sz w:val="22"/>
        </w:rPr>
        <w:t>2014</w:t>
      </w:r>
    </w:p>
    <w:sectPr>
      <w:pgSz w:w="12240" w:h="15840"/>
      <w:pgMar w:top="14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60" w:hanging="361"/>
    </w:pPr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rlito" w:hAnsi="Carlito" w:eastAsia="Carlito" w:cs="Carlito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1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hristzafelizarta19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dcterms:created xsi:type="dcterms:W3CDTF">2021-08-05T22:46:00Z</dcterms:created>
  <dcterms:modified xsi:type="dcterms:W3CDTF">2021-08-05T22:46:00Z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2021-08-05T00:00:00Z</vt:filetime>
  </property>
</Properties>
</file>