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66521" w14:textId="2ECCE1D5" w:rsidR="0028350C" w:rsidRPr="00AA0E34" w:rsidRDefault="00EE7F09" w:rsidP="0028350C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18"/>
          <w:szCs w:val="18"/>
          <w:lang w:val="en-US" w:eastAsia="en-US" w:bidi="ar-SA"/>
        </w:rPr>
        <w:drawing>
          <wp:anchor distT="0" distB="0" distL="114300" distR="114300" simplePos="0" relativeHeight="251658240" behindDoc="1" locked="0" layoutInCell="1" allowOverlap="1" wp14:anchorId="0F63584A" wp14:editId="626EDC92">
            <wp:simplePos x="0" y="0"/>
            <wp:positionH relativeFrom="margin">
              <wp:posOffset>3990975</wp:posOffset>
            </wp:positionH>
            <wp:positionV relativeFrom="paragraph">
              <wp:posOffset>-190500</wp:posOffset>
            </wp:positionV>
            <wp:extent cx="1866900" cy="1914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ey_ID_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50C" w:rsidRPr="00AA0E34">
        <w:rPr>
          <w:rFonts w:ascii="Arial" w:hAnsi="Arial" w:cs="Arial"/>
          <w:b/>
          <w:bCs/>
          <w:sz w:val="32"/>
          <w:szCs w:val="32"/>
        </w:rPr>
        <w:t xml:space="preserve">Joey </w:t>
      </w:r>
      <w:r w:rsidR="00E368D4" w:rsidRPr="00AA0E34">
        <w:rPr>
          <w:rFonts w:ascii="Arial" w:hAnsi="Arial" w:cs="Arial"/>
          <w:b/>
          <w:bCs/>
          <w:sz w:val="32"/>
          <w:szCs w:val="32"/>
        </w:rPr>
        <w:t xml:space="preserve">P. </w:t>
      </w:r>
      <w:r w:rsidR="0028350C" w:rsidRPr="00AA0E34">
        <w:rPr>
          <w:rFonts w:ascii="Arial" w:hAnsi="Arial" w:cs="Arial"/>
          <w:b/>
          <w:bCs/>
          <w:sz w:val="32"/>
          <w:szCs w:val="32"/>
        </w:rPr>
        <w:t>Guillermo</w:t>
      </w:r>
    </w:p>
    <w:p w14:paraId="032259B1" w14:textId="0B0736C5" w:rsidR="0028350C" w:rsidRDefault="0028350C" w:rsidP="009745F8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Senior </w:t>
      </w:r>
      <w:r w:rsidRPr="0028350C">
        <w:rPr>
          <w:rFonts w:ascii="Arial" w:hAnsi="Arial" w:cs="Arial"/>
          <w:b/>
          <w:bCs/>
          <w:sz w:val="18"/>
          <w:szCs w:val="18"/>
        </w:rPr>
        <w:t xml:space="preserve">Final Test </w:t>
      </w:r>
      <w:r>
        <w:rPr>
          <w:rFonts w:ascii="Arial" w:hAnsi="Arial" w:cs="Arial"/>
          <w:b/>
          <w:bCs/>
          <w:sz w:val="18"/>
          <w:szCs w:val="18"/>
        </w:rPr>
        <w:t xml:space="preserve">/ </w:t>
      </w:r>
      <w:r w:rsidR="0082371A">
        <w:rPr>
          <w:rFonts w:ascii="Arial" w:hAnsi="Arial" w:cs="Arial"/>
          <w:b/>
          <w:bCs/>
          <w:sz w:val="18"/>
          <w:szCs w:val="18"/>
        </w:rPr>
        <w:t>Die Sales Equipment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28350C">
        <w:rPr>
          <w:rFonts w:ascii="Arial" w:hAnsi="Arial" w:cs="Arial"/>
          <w:b/>
          <w:bCs/>
          <w:sz w:val="18"/>
          <w:szCs w:val="18"/>
        </w:rPr>
        <w:t>Technician</w:t>
      </w:r>
    </w:p>
    <w:p w14:paraId="57D77F57" w14:textId="77777777" w:rsidR="009745F8" w:rsidRDefault="009745F8" w:rsidP="0028350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Bachelor of Engineering</w:t>
      </w:r>
    </w:p>
    <w:p w14:paraId="5210B2CA" w14:textId="77777777" w:rsidR="00B27457" w:rsidRDefault="00B27457" w:rsidP="0028350C">
      <w:pPr>
        <w:rPr>
          <w:rFonts w:ascii="Arial" w:hAnsi="Arial" w:cs="Arial"/>
          <w:b/>
          <w:bCs/>
          <w:sz w:val="18"/>
          <w:szCs w:val="18"/>
        </w:rPr>
      </w:pPr>
    </w:p>
    <w:p w14:paraId="013D149D" w14:textId="77777777" w:rsidR="0028350C" w:rsidRPr="0028350C" w:rsidRDefault="0028350C" w:rsidP="0028350C">
      <w:pPr>
        <w:spacing w:after="0"/>
        <w:rPr>
          <w:rFonts w:ascii="Arial" w:hAnsi="Arial" w:cs="Arial"/>
          <w:sz w:val="18"/>
          <w:szCs w:val="18"/>
        </w:rPr>
      </w:pPr>
      <w:r w:rsidRPr="0028350C">
        <w:rPr>
          <w:rFonts w:ascii="Arial" w:hAnsi="Arial" w:cs="Arial"/>
          <w:b/>
          <w:bCs/>
          <w:sz w:val="18"/>
          <w:szCs w:val="18"/>
        </w:rPr>
        <w:t xml:space="preserve">Date of </w:t>
      </w:r>
      <w:r w:rsidR="00E4289D" w:rsidRPr="0028350C">
        <w:rPr>
          <w:rFonts w:ascii="Arial" w:hAnsi="Arial" w:cs="Arial"/>
          <w:b/>
          <w:bCs/>
          <w:sz w:val="18"/>
          <w:szCs w:val="18"/>
        </w:rPr>
        <w:t>Birth</w:t>
      </w:r>
      <w:r w:rsidR="00E4289D">
        <w:rPr>
          <w:rFonts w:ascii="Arial" w:hAnsi="Arial" w:cs="Arial"/>
          <w:b/>
          <w:bCs/>
          <w:sz w:val="18"/>
          <w:szCs w:val="18"/>
        </w:rPr>
        <w:t>:</w:t>
      </w:r>
      <w:r w:rsidRPr="0028350C">
        <w:rPr>
          <w:rFonts w:ascii="Arial" w:hAnsi="Arial" w:cs="Arial"/>
          <w:sz w:val="18"/>
          <w:szCs w:val="18"/>
        </w:rPr>
        <w:t xml:space="preserve"> September 2, 1981 </w:t>
      </w:r>
    </w:p>
    <w:p w14:paraId="1F4C73A6" w14:textId="77777777" w:rsidR="0028350C" w:rsidRPr="0028350C" w:rsidRDefault="0028350C" w:rsidP="0028350C">
      <w:pPr>
        <w:spacing w:after="0"/>
        <w:rPr>
          <w:rFonts w:ascii="Arial" w:hAnsi="Arial" w:cs="Arial"/>
          <w:sz w:val="18"/>
          <w:szCs w:val="18"/>
        </w:rPr>
      </w:pPr>
      <w:r w:rsidRPr="0028350C">
        <w:rPr>
          <w:rFonts w:ascii="Arial" w:hAnsi="Arial" w:cs="Arial"/>
          <w:b/>
          <w:bCs/>
          <w:sz w:val="18"/>
          <w:szCs w:val="18"/>
        </w:rPr>
        <w:t>Place of Birth:</w:t>
      </w:r>
      <w:r w:rsidRPr="0028350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50C">
        <w:rPr>
          <w:rFonts w:ascii="Arial" w:hAnsi="Arial" w:cs="Arial"/>
          <w:sz w:val="18"/>
          <w:szCs w:val="18"/>
        </w:rPr>
        <w:t>Laoag</w:t>
      </w:r>
      <w:proofErr w:type="spellEnd"/>
      <w:r w:rsidRPr="0028350C">
        <w:rPr>
          <w:rFonts w:ascii="Arial" w:hAnsi="Arial" w:cs="Arial"/>
          <w:sz w:val="18"/>
          <w:szCs w:val="18"/>
        </w:rPr>
        <w:t xml:space="preserve"> City, </w:t>
      </w:r>
      <w:proofErr w:type="spellStart"/>
      <w:r w:rsidRPr="0028350C">
        <w:rPr>
          <w:rFonts w:ascii="Arial" w:hAnsi="Arial" w:cs="Arial"/>
          <w:sz w:val="18"/>
          <w:szCs w:val="18"/>
        </w:rPr>
        <w:t>Ilocos</w:t>
      </w:r>
      <w:proofErr w:type="spellEnd"/>
      <w:r w:rsidRPr="0028350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50C">
        <w:rPr>
          <w:rFonts w:ascii="Arial" w:hAnsi="Arial" w:cs="Arial"/>
          <w:sz w:val="18"/>
          <w:szCs w:val="18"/>
        </w:rPr>
        <w:t>Norte</w:t>
      </w:r>
      <w:proofErr w:type="spellEnd"/>
    </w:p>
    <w:p w14:paraId="52FD6C04" w14:textId="77777777" w:rsidR="0028350C" w:rsidRPr="0028350C" w:rsidRDefault="0028350C" w:rsidP="0028350C">
      <w:pPr>
        <w:spacing w:after="0"/>
        <w:rPr>
          <w:rFonts w:ascii="Arial" w:hAnsi="Arial" w:cs="Arial"/>
          <w:sz w:val="18"/>
          <w:szCs w:val="18"/>
        </w:rPr>
      </w:pPr>
      <w:r w:rsidRPr="0028350C">
        <w:rPr>
          <w:rFonts w:ascii="Arial" w:hAnsi="Arial" w:cs="Arial"/>
          <w:b/>
          <w:bCs/>
          <w:sz w:val="18"/>
          <w:szCs w:val="18"/>
        </w:rPr>
        <w:t>Civil Status:</w:t>
      </w:r>
      <w:r>
        <w:rPr>
          <w:rFonts w:ascii="Arial" w:hAnsi="Arial" w:cs="Arial"/>
          <w:sz w:val="18"/>
          <w:szCs w:val="18"/>
        </w:rPr>
        <w:t xml:space="preserve"> </w:t>
      </w:r>
      <w:r w:rsidRPr="0028350C">
        <w:rPr>
          <w:rFonts w:ascii="Arial" w:hAnsi="Arial" w:cs="Arial"/>
          <w:sz w:val="18"/>
          <w:szCs w:val="18"/>
        </w:rPr>
        <w:t>Married</w:t>
      </w:r>
    </w:p>
    <w:p w14:paraId="20E046D0" w14:textId="6A27BC81" w:rsidR="00BA39C2" w:rsidRPr="0028350C" w:rsidRDefault="0028350C" w:rsidP="0028350C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28350C">
        <w:rPr>
          <w:rFonts w:ascii="Arial" w:hAnsi="Arial" w:cs="Arial"/>
          <w:b/>
          <w:bCs/>
          <w:color w:val="auto"/>
          <w:sz w:val="18"/>
          <w:szCs w:val="18"/>
        </w:rPr>
        <w:t>Cell No.:</w:t>
      </w:r>
      <w:r w:rsidR="00A0246D">
        <w:rPr>
          <w:rFonts w:ascii="Arial" w:hAnsi="Arial" w:cs="Arial"/>
          <w:color w:val="auto"/>
          <w:sz w:val="18"/>
          <w:szCs w:val="18"/>
        </w:rPr>
        <w:t xml:space="preserve"> +63 995-988-3878</w:t>
      </w:r>
    </w:p>
    <w:p w14:paraId="42FADADE" w14:textId="77777777" w:rsidR="0028350C" w:rsidRPr="0028350C" w:rsidRDefault="00E4289D" w:rsidP="0028350C">
      <w:pPr>
        <w:pStyle w:val="Default"/>
        <w:rPr>
          <w:rFonts w:ascii="Arial" w:hAnsi="Arial" w:cs="Arial"/>
          <w:color w:val="auto"/>
          <w:sz w:val="18"/>
          <w:szCs w:val="18"/>
          <w:lang w:val="fr-FR"/>
        </w:rPr>
      </w:pPr>
      <w:r w:rsidRPr="0028350C">
        <w:rPr>
          <w:rFonts w:ascii="Arial" w:hAnsi="Arial" w:cs="Arial"/>
          <w:b/>
          <w:bCs/>
          <w:color w:val="auto"/>
          <w:sz w:val="18"/>
          <w:szCs w:val="18"/>
          <w:lang w:val="fr-FR"/>
        </w:rPr>
        <w:t>Email :</w:t>
      </w:r>
      <w:r w:rsidR="0028350C" w:rsidRPr="0028350C">
        <w:rPr>
          <w:lang w:val="fr-FR"/>
        </w:rPr>
        <w:t xml:space="preserve"> </w:t>
      </w:r>
      <w:hyperlink r:id="rId8" w:history="1">
        <w:r w:rsidR="0028350C" w:rsidRPr="0028350C">
          <w:rPr>
            <w:rStyle w:val="Hyperlink"/>
            <w:rFonts w:ascii="Arial" w:hAnsi="Arial" w:cs="Arial"/>
            <w:sz w:val="18"/>
            <w:szCs w:val="18"/>
            <w:lang w:val="fr-FR"/>
          </w:rPr>
          <w:t>blackmeadow18@gmail.com</w:t>
        </w:r>
      </w:hyperlink>
    </w:p>
    <w:p w14:paraId="2CAB5E6D" w14:textId="22BFD533" w:rsidR="0028350C" w:rsidRPr="0028350C" w:rsidRDefault="0028350C" w:rsidP="0028350C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28350C">
        <w:rPr>
          <w:rFonts w:ascii="Arial" w:hAnsi="Arial" w:cs="Arial"/>
          <w:b/>
          <w:bCs/>
          <w:color w:val="auto"/>
          <w:sz w:val="18"/>
          <w:szCs w:val="18"/>
        </w:rPr>
        <w:t>Address:</w:t>
      </w:r>
      <w:r w:rsidRPr="0028350C">
        <w:rPr>
          <w:rFonts w:ascii="Arial" w:hAnsi="Arial" w:cs="Arial"/>
          <w:color w:val="auto"/>
          <w:sz w:val="18"/>
          <w:szCs w:val="18"/>
        </w:rPr>
        <w:t xml:space="preserve"> </w:t>
      </w:r>
      <w:r w:rsidR="007305C9">
        <w:t xml:space="preserve"> </w:t>
      </w:r>
      <w:r w:rsidRPr="0028350C">
        <w:rPr>
          <w:rFonts w:ascii="Arial" w:hAnsi="Arial" w:cs="Arial"/>
          <w:color w:val="auto"/>
          <w:sz w:val="18"/>
          <w:szCs w:val="18"/>
        </w:rPr>
        <w:t xml:space="preserve">#3 </w:t>
      </w:r>
      <w:proofErr w:type="spellStart"/>
      <w:r w:rsidRPr="0028350C">
        <w:rPr>
          <w:rFonts w:ascii="Arial" w:hAnsi="Arial" w:cs="Arial"/>
          <w:color w:val="auto"/>
          <w:sz w:val="18"/>
          <w:szCs w:val="18"/>
        </w:rPr>
        <w:t>Lukban</w:t>
      </w:r>
      <w:proofErr w:type="spellEnd"/>
      <w:r w:rsidRPr="0028350C">
        <w:rPr>
          <w:rFonts w:ascii="Arial" w:hAnsi="Arial" w:cs="Arial"/>
          <w:color w:val="auto"/>
          <w:sz w:val="18"/>
          <w:szCs w:val="18"/>
        </w:rPr>
        <w:t xml:space="preserve"> St. Phase 4 AFPOVAI </w:t>
      </w:r>
    </w:p>
    <w:p w14:paraId="45524507" w14:textId="77777777" w:rsidR="0028350C" w:rsidRDefault="0028350C" w:rsidP="0028350C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28350C">
        <w:rPr>
          <w:rFonts w:ascii="Arial" w:hAnsi="Arial" w:cs="Arial"/>
          <w:color w:val="auto"/>
          <w:sz w:val="18"/>
          <w:szCs w:val="18"/>
        </w:rPr>
        <w:t xml:space="preserve">Fort </w:t>
      </w:r>
      <w:proofErr w:type="spellStart"/>
      <w:r w:rsidRPr="0028350C">
        <w:rPr>
          <w:rFonts w:ascii="Arial" w:hAnsi="Arial" w:cs="Arial"/>
          <w:color w:val="auto"/>
          <w:sz w:val="18"/>
          <w:szCs w:val="18"/>
        </w:rPr>
        <w:t>Bonifacio</w:t>
      </w:r>
      <w:proofErr w:type="spellEnd"/>
      <w:r w:rsidRPr="0028350C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Pr="0028350C">
        <w:rPr>
          <w:rFonts w:ascii="Arial" w:hAnsi="Arial" w:cs="Arial"/>
          <w:color w:val="auto"/>
          <w:sz w:val="18"/>
          <w:szCs w:val="18"/>
        </w:rPr>
        <w:t>Taguig</w:t>
      </w:r>
      <w:proofErr w:type="spellEnd"/>
      <w:r w:rsidRPr="0028350C">
        <w:rPr>
          <w:rFonts w:ascii="Arial" w:hAnsi="Arial" w:cs="Arial"/>
          <w:color w:val="auto"/>
          <w:sz w:val="18"/>
          <w:szCs w:val="18"/>
        </w:rPr>
        <w:t xml:space="preserve"> City, Philippines</w:t>
      </w:r>
    </w:p>
    <w:p w14:paraId="002EF7B0" w14:textId="77777777" w:rsidR="0028350C" w:rsidRDefault="0028350C" w:rsidP="0028350C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14:paraId="24E0BBC2" w14:textId="18994FAC" w:rsidR="0028350C" w:rsidRDefault="0028350C" w:rsidP="0028350C">
      <w:pPr>
        <w:pStyle w:val="Default"/>
        <w:rPr>
          <w:rFonts w:ascii="Arial" w:hAnsi="Arial" w:cs="Arial"/>
          <w:color w:val="auto"/>
          <w:sz w:val="18"/>
          <w:szCs w:val="18"/>
          <w:u w:val="single"/>
        </w:rPr>
      </w:pPr>
    </w:p>
    <w:p w14:paraId="4C922C6F" w14:textId="4C7F91C7" w:rsidR="00EE7F09" w:rsidRDefault="00EE7F09" w:rsidP="0028350C">
      <w:pPr>
        <w:pStyle w:val="Default"/>
        <w:rPr>
          <w:rFonts w:ascii="Arial" w:hAnsi="Arial" w:cs="Arial"/>
          <w:color w:val="auto"/>
          <w:sz w:val="18"/>
          <w:szCs w:val="18"/>
          <w:u w:val="single"/>
        </w:rPr>
      </w:pPr>
    </w:p>
    <w:p w14:paraId="55084F17" w14:textId="77777777" w:rsidR="00EE7F09" w:rsidRPr="0028350C" w:rsidRDefault="00EE7F09" w:rsidP="0028350C">
      <w:pPr>
        <w:pStyle w:val="Default"/>
        <w:rPr>
          <w:rFonts w:ascii="Arial" w:hAnsi="Arial" w:cs="Arial"/>
          <w:color w:val="auto"/>
          <w:sz w:val="18"/>
          <w:szCs w:val="18"/>
          <w:u w:val="single"/>
        </w:rPr>
      </w:pPr>
    </w:p>
    <w:p w14:paraId="5C8FCA62" w14:textId="77777777" w:rsidR="0028350C" w:rsidRDefault="0028350C" w:rsidP="0028350C">
      <w:pPr>
        <w:pStyle w:val="Default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  <w:r w:rsidRPr="0028350C">
        <w:rPr>
          <w:rFonts w:ascii="Arial" w:hAnsi="Arial" w:cs="Arial"/>
          <w:b/>
          <w:bCs/>
          <w:color w:val="auto"/>
          <w:sz w:val="18"/>
          <w:szCs w:val="18"/>
          <w:u w:val="single"/>
        </w:rPr>
        <w:t>SUMMARY</w:t>
      </w:r>
    </w:p>
    <w:p w14:paraId="1353EFB7" w14:textId="77777777" w:rsidR="0028350C" w:rsidRDefault="0028350C" w:rsidP="0028350C">
      <w:pPr>
        <w:pStyle w:val="Default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</w:p>
    <w:p w14:paraId="161FF85B" w14:textId="35A08AD7" w:rsidR="00047515" w:rsidRDefault="00E04651" w:rsidP="00800E19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I am</w:t>
      </w:r>
      <w:r w:rsidR="00F3410D">
        <w:rPr>
          <w:rFonts w:ascii="Arial" w:hAnsi="Arial" w:cs="Arial"/>
          <w:color w:val="auto"/>
          <w:sz w:val="18"/>
          <w:szCs w:val="18"/>
        </w:rPr>
        <w:t xml:space="preserve"> Bachelor of Engineering graduate and </w:t>
      </w:r>
      <w:r w:rsidR="00E345F1">
        <w:rPr>
          <w:rFonts w:ascii="Arial" w:hAnsi="Arial" w:cs="Arial"/>
          <w:color w:val="auto"/>
          <w:sz w:val="18"/>
          <w:szCs w:val="18"/>
        </w:rPr>
        <w:t xml:space="preserve">a </w:t>
      </w:r>
      <w:r w:rsidR="00F3410D">
        <w:rPr>
          <w:rFonts w:ascii="Arial" w:hAnsi="Arial" w:cs="Arial"/>
          <w:color w:val="auto"/>
          <w:sz w:val="18"/>
          <w:szCs w:val="18"/>
        </w:rPr>
        <w:t>s</w:t>
      </w:r>
      <w:r w:rsidR="0028350C" w:rsidRPr="0028350C">
        <w:rPr>
          <w:rFonts w:ascii="Arial" w:hAnsi="Arial" w:cs="Arial"/>
          <w:color w:val="auto"/>
          <w:sz w:val="18"/>
          <w:szCs w:val="18"/>
        </w:rPr>
        <w:t>enior</w:t>
      </w:r>
      <w:r w:rsidR="002818BC">
        <w:rPr>
          <w:rFonts w:ascii="Arial" w:hAnsi="Arial" w:cs="Arial"/>
          <w:color w:val="auto"/>
          <w:sz w:val="18"/>
          <w:szCs w:val="18"/>
        </w:rPr>
        <w:t xml:space="preserve"> </w:t>
      </w:r>
      <w:r w:rsidR="002C4495">
        <w:rPr>
          <w:rFonts w:ascii="Arial" w:hAnsi="Arial" w:cs="Arial"/>
          <w:color w:val="auto"/>
          <w:sz w:val="18"/>
          <w:szCs w:val="18"/>
        </w:rPr>
        <w:t>equipment</w:t>
      </w:r>
      <w:r w:rsidR="00E368D4">
        <w:rPr>
          <w:rFonts w:ascii="Arial" w:hAnsi="Arial" w:cs="Arial"/>
          <w:color w:val="auto"/>
          <w:sz w:val="18"/>
          <w:szCs w:val="18"/>
        </w:rPr>
        <w:t xml:space="preserve"> maintenance</w:t>
      </w:r>
      <w:r w:rsidR="0028350C" w:rsidRPr="0028350C">
        <w:rPr>
          <w:rFonts w:ascii="Arial" w:hAnsi="Arial" w:cs="Arial"/>
          <w:color w:val="auto"/>
          <w:sz w:val="18"/>
          <w:szCs w:val="18"/>
        </w:rPr>
        <w:t xml:space="preserve"> </w:t>
      </w:r>
      <w:r w:rsidR="0028350C">
        <w:rPr>
          <w:rFonts w:ascii="Arial" w:hAnsi="Arial" w:cs="Arial"/>
          <w:color w:val="auto"/>
          <w:sz w:val="18"/>
          <w:szCs w:val="18"/>
        </w:rPr>
        <w:t xml:space="preserve">technician </w:t>
      </w:r>
      <w:r w:rsidR="00F3410D">
        <w:rPr>
          <w:rFonts w:ascii="Arial" w:hAnsi="Arial" w:cs="Arial"/>
          <w:color w:val="auto"/>
          <w:sz w:val="18"/>
          <w:szCs w:val="18"/>
        </w:rPr>
        <w:t>for</w:t>
      </w:r>
      <w:r w:rsidR="004C75EC">
        <w:rPr>
          <w:rFonts w:ascii="Arial" w:hAnsi="Arial" w:cs="Arial"/>
          <w:color w:val="auto"/>
          <w:sz w:val="18"/>
          <w:szCs w:val="18"/>
        </w:rPr>
        <w:t xml:space="preserve"> 18</w:t>
      </w:r>
      <w:bookmarkStart w:id="0" w:name="_GoBack"/>
      <w:bookmarkEnd w:id="0"/>
      <w:r w:rsidR="0028350C">
        <w:rPr>
          <w:rFonts w:ascii="Arial" w:hAnsi="Arial" w:cs="Arial"/>
          <w:color w:val="auto"/>
          <w:sz w:val="18"/>
          <w:szCs w:val="18"/>
        </w:rPr>
        <w:t xml:space="preserve"> years </w:t>
      </w:r>
      <w:r w:rsidR="00F3410D">
        <w:rPr>
          <w:rFonts w:ascii="Arial" w:hAnsi="Arial" w:cs="Arial"/>
          <w:color w:val="auto"/>
          <w:sz w:val="18"/>
          <w:szCs w:val="18"/>
        </w:rPr>
        <w:t xml:space="preserve">in </w:t>
      </w:r>
      <w:r w:rsidR="002818BC">
        <w:rPr>
          <w:rFonts w:ascii="Arial" w:hAnsi="Arial" w:cs="Arial"/>
          <w:color w:val="auto"/>
          <w:sz w:val="18"/>
          <w:szCs w:val="18"/>
        </w:rPr>
        <w:t xml:space="preserve">semiconductor </w:t>
      </w:r>
      <w:r w:rsidR="00E368D4">
        <w:rPr>
          <w:rFonts w:ascii="Arial" w:hAnsi="Arial" w:cs="Arial"/>
          <w:color w:val="auto"/>
          <w:sz w:val="18"/>
          <w:szCs w:val="18"/>
        </w:rPr>
        <w:t>industry</w:t>
      </w:r>
      <w:r w:rsidR="00800E19">
        <w:rPr>
          <w:rFonts w:ascii="Arial" w:hAnsi="Arial" w:cs="Arial"/>
          <w:color w:val="auto"/>
          <w:sz w:val="18"/>
          <w:szCs w:val="18"/>
        </w:rPr>
        <w:t>.</w:t>
      </w:r>
      <w:r w:rsidR="002C4495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 have</w:t>
      </w:r>
      <w:r w:rsidR="00F3410D">
        <w:rPr>
          <w:rFonts w:ascii="Arial" w:hAnsi="Arial" w:cs="Arial"/>
          <w:color w:val="auto"/>
          <w:sz w:val="18"/>
          <w:szCs w:val="18"/>
        </w:rPr>
        <w:t xml:space="preserve"> e</w:t>
      </w:r>
      <w:r w:rsidR="00C84134">
        <w:rPr>
          <w:rFonts w:ascii="Arial" w:hAnsi="Arial" w:cs="Arial"/>
          <w:color w:val="auto"/>
          <w:sz w:val="18"/>
          <w:szCs w:val="18"/>
        </w:rPr>
        <w:t>xtensive knowledge</w:t>
      </w:r>
      <w:r w:rsidR="000B14A6">
        <w:rPr>
          <w:rFonts w:ascii="Arial" w:hAnsi="Arial" w:cs="Arial"/>
          <w:color w:val="auto"/>
          <w:sz w:val="18"/>
          <w:szCs w:val="18"/>
        </w:rPr>
        <w:t xml:space="preserve"> </w:t>
      </w:r>
      <w:r w:rsidR="002818BC">
        <w:rPr>
          <w:rFonts w:ascii="Arial" w:hAnsi="Arial" w:cs="Arial"/>
          <w:color w:val="auto"/>
          <w:sz w:val="18"/>
          <w:szCs w:val="18"/>
        </w:rPr>
        <w:t xml:space="preserve">of </w:t>
      </w:r>
      <w:r w:rsidR="000B14A6">
        <w:rPr>
          <w:rFonts w:ascii="Arial" w:hAnsi="Arial" w:cs="Arial"/>
          <w:color w:val="auto"/>
          <w:sz w:val="18"/>
          <w:szCs w:val="18"/>
        </w:rPr>
        <w:t>backend</w:t>
      </w:r>
      <w:r w:rsidR="002203FC">
        <w:rPr>
          <w:rFonts w:ascii="Arial" w:hAnsi="Arial" w:cs="Arial"/>
          <w:color w:val="auto"/>
          <w:sz w:val="18"/>
          <w:szCs w:val="18"/>
        </w:rPr>
        <w:t xml:space="preserve"> and </w:t>
      </w:r>
      <w:r w:rsidR="00C84134">
        <w:rPr>
          <w:rFonts w:ascii="Arial" w:hAnsi="Arial" w:cs="Arial"/>
          <w:color w:val="auto"/>
          <w:sz w:val="18"/>
          <w:szCs w:val="18"/>
        </w:rPr>
        <w:t xml:space="preserve">probe </w:t>
      </w:r>
      <w:r w:rsidR="00634276">
        <w:rPr>
          <w:rFonts w:ascii="Arial" w:hAnsi="Arial" w:cs="Arial"/>
          <w:color w:val="auto"/>
          <w:sz w:val="18"/>
          <w:szCs w:val="18"/>
        </w:rPr>
        <w:t>die sales</w:t>
      </w:r>
      <w:r w:rsidR="000B14A6">
        <w:rPr>
          <w:rFonts w:ascii="Arial" w:hAnsi="Arial" w:cs="Arial"/>
          <w:color w:val="auto"/>
          <w:sz w:val="18"/>
          <w:szCs w:val="18"/>
        </w:rPr>
        <w:t xml:space="preserve"> production</w:t>
      </w:r>
      <w:r w:rsidR="002203FC">
        <w:rPr>
          <w:rFonts w:ascii="Arial" w:hAnsi="Arial" w:cs="Arial"/>
          <w:color w:val="auto"/>
          <w:sz w:val="18"/>
          <w:szCs w:val="18"/>
        </w:rPr>
        <w:t xml:space="preserve"> </w:t>
      </w:r>
      <w:r w:rsidR="007154E8">
        <w:rPr>
          <w:rFonts w:ascii="Arial" w:hAnsi="Arial" w:cs="Arial"/>
          <w:color w:val="auto"/>
          <w:sz w:val="18"/>
          <w:szCs w:val="18"/>
        </w:rPr>
        <w:t>processes, and</w:t>
      </w:r>
      <w:r w:rsidR="002203FC">
        <w:rPr>
          <w:rFonts w:ascii="Arial" w:hAnsi="Arial" w:cs="Arial"/>
          <w:color w:val="auto"/>
          <w:sz w:val="18"/>
          <w:szCs w:val="18"/>
        </w:rPr>
        <w:t xml:space="preserve"> </w:t>
      </w:r>
      <w:r w:rsidR="000B14A6">
        <w:rPr>
          <w:rFonts w:ascii="Arial" w:hAnsi="Arial" w:cs="Arial"/>
          <w:color w:val="auto"/>
          <w:sz w:val="18"/>
          <w:szCs w:val="18"/>
        </w:rPr>
        <w:t>maintenance practices</w:t>
      </w:r>
      <w:r>
        <w:rPr>
          <w:rFonts w:ascii="Arial" w:hAnsi="Arial" w:cs="Arial"/>
          <w:color w:val="auto"/>
          <w:sz w:val="18"/>
          <w:szCs w:val="18"/>
        </w:rPr>
        <w:t>.</w:t>
      </w:r>
      <w:r w:rsidR="000B14A6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An e</w:t>
      </w:r>
      <w:r w:rsidR="00105DC0">
        <w:rPr>
          <w:rFonts w:ascii="Arial" w:hAnsi="Arial" w:cs="Arial"/>
          <w:color w:val="auto"/>
          <w:sz w:val="18"/>
          <w:szCs w:val="18"/>
        </w:rPr>
        <w:t>xpert in operations</w:t>
      </w:r>
      <w:r w:rsidR="007354FE">
        <w:rPr>
          <w:rFonts w:ascii="Arial" w:hAnsi="Arial" w:cs="Arial"/>
          <w:color w:val="auto"/>
          <w:sz w:val="18"/>
          <w:szCs w:val="18"/>
        </w:rPr>
        <w:t xml:space="preserve"> and</w:t>
      </w:r>
      <w:r w:rsidR="00105DC0">
        <w:rPr>
          <w:rFonts w:ascii="Arial" w:hAnsi="Arial" w:cs="Arial"/>
          <w:color w:val="auto"/>
          <w:sz w:val="18"/>
          <w:szCs w:val="18"/>
        </w:rPr>
        <w:t xml:space="preserve"> </w:t>
      </w:r>
      <w:r w:rsidR="00164E03">
        <w:rPr>
          <w:rFonts w:ascii="Arial" w:hAnsi="Arial" w:cs="Arial"/>
          <w:color w:val="auto"/>
          <w:sz w:val="18"/>
          <w:szCs w:val="18"/>
        </w:rPr>
        <w:t>maintenance</w:t>
      </w:r>
      <w:r w:rsidR="00105DC0">
        <w:rPr>
          <w:rFonts w:ascii="Arial" w:hAnsi="Arial" w:cs="Arial"/>
          <w:color w:val="auto"/>
          <w:sz w:val="18"/>
          <w:szCs w:val="18"/>
        </w:rPr>
        <w:t xml:space="preserve"> </w:t>
      </w:r>
      <w:r w:rsidR="00C84134">
        <w:rPr>
          <w:rFonts w:ascii="Arial" w:hAnsi="Arial" w:cs="Arial"/>
          <w:color w:val="auto"/>
          <w:sz w:val="18"/>
          <w:szCs w:val="18"/>
        </w:rPr>
        <w:t>of probe</w:t>
      </w:r>
      <w:r w:rsidR="00D04ACC">
        <w:rPr>
          <w:rFonts w:ascii="Arial" w:hAnsi="Arial" w:cs="Arial"/>
          <w:color w:val="auto"/>
          <w:sz w:val="18"/>
          <w:szCs w:val="18"/>
        </w:rPr>
        <w:t xml:space="preserve"> </w:t>
      </w:r>
      <w:r w:rsidR="005B2A5C">
        <w:rPr>
          <w:rFonts w:ascii="Arial" w:hAnsi="Arial" w:cs="Arial"/>
          <w:color w:val="auto"/>
          <w:sz w:val="18"/>
          <w:szCs w:val="18"/>
        </w:rPr>
        <w:t>die sales</w:t>
      </w:r>
      <w:r w:rsidR="00047515">
        <w:rPr>
          <w:rFonts w:ascii="Arial" w:hAnsi="Arial" w:cs="Arial"/>
          <w:color w:val="auto"/>
          <w:sz w:val="18"/>
          <w:szCs w:val="18"/>
        </w:rPr>
        <w:t xml:space="preserve">, </w:t>
      </w:r>
      <w:r w:rsidR="00105DC0">
        <w:rPr>
          <w:rFonts w:ascii="Arial" w:hAnsi="Arial" w:cs="Arial"/>
          <w:color w:val="auto"/>
          <w:sz w:val="18"/>
          <w:szCs w:val="18"/>
        </w:rPr>
        <w:t xml:space="preserve">test handlers and tape and reel </w:t>
      </w:r>
      <w:r w:rsidR="00164E03">
        <w:rPr>
          <w:rFonts w:ascii="Arial" w:hAnsi="Arial" w:cs="Arial"/>
          <w:color w:val="auto"/>
          <w:sz w:val="18"/>
          <w:szCs w:val="18"/>
        </w:rPr>
        <w:t>equipment</w:t>
      </w:r>
      <w:r w:rsidR="007354FE">
        <w:rPr>
          <w:rFonts w:ascii="Arial" w:hAnsi="Arial" w:cs="Arial"/>
          <w:color w:val="auto"/>
          <w:sz w:val="18"/>
          <w:szCs w:val="18"/>
        </w:rPr>
        <w:t>. I have in-</w:t>
      </w:r>
      <w:r w:rsidR="00C84134">
        <w:rPr>
          <w:rFonts w:ascii="Arial" w:hAnsi="Arial" w:cs="Arial"/>
          <w:color w:val="auto"/>
          <w:sz w:val="18"/>
          <w:szCs w:val="18"/>
        </w:rPr>
        <w:t>depth knowledge</w:t>
      </w:r>
      <w:r w:rsidR="00164E03">
        <w:rPr>
          <w:rFonts w:ascii="Arial" w:hAnsi="Arial" w:cs="Arial"/>
          <w:color w:val="auto"/>
          <w:sz w:val="18"/>
          <w:szCs w:val="18"/>
        </w:rPr>
        <w:t xml:space="preserve"> </w:t>
      </w:r>
      <w:r w:rsidR="007354FE">
        <w:rPr>
          <w:rFonts w:ascii="Arial" w:hAnsi="Arial" w:cs="Arial"/>
          <w:color w:val="auto"/>
          <w:sz w:val="18"/>
          <w:szCs w:val="18"/>
        </w:rPr>
        <w:t xml:space="preserve">of automated robotic machineries, their </w:t>
      </w:r>
      <w:r w:rsidR="00164E03">
        <w:rPr>
          <w:rFonts w:ascii="Arial" w:hAnsi="Arial" w:cs="Arial"/>
          <w:color w:val="auto"/>
          <w:sz w:val="18"/>
          <w:szCs w:val="18"/>
        </w:rPr>
        <w:t>architecture, components, and control principles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7354FE">
        <w:rPr>
          <w:rFonts w:ascii="Arial" w:hAnsi="Arial" w:cs="Arial"/>
          <w:color w:val="auto"/>
          <w:sz w:val="18"/>
          <w:szCs w:val="18"/>
        </w:rPr>
        <w:t xml:space="preserve">gained from years of hands-on experience in </w:t>
      </w:r>
      <w:r w:rsidR="00F328A2">
        <w:rPr>
          <w:rFonts w:ascii="Arial" w:hAnsi="Arial" w:cs="Arial"/>
          <w:color w:val="auto"/>
          <w:sz w:val="18"/>
          <w:szCs w:val="18"/>
        </w:rPr>
        <w:t>Semiconductor Company</w:t>
      </w:r>
      <w:r w:rsidR="00164E03">
        <w:rPr>
          <w:rFonts w:ascii="Arial" w:hAnsi="Arial" w:cs="Arial"/>
          <w:color w:val="auto"/>
          <w:sz w:val="18"/>
          <w:szCs w:val="18"/>
        </w:rPr>
        <w:t xml:space="preserve">. </w:t>
      </w:r>
      <w:r w:rsidR="00105DC0">
        <w:rPr>
          <w:rFonts w:ascii="Arial" w:hAnsi="Arial" w:cs="Arial"/>
          <w:color w:val="auto"/>
          <w:sz w:val="18"/>
          <w:szCs w:val="18"/>
        </w:rPr>
        <w:t xml:space="preserve"> </w:t>
      </w:r>
      <w:r w:rsidR="00800E19">
        <w:rPr>
          <w:rFonts w:ascii="Arial" w:hAnsi="Arial" w:cs="Arial"/>
          <w:color w:val="auto"/>
          <w:sz w:val="18"/>
          <w:szCs w:val="18"/>
        </w:rPr>
        <w:t xml:space="preserve">I have ability </w:t>
      </w:r>
      <w:r w:rsidR="00164E03">
        <w:rPr>
          <w:rFonts w:ascii="Arial" w:hAnsi="Arial" w:cs="Arial"/>
          <w:color w:val="auto"/>
          <w:sz w:val="18"/>
          <w:szCs w:val="18"/>
        </w:rPr>
        <w:t xml:space="preserve">lead and </w:t>
      </w:r>
      <w:r w:rsidR="00800E19">
        <w:rPr>
          <w:rFonts w:ascii="Arial" w:hAnsi="Arial" w:cs="Arial"/>
          <w:color w:val="auto"/>
          <w:sz w:val="18"/>
          <w:szCs w:val="18"/>
        </w:rPr>
        <w:t>train</w:t>
      </w:r>
      <w:r w:rsidR="00164E03">
        <w:rPr>
          <w:rFonts w:ascii="Arial" w:hAnsi="Arial" w:cs="Arial"/>
          <w:color w:val="auto"/>
          <w:sz w:val="18"/>
          <w:szCs w:val="18"/>
        </w:rPr>
        <w:t xml:space="preserve"> people</w:t>
      </w:r>
      <w:r w:rsidR="00800E19">
        <w:rPr>
          <w:rFonts w:ascii="Arial" w:hAnsi="Arial" w:cs="Arial"/>
          <w:color w:val="auto"/>
          <w:sz w:val="18"/>
          <w:szCs w:val="18"/>
        </w:rPr>
        <w:t xml:space="preserve">; delegate work requirements and day-to-day work orders effectively to ensure timely completion of job in a team environment. </w:t>
      </w:r>
      <w:r w:rsidR="002F5BBE">
        <w:rPr>
          <w:rFonts w:ascii="Arial" w:hAnsi="Arial" w:cs="Arial"/>
          <w:color w:val="auto"/>
          <w:sz w:val="18"/>
          <w:szCs w:val="18"/>
        </w:rPr>
        <w:t>I have a</w:t>
      </w:r>
      <w:r w:rsidR="0073704F">
        <w:rPr>
          <w:rFonts w:ascii="Arial" w:hAnsi="Arial" w:cs="Arial"/>
          <w:color w:val="auto"/>
          <w:sz w:val="18"/>
          <w:szCs w:val="18"/>
        </w:rPr>
        <w:t>bility</w:t>
      </w:r>
      <w:r w:rsidR="007354FE">
        <w:rPr>
          <w:rFonts w:ascii="Arial" w:hAnsi="Arial" w:cs="Arial"/>
          <w:color w:val="auto"/>
          <w:sz w:val="18"/>
          <w:szCs w:val="18"/>
        </w:rPr>
        <w:t xml:space="preserve"> to </w:t>
      </w:r>
      <w:r w:rsidR="0073704F">
        <w:rPr>
          <w:rFonts w:ascii="Arial" w:hAnsi="Arial" w:cs="Arial"/>
          <w:color w:val="auto"/>
          <w:sz w:val="18"/>
          <w:szCs w:val="18"/>
        </w:rPr>
        <w:t>apply</w:t>
      </w:r>
      <w:r w:rsidR="007354FE">
        <w:rPr>
          <w:rFonts w:ascii="Arial" w:hAnsi="Arial" w:cs="Arial"/>
          <w:color w:val="auto"/>
          <w:sz w:val="18"/>
          <w:szCs w:val="18"/>
        </w:rPr>
        <w:t xml:space="preserve"> engineering tools in analyzing and solving problems in semic</w:t>
      </w:r>
      <w:r w:rsidR="00747282">
        <w:rPr>
          <w:rFonts w:ascii="Arial" w:hAnsi="Arial" w:cs="Arial"/>
          <w:color w:val="auto"/>
          <w:sz w:val="18"/>
          <w:szCs w:val="18"/>
        </w:rPr>
        <w:t>onductor manufacturing process</w:t>
      </w:r>
      <w:r w:rsidR="007354FE">
        <w:rPr>
          <w:rFonts w:ascii="Arial" w:hAnsi="Arial" w:cs="Arial"/>
          <w:color w:val="auto"/>
          <w:sz w:val="18"/>
          <w:szCs w:val="18"/>
        </w:rPr>
        <w:t>.</w:t>
      </w:r>
    </w:p>
    <w:p w14:paraId="6387695D" w14:textId="77777777" w:rsidR="0023554E" w:rsidRDefault="0023554E" w:rsidP="00800E19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5CE1F85D" w14:textId="77777777" w:rsidR="007354FE" w:rsidRDefault="007354FE" w:rsidP="00800E19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6401F0FC" w14:textId="77777777" w:rsidR="00800E19" w:rsidRDefault="00800E19" w:rsidP="00800E19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  <w:r w:rsidRPr="00800E19">
        <w:rPr>
          <w:rFonts w:ascii="Arial" w:hAnsi="Arial" w:cs="Arial"/>
          <w:b/>
          <w:bCs/>
          <w:color w:val="auto"/>
          <w:sz w:val="18"/>
          <w:szCs w:val="18"/>
          <w:u w:val="single"/>
        </w:rPr>
        <w:t>KEY SKILLS</w:t>
      </w:r>
    </w:p>
    <w:p w14:paraId="3986CE49" w14:textId="77777777" w:rsidR="00800E19" w:rsidRDefault="00800E19" w:rsidP="00800E19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</w:p>
    <w:p w14:paraId="4BA93CF4" w14:textId="77777777" w:rsidR="001263D6" w:rsidRDefault="001263D6" w:rsidP="00C3523D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  <w:r w:rsidRPr="00C3523D">
        <w:rPr>
          <w:rFonts w:ascii="Arial" w:hAnsi="Arial" w:cs="Arial"/>
          <w:b/>
          <w:bCs/>
          <w:color w:val="auto"/>
          <w:sz w:val="18"/>
          <w:szCs w:val="18"/>
        </w:rPr>
        <w:t>14 Years of Specialist Maintenance Experience of Test Handlers, Tape and Reel</w:t>
      </w:r>
      <w:r w:rsidR="00C3523D" w:rsidRPr="00C3523D">
        <w:rPr>
          <w:rFonts w:ascii="Arial" w:hAnsi="Arial" w:cs="Arial"/>
          <w:b/>
          <w:bCs/>
          <w:color w:val="auto"/>
          <w:sz w:val="18"/>
          <w:szCs w:val="18"/>
        </w:rPr>
        <w:t xml:space="preserve">. </w:t>
      </w:r>
    </w:p>
    <w:p w14:paraId="03A49F17" w14:textId="3582F580" w:rsidR="00C3523D" w:rsidRPr="005B2A5C" w:rsidRDefault="00C3523D" w:rsidP="00C3523D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C3523D">
        <w:rPr>
          <w:rFonts w:ascii="Arial" w:hAnsi="Arial" w:cs="Arial"/>
          <w:b/>
          <w:bCs/>
          <w:color w:val="auto"/>
          <w:sz w:val="18"/>
          <w:szCs w:val="18"/>
        </w:rPr>
        <w:t>Handled the following Tape and Reel and Test Handlers</w:t>
      </w:r>
      <w:r>
        <w:rPr>
          <w:rFonts w:ascii="Arial" w:hAnsi="Arial" w:cs="Arial"/>
          <w:color w:val="auto"/>
          <w:sz w:val="18"/>
          <w:szCs w:val="18"/>
        </w:rPr>
        <w:t>:</w:t>
      </w:r>
      <w:r>
        <w:rPr>
          <w:sz w:val="20"/>
          <w:szCs w:val="20"/>
        </w:rPr>
        <w:t xml:space="preserve"> </w:t>
      </w:r>
      <w:proofErr w:type="spellStart"/>
      <w:r w:rsidRPr="005B2A5C">
        <w:rPr>
          <w:rFonts w:ascii="Arial" w:hAnsi="Arial" w:cs="Arial"/>
          <w:color w:val="auto"/>
          <w:sz w:val="18"/>
          <w:szCs w:val="18"/>
        </w:rPr>
        <w:t>Vitrox</w:t>
      </w:r>
      <w:proofErr w:type="spellEnd"/>
      <w:r w:rsidRPr="005B2A5C">
        <w:rPr>
          <w:rFonts w:ascii="Arial" w:hAnsi="Arial" w:cs="Arial"/>
          <w:color w:val="auto"/>
          <w:sz w:val="18"/>
          <w:szCs w:val="18"/>
        </w:rPr>
        <w:t xml:space="preserve"> Tr100, STI </w:t>
      </w:r>
      <w:proofErr w:type="spellStart"/>
      <w:r w:rsidRPr="005B2A5C">
        <w:rPr>
          <w:rFonts w:ascii="Arial" w:hAnsi="Arial" w:cs="Arial"/>
          <w:color w:val="auto"/>
          <w:sz w:val="18"/>
          <w:szCs w:val="18"/>
        </w:rPr>
        <w:t>HexaWhizz</w:t>
      </w:r>
      <w:proofErr w:type="spellEnd"/>
      <w:r w:rsidRPr="005B2A5C">
        <w:rPr>
          <w:rFonts w:ascii="Arial" w:hAnsi="Arial" w:cs="Arial"/>
          <w:color w:val="auto"/>
          <w:sz w:val="18"/>
          <w:szCs w:val="18"/>
        </w:rPr>
        <w:t xml:space="preserve">, </w:t>
      </w:r>
      <w:proofErr w:type="spellStart"/>
      <w:r w:rsidRPr="005B2A5C">
        <w:rPr>
          <w:rFonts w:ascii="Arial" w:hAnsi="Arial" w:cs="Arial"/>
          <w:color w:val="auto"/>
          <w:sz w:val="18"/>
          <w:szCs w:val="18"/>
        </w:rPr>
        <w:t>Ismeca</w:t>
      </w:r>
      <w:proofErr w:type="spellEnd"/>
      <w:r w:rsidRPr="005B2A5C">
        <w:rPr>
          <w:rFonts w:ascii="Arial" w:hAnsi="Arial" w:cs="Arial"/>
          <w:color w:val="auto"/>
          <w:sz w:val="18"/>
          <w:szCs w:val="18"/>
        </w:rPr>
        <w:t xml:space="preserve"> NX (NX32, NX PTB, NX16), </w:t>
      </w:r>
      <w:proofErr w:type="spellStart"/>
      <w:r w:rsidRPr="005B2A5C">
        <w:rPr>
          <w:rFonts w:ascii="Arial" w:hAnsi="Arial" w:cs="Arial"/>
          <w:color w:val="auto"/>
          <w:sz w:val="18"/>
          <w:szCs w:val="18"/>
        </w:rPr>
        <w:t>Systemation</w:t>
      </w:r>
      <w:proofErr w:type="spellEnd"/>
      <w:r w:rsidRPr="005B2A5C">
        <w:rPr>
          <w:rFonts w:ascii="Arial" w:hAnsi="Arial" w:cs="Arial"/>
          <w:color w:val="auto"/>
          <w:sz w:val="18"/>
          <w:szCs w:val="18"/>
        </w:rPr>
        <w:t xml:space="preserve"> (ST585, ST485)</w:t>
      </w:r>
      <w:r w:rsidR="007154E8" w:rsidRPr="005B2A5C">
        <w:rPr>
          <w:rFonts w:ascii="Arial" w:hAnsi="Arial" w:cs="Arial"/>
          <w:color w:val="auto"/>
          <w:sz w:val="18"/>
          <w:szCs w:val="18"/>
        </w:rPr>
        <w:t xml:space="preserve">, </w:t>
      </w:r>
      <w:proofErr w:type="spellStart"/>
      <w:r w:rsidR="004A5498">
        <w:rPr>
          <w:rFonts w:ascii="Arial" w:hAnsi="Arial" w:cs="Arial"/>
          <w:color w:val="auto"/>
          <w:sz w:val="18"/>
          <w:szCs w:val="18"/>
        </w:rPr>
        <w:t>Visdynamics</w:t>
      </w:r>
      <w:proofErr w:type="spellEnd"/>
      <w:r w:rsidR="004A5498">
        <w:rPr>
          <w:rFonts w:ascii="Arial" w:hAnsi="Arial" w:cs="Arial"/>
          <w:color w:val="auto"/>
          <w:sz w:val="18"/>
          <w:szCs w:val="18"/>
        </w:rPr>
        <w:t xml:space="preserve"> </w:t>
      </w:r>
      <w:r w:rsidR="007154E8" w:rsidRPr="005B2A5C">
        <w:rPr>
          <w:rFonts w:ascii="Arial" w:hAnsi="Arial" w:cs="Arial"/>
          <w:color w:val="auto"/>
          <w:sz w:val="18"/>
          <w:szCs w:val="18"/>
        </w:rPr>
        <w:t>GL600</w:t>
      </w:r>
      <w:r w:rsidRPr="005B2A5C">
        <w:rPr>
          <w:rFonts w:ascii="Arial" w:hAnsi="Arial" w:cs="Arial"/>
          <w:color w:val="auto"/>
          <w:sz w:val="18"/>
          <w:szCs w:val="18"/>
        </w:rPr>
        <w:t xml:space="preserve">, </w:t>
      </w:r>
      <w:proofErr w:type="spellStart"/>
      <w:r w:rsidRPr="005B2A5C">
        <w:rPr>
          <w:rFonts w:ascii="Arial" w:hAnsi="Arial" w:cs="Arial"/>
          <w:color w:val="auto"/>
          <w:sz w:val="18"/>
          <w:szCs w:val="18"/>
        </w:rPr>
        <w:t>Pentamaster</w:t>
      </w:r>
      <w:proofErr w:type="spellEnd"/>
      <w:r w:rsidRPr="005B2A5C">
        <w:rPr>
          <w:rFonts w:ascii="Arial" w:hAnsi="Arial" w:cs="Arial"/>
          <w:color w:val="auto"/>
          <w:sz w:val="18"/>
          <w:szCs w:val="18"/>
        </w:rPr>
        <w:t xml:space="preserve"> PDIP, </w:t>
      </w:r>
      <w:proofErr w:type="spellStart"/>
      <w:r w:rsidRPr="005B2A5C">
        <w:rPr>
          <w:rFonts w:ascii="Arial" w:hAnsi="Arial" w:cs="Arial"/>
          <w:color w:val="auto"/>
          <w:sz w:val="18"/>
          <w:szCs w:val="18"/>
        </w:rPr>
        <w:t>Cohu</w:t>
      </w:r>
      <w:proofErr w:type="spellEnd"/>
      <w:r w:rsidRPr="005B2A5C">
        <w:rPr>
          <w:rFonts w:ascii="Arial" w:hAnsi="Arial" w:cs="Arial"/>
          <w:color w:val="auto"/>
          <w:sz w:val="18"/>
          <w:szCs w:val="18"/>
        </w:rPr>
        <w:t xml:space="preserve"> Delta (Delta Edge, Delta Matrix), </w:t>
      </w:r>
      <w:proofErr w:type="spellStart"/>
      <w:r w:rsidRPr="005B2A5C">
        <w:rPr>
          <w:rFonts w:ascii="Arial" w:hAnsi="Arial" w:cs="Arial"/>
          <w:color w:val="auto"/>
          <w:sz w:val="18"/>
          <w:szCs w:val="18"/>
        </w:rPr>
        <w:t>Synax</w:t>
      </w:r>
      <w:proofErr w:type="spellEnd"/>
      <w:r w:rsidRPr="005B2A5C">
        <w:rPr>
          <w:rFonts w:ascii="Arial" w:hAnsi="Arial" w:cs="Arial"/>
          <w:color w:val="auto"/>
          <w:sz w:val="18"/>
          <w:szCs w:val="18"/>
        </w:rPr>
        <w:t xml:space="preserve"> Test Handler </w:t>
      </w:r>
    </w:p>
    <w:p w14:paraId="5D77DD4A" w14:textId="77777777" w:rsidR="002203FC" w:rsidRDefault="002203FC" w:rsidP="00800E19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29596698" w14:textId="3947C1DA" w:rsidR="001263D6" w:rsidRDefault="00C11242" w:rsidP="00C3523D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4</w:t>
      </w:r>
      <w:r w:rsidR="002203FC" w:rsidRPr="00C3523D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1263D6" w:rsidRPr="00C3523D">
        <w:rPr>
          <w:rFonts w:ascii="Arial" w:hAnsi="Arial" w:cs="Arial"/>
          <w:b/>
          <w:bCs/>
          <w:color w:val="auto"/>
          <w:sz w:val="18"/>
          <w:szCs w:val="18"/>
        </w:rPr>
        <w:t xml:space="preserve">Years of Die Sales Equipment </w:t>
      </w:r>
      <w:r w:rsidR="001263D6">
        <w:rPr>
          <w:rFonts w:ascii="Arial" w:hAnsi="Arial" w:cs="Arial"/>
          <w:b/>
          <w:bCs/>
          <w:color w:val="auto"/>
          <w:sz w:val="18"/>
          <w:szCs w:val="18"/>
        </w:rPr>
        <w:t>Maintenance</w:t>
      </w:r>
      <w:r w:rsidR="00BE3708" w:rsidRPr="00C3523D">
        <w:rPr>
          <w:rFonts w:ascii="Arial" w:hAnsi="Arial" w:cs="Arial"/>
          <w:b/>
          <w:bCs/>
          <w:color w:val="auto"/>
          <w:sz w:val="18"/>
          <w:szCs w:val="18"/>
        </w:rPr>
        <w:t>.</w:t>
      </w:r>
      <w:r w:rsidR="00C3523D" w:rsidRPr="00C3523D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</w:p>
    <w:p w14:paraId="5A7158F7" w14:textId="4C95C954" w:rsidR="00C3523D" w:rsidRDefault="00C3523D" w:rsidP="00C3523D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C3523D">
        <w:rPr>
          <w:rFonts w:ascii="Arial" w:hAnsi="Arial" w:cs="Arial"/>
          <w:b/>
          <w:bCs/>
          <w:color w:val="auto"/>
          <w:sz w:val="18"/>
          <w:szCs w:val="18"/>
        </w:rPr>
        <w:t xml:space="preserve">Handled the following </w:t>
      </w:r>
      <w:r w:rsidR="00194376">
        <w:rPr>
          <w:rFonts w:ascii="Arial" w:hAnsi="Arial" w:cs="Arial"/>
          <w:b/>
          <w:bCs/>
          <w:color w:val="auto"/>
          <w:sz w:val="18"/>
          <w:szCs w:val="18"/>
        </w:rPr>
        <w:t xml:space="preserve">Probe </w:t>
      </w:r>
      <w:r w:rsidRPr="00C3523D">
        <w:rPr>
          <w:rFonts w:ascii="Arial" w:hAnsi="Arial" w:cs="Arial"/>
          <w:b/>
          <w:bCs/>
          <w:color w:val="auto"/>
          <w:sz w:val="18"/>
          <w:szCs w:val="18"/>
        </w:rPr>
        <w:t>Die Sales Equipment:</w:t>
      </w:r>
      <w:r w:rsidRPr="005B2A5C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Pr="005B2A5C">
        <w:rPr>
          <w:rFonts w:ascii="Arial" w:hAnsi="Arial" w:cs="Arial"/>
          <w:color w:val="auto"/>
          <w:sz w:val="18"/>
          <w:szCs w:val="18"/>
        </w:rPr>
        <w:t>Muhlbauer</w:t>
      </w:r>
      <w:proofErr w:type="spellEnd"/>
      <w:r w:rsidRPr="005B2A5C">
        <w:rPr>
          <w:rFonts w:ascii="Arial" w:hAnsi="Arial" w:cs="Arial"/>
          <w:color w:val="auto"/>
          <w:sz w:val="18"/>
          <w:szCs w:val="18"/>
        </w:rPr>
        <w:t xml:space="preserve"> (DS Variation – HL &amp; </w:t>
      </w:r>
      <w:proofErr w:type="spellStart"/>
      <w:r w:rsidRPr="005B2A5C">
        <w:rPr>
          <w:rFonts w:ascii="Arial" w:hAnsi="Arial" w:cs="Arial"/>
          <w:color w:val="auto"/>
          <w:sz w:val="18"/>
          <w:szCs w:val="18"/>
        </w:rPr>
        <w:t>TR</w:t>
      </w:r>
      <w:proofErr w:type="gramStart"/>
      <w:r w:rsidRPr="005B2A5C">
        <w:rPr>
          <w:rFonts w:ascii="Arial" w:hAnsi="Arial" w:cs="Arial"/>
          <w:color w:val="auto"/>
          <w:sz w:val="18"/>
          <w:szCs w:val="18"/>
        </w:rPr>
        <w:t>,Condor</w:t>
      </w:r>
      <w:proofErr w:type="spellEnd"/>
      <w:proofErr w:type="gramEnd"/>
      <w:r w:rsidRPr="005B2A5C">
        <w:rPr>
          <w:rFonts w:ascii="Arial" w:hAnsi="Arial" w:cs="Arial"/>
          <w:color w:val="auto"/>
          <w:sz w:val="18"/>
          <w:szCs w:val="18"/>
        </w:rPr>
        <w:t xml:space="preserve"> AOI </w:t>
      </w:r>
      <w:proofErr w:type="spellStart"/>
      <w:r w:rsidRPr="005B2A5C">
        <w:rPr>
          <w:rFonts w:ascii="Arial" w:hAnsi="Arial" w:cs="Arial"/>
          <w:color w:val="auto"/>
          <w:sz w:val="18"/>
          <w:szCs w:val="18"/>
        </w:rPr>
        <w:t>Camtek</w:t>
      </w:r>
      <w:proofErr w:type="spellEnd"/>
      <w:r w:rsidRPr="005B2A5C">
        <w:rPr>
          <w:rFonts w:ascii="Arial" w:hAnsi="Arial" w:cs="Arial"/>
          <w:color w:val="auto"/>
          <w:sz w:val="18"/>
          <w:szCs w:val="18"/>
        </w:rPr>
        <w:t xml:space="preserve">, </w:t>
      </w:r>
      <w:proofErr w:type="spellStart"/>
      <w:r w:rsidRPr="005B2A5C">
        <w:rPr>
          <w:rFonts w:ascii="Arial" w:hAnsi="Arial" w:cs="Arial"/>
          <w:color w:val="auto"/>
          <w:sz w:val="18"/>
          <w:szCs w:val="18"/>
        </w:rPr>
        <w:t>Backgrind</w:t>
      </w:r>
      <w:proofErr w:type="spellEnd"/>
      <w:r w:rsidRPr="005B2A5C">
        <w:rPr>
          <w:rFonts w:ascii="Arial" w:hAnsi="Arial" w:cs="Arial"/>
          <w:color w:val="auto"/>
          <w:sz w:val="18"/>
          <w:szCs w:val="18"/>
        </w:rPr>
        <w:t xml:space="preserve"> DFG8540, Wafer Saw DFD6361, Nitto Taper DR8500, Nitto </w:t>
      </w:r>
      <w:proofErr w:type="spellStart"/>
      <w:r w:rsidRPr="005B2A5C">
        <w:rPr>
          <w:rFonts w:ascii="Arial" w:hAnsi="Arial" w:cs="Arial"/>
          <w:color w:val="auto"/>
          <w:sz w:val="18"/>
          <w:szCs w:val="18"/>
        </w:rPr>
        <w:t>Detaper</w:t>
      </w:r>
      <w:proofErr w:type="spellEnd"/>
      <w:r w:rsidRPr="005B2A5C">
        <w:rPr>
          <w:rFonts w:ascii="Arial" w:hAnsi="Arial" w:cs="Arial"/>
          <w:color w:val="auto"/>
          <w:sz w:val="18"/>
          <w:szCs w:val="18"/>
        </w:rPr>
        <w:t xml:space="preserve"> HR8500, E+H Wafer Thickness Gauge</w:t>
      </w:r>
    </w:p>
    <w:p w14:paraId="496EE9F3" w14:textId="77777777" w:rsidR="00BE3708" w:rsidRPr="001263D6" w:rsidRDefault="00BE3708" w:rsidP="00800E19">
      <w:pPr>
        <w:pStyle w:val="Default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3F11F089" w14:textId="77777777" w:rsidR="00BE3708" w:rsidRPr="001263D6" w:rsidRDefault="00BE3708" w:rsidP="00800E19">
      <w:pPr>
        <w:pStyle w:val="Default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263D6">
        <w:rPr>
          <w:rFonts w:ascii="Arial" w:hAnsi="Arial" w:cs="Arial"/>
          <w:b/>
          <w:color w:val="auto"/>
          <w:sz w:val="18"/>
          <w:szCs w:val="18"/>
        </w:rPr>
        <w:t>TPM Autonomous Maintenance Lead</w:t>
      </w:r>
    </w:p>
    <w:p w14:paraId="2E4588C5" w14:textId="77777777" w:rsidR="00BE3708" w:rsidRPr="001263D6" w:rsidRDefault="00BE3708" w:rsidP="00800E19">
      <w:pPr>
        <w:pStyle w:val="Default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263D6">
        <w:rPr>
          <w:rFonts w:ascii="Arial" w:hAnsi="Arial" w:cs="Arial"/>
          <w:b/>
          <w:color w:val="auto"/>
          <w:sz w:val="18"/>
          <w:szCs w:val="18"/>
        </w:rPr>
        <w:t>Training and Leadership Skills</w:t>
      </w:r>
    </w:p>
    <w:p w14:paraId="3C9CAE9B" w14:textId="77777777" w:rsidR="00BE3708" w:rsidRPr="001263D6" w:rsidRDefault="00BE3708" w:rsidP="00800E19">
      <w:pPr>
        <w:pStyle w:val="Default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263D6">
        <w:rPr>
          <w:rFonts w:ascii="Arial" w:hAnsi="Arial" w:cs="Arial"/>
          <w:b/>
          <w:color w:val="auto"/>
          <w:sz w:val="18"/>
          <w:szCs w:val="18"/>
        </w:rPr>
        <w:t>MS Office applications</w:t>
      </w:r>
    </w:p>
    <w:p w14:paraId="61E33D42" w14:textId="77777777" w:rsidR="005B2A5C" w:rsidRDefault="005B2A5C" w:rsidP="005B2A5C">
      <w:pPr>
        <w:pStyle w:val="Default"/>
        <w:rPr>
          <w:sz w:val="20"/>
          <w:szCs w:val="20"/>
        </w:rPr>
      </w:pPr>
    </w:p>
    <w:p w14:paraId="65B1FBB8" w14:textId="77777777" w:rsidR="00800E19" w:rsidRDefault="00800E19" w:rsidP="00800E19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</w:p>
    <w:p w14:paraId="7812AD83" w14:textId="77777777" w:rsidR="00800E19" w:rsidRDefault="00800E19" w:rsidP="00800E19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auto"/>
          <w:sz w:val="18"/>
          <w:szCs w:val="18"/>
          <w:u w:val="single"/>
        </w:rPr>
        <w:t>EDUCATION</w:t>
      </w:r>
    </w:p>
    <w:p w14:paraId="7F977B77" w14:textId="77777777" w:rsidR="002C4495" w:rsidRDefault="002C4495" w:rsidP="00800E19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</w:p>
    <w:p w14:paraId="71686E40" w14:textId="77777777" w:rsidR="002C4495" w:rsidRDefault="002C4495" w:rsidP="002C449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Bachelor of Engineering - </w:t>
      </w:r>
      <w:r w:rsidRPr="00800E19">
        <w:rPr>
          <w:rFonts w:ascii="Arial" w:hAnsi="Arial" w:cs="Arial"/>
          <w:color w:val="auto"/>
          <w:sz w:val="18"/>
          <w:szCs w:val="18"/>
        </w:rPr>
        <w:t xml:space="preserve">Major </w:t>
      </w:r>
      <w:r>
        <w:rPr>
          <w:rFonts w:ascii="Arial" w:hAnsi="Arial" w:cs="Arial"/>
          <w:color w:val="auto"/>
          <w:sz w:val="18"/>
          <w:szCs w:val="18"/>
        </w:rPr>
        <w:t>in Manufacturing and Production</w:t>
      </w:r>
      <w:r w:rsidR="00A43B34">
        <w:rPr>
          <w:rFonts w:ascii="Arial" w:hAnsi="Arial" w:cs="Arial"/>
          <w:color w:val="auto"/>
          <w:sz w:val="18"/>
          <w:szCs w:val="18"/>
        </w:rPr>
        <w:t xml:space="preserve"> Technolo</w:t>
      </w:r>
      <w:r w:rsidR="00750418">
        <w:rPr>
          <w:rFonts w:ascii="Arial" w:hAnsi="Arial" w:cs="Arial"/>
          <w:color w:val="auto"/>
          <w:sz w:val="18"/>
          <w:szCs w:val="18"/>
        </w:rPr>
        <w:t>gy</w:t>
      </w:r>
    </w:p>
    <w:p w14:paraId="4E5A8E5A" w14:textId="77777777" w:rsidR="002C4495" w:rsidRPr="00800E19" w:rsidRDefault="002C4495" w:rsidP="002C449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800E19">
        <w:rPr>
          <w:rFonts w:ascii="Arial" w:hAnsi="Arial" w:cs="Arial"/>
          <w:color w:val="auto"/>
          <w:sz w:val="18"/>
          <w:szCs w:val="18"/>
        </w:rPr>
        <w:t xml:space="preserve">Technological University of the Philippines, </w:t>
      </w:r>
      <w:proofErr w:type="spellStart"/>
      <w:r w:rsidRPr="00800E19">
        <w:rPr>
          <w:rFonts w:ascii="Arial" w:hAnsi="Arial" w:cs="Arial"/>
          <w:color w:val="auto"/>
          <w:sz w:val="18"/>
          <w:szCs w:val="18"/>
        </w:rPr>
        <w:t>Taguig</w:t>
      </w:r>
      <w:proofErr w:type="spellEnd"/>
      <w:r w:rsidRPr="00800E19">
        <w:rPr>
          <w:rFonts w:ascii="Arial" w:hAnsi="Arial" w:cs="Arial"/>
          <w:color w:val="auto"/>
          <w:sz w:val="18"/>
          <w:szCs w:val="18"/>
        </w:rPr>
        <w:t xml:space="preserve"> Campus </w:t>
      </w:r>
    </w:p>
    <w:p w14:paraId="0313EB57" w14:textId="77777777" w:rsidR="002C4495" w:rsidRDefault="002C4495" w:rsidP="002C449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2E381783" w14:textId="77777777" w:rsidR="002C4495" w:rsidRPr="00800E19" w:rsidRDefault="002C4495" w:rsidP="002C449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Diploma in </w:t>
      </w:r>
      <w:r w:rsidRPr="002C4495">
        <w:rPr>
          <w:rFonts w:ascii="Arial" w:hAnsi="Arial" w:cs="Arial"/>
          <w:color w:val="auto"/>
          <w:sz w:val="18"/>
          <w:szCs w:val="18"/>
        </w:rPr>
        <w:t>Electronics Engineering Technology</w:t>
      </w:r>
    </w:p>
    <w:p w14:paraId="38EACB31" w14:textId="77777777" w:rsidR="002C4495" w:rsidRPr="002C4495" w:rsidRDefault="002C4495" w:rsidP="002C449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2C4495">
        <w:rPr>
          <w:rFonts w:ascii="Arial" w:hAnsi="Arial" w:cs="Arial"/>
          <w:color w:val="auto"/>
          <w:sz w:val="18"/>
          <w:szCs w:val="18"/>
        </w:rPr>
        <w:t xml:space="preserve">Technological University of the Philippines, </w:t>
      </w:r>
      <w:proofErr w:type="spellStart"/>
      <w:r w:rsidRPr="002C4495">
        <w:rPr>
          <w:rFonts w:ascii="Arial" w:hAnsi="Arial" w:cs="Arial"/>
          <w:color w:val="auto"/>
          <w:sz w:val="18"/>
          <w:szCs w:val="18"/>
        </w:rPr>
        <w:t>Taguig</w:t>
      </w:r>
      <w:proofErr w:type="spellEnd"/>
      <w:r w:rsidRPr="002C4495">
        <w:rPr>
          <w:rFonts w:ascii="Arial" w:hAnsi="Arial" w:cs="Arial"/>
          <w:color w:val="auto"/>
          <w:sz w:val="18"/>
          <w:szCs w:val="18"/>
        </w:rPr>
        <w:t xml:space="preserve"> Campus </w:t>
      </w:r>
    </w:p>
    <w:p w14:paraId="2281F609" w14:textId="77777777" w:rsidR="002C4495" w:rsidRDefault="002C4495" w:rsidP="00800E19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</w:p>
    <w:p w14:paraId="6EC88BF0" w14:textId="77777777" w:rsidR="002C4495" w:rsidRDefault="002C4495" w:rsidP="00800E19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</w:p>
    <w:p w14:paraId="1EAD59C5" w14:textId="77777777" w:rsidR="002C4495" w:rsidRDefault="002C4495" w:rsidP="00800E19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auto"/>
          <w:sz w:val="18"/>
          <w:szCs w:val="18"/>
          <w:u w:val="single"/>
        </w:rPr>
        <w:t>WORK EXPERIENCE</w:t>
      </w:r>
    </w:p>
    <w:p w14:paraId="7B599D79" w14:textId="77777777" w:rsidR="002C4495" w:rsidRDefault="002C4495" w:rsidP="00800E19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</w:p>
    <w:p w14:paraId="37FB3307" w14:textId="77777777" w:rsidR="002C4495" w:rsidRPr="00503754" w:rsidRDefault="00066364" w:rsidP="00066364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503754">
        <w:rPr>
          <w:rFonts w:ascii="Arial" w:hAnsi="Arial" w:cs="Arial"/>
          <w:b/>
          <w:bCs/>
          <w:color w:val="auto"/>
          <w:sz w:val="18"/>
          <w:szCs w:val="18"/>
        </w:rPr>
        <w:t>June 2016 to</w:t>
      </w:r>
      <w:r w:rsidR="002C4495" w:rsidRPr="00503754">
        <w:rPr>
          <w:rFonts w:ascii="Arial" w:hAnsi="Arial" w:cs="Arial"/>
          <w:b/>
          <w:bCs/>
          <w:color w:val="auto"/>
          <w:sz w:val="18"/>
          <w:szCs w:val="18"/>
        </w:rPr>
        <w:t xml:space="preserve"> Present</w:t>
      </w:r>
      <w:r w:rsidRPr="00503754">
        <w:rPr>
          <w:rFonts w:ascii="Arial" w:hAnsi="Arial" w:cs="Arial"/>
          <w:b/>
          <w:bCs/>
          <w:color w:val="auto"/>
          <w:sz w:val="18"/>
          <w:szCs w:val="18"/>
        </w:rPr>
        <w:t xml:space="preserve"> – </w:t>
      </w:r>
      <w:r w:rsidR="00194376">
        <w:rPr>
          <w:rFonts w:ascii="Arial" w:hAnsi="Arial" w:cs="Arial"/>
          <w:b/>
          <w:bCs/>
          <w:color w:val="auto"/>
          <w:sz w:val="18"/>
          <w:szCs w:val="18"/>
        </w:rPr>
        <w:t xml:space="preserve">Probe </w:t>
      </w:r>
      <w:r w:rsidR="005B2A5C">
        <w:rPr>
          <w:rFonts w:ascii="Arial" w:hAnsi="Arial" w:cs="Arial"/>
          <w:b/>
          <w:bCs/>
          <w:color w:val="auto"/>
          <w:sz w:val="18"/>
          <w:szCs w:val="18"/>
        </w:rPr>
        <w:t>Die Sales Equipment</w:t>
      </w:r>
      <w:r w:rsidRPr="00503754">
        <w:rPr>
          <w:rFonts w:ascii="Arial" w:hAnsi="Arial" w:cs="Arial"/>
          <w:b/>
          <w:bCs/>
          <w:color w:val="auto"/>
          <w:sz w:val="18"/>
          <w:szCs w:val="18"/>
        </w:rPr>
        <w:t xml:space="preserve"> Maintenance Specialist</w:t>
      </w:r>
      <w:r w:rsidR="007908D4">
        <w:rPr>
          <w:rFonts w:ascii="Arial" w:hAnsi="Arial" w:cs="Arial"/>
          <w:b/>
          <w:bCs/>
          <w:color w:val="auto"/>
          <w:sz w:val="18"/>
          <w:szCs w:val="18"/>
        </w:rPr>
        <w:t xml:space="preserve"> – Technician </w:t>
      </w:r>
      <w:r w:rsidR="009E5EAC">
        <w:rPr>
          <w:rFonts w:ascii="Arial" w:hAnsi="Arial" w:cs="Arial"/>
          <w:b/>
          <w:bCs/>
          <w:color w:val="auto"/>
          <w:sz w:val="18"/>
          <w:szCs w:val="18"/>
        </w:rPr>
        <w:t xml:space="preserve">Level </w:t>
      </w:r>
      <w:r w:rsidR="007908D4">
        <w:rPr>
          <w:rFonts w:ascii="Arial" w:hAnsi="Arial" w:cs="Arial"/>
          <w:b/>
          <w:bCs/>
          <w:color w:val="auto"/>
          <w:sz w:val="18"/>
          <w:szCs w:val="18"/>
        </w:rPr>
        <w:t>4</w:t>
      </w:r>
    </w:p>
    <w:p w14:paraId="3AE167FD" w14:textId="77777777" w:rsidR="00066364" w:rsidRPr="00503754" w:rsidRDefault="00066364" w:rsidP="00CB7A86">
      <w:pPr>
        <w:pStyle w:val="Default"/>
        <w:tabs>
          <w:tab w:val="left" w:pos="5145"/>
        </w:tabs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503754">
        <w:rPr>
          <w:rFonts w:ascii="Arial" w:hAnsi="Arial" w:cs="Arial"/>
          <w:b/>
          <w:bCs/>
          <w:color w:val="auto"/>
          <w:sz w:val="18"/>
          <w:szCs w:val="18"/>
        </w:rPr>
        <w:t>ON Semiconductor Philippines Inc.</w:t>
      </w:r>
      <w:r w:rsidR="00CB7A86">
        <w:rPr>
          <w:rFonts w:ascii="Arial" w:hAnsi="Arial" w:cs="Arial"/>
          <w:b/>
          <w:bCs/>
          <w:color w:val="auto"/>
          <w:sz w:val="18"/>
          <w:szCs w:val="18"/>
        </w:rPr>
        <w:tab/>
      </w:r>
    </w:p>
    <w:p w14:paraId="745F2395" w14:textId="77777777" w:rsidR="00066364" w:rsidRPr="00066364" w:rsidRDefault="00066364" w:rsidP="0006636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0E500B2" w14:textId="77777777" w:rsidR="00066364" w:rsidRDefault="00066364" w:rsidP="00066364">
      <w:pPr>
        <w:pStyle w:val="Default"/>
        <w:numPr>
          <w:ilvl w:val="0"/>
          <w:numId w:val="1"/>
        </w:numPr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Perform line su</w:t>
      </w:r>
      <w:r w:rsidR="00091368">
        <w:rPr>
          <w:rFonts w:ascii="Arial" w:hAnsi="Arial" w:cs="Arial"/>
          <w:color w:val="auto"/>
          <w:sz w:val="18"/>
          <w:szCs w:val="18"/>
        </w:rPr>
        <w:t xml:space="preserve">staining </w:t>
      </w:r>
      <w:r w:rsidR="00F3410D">
        <w:rPr>
          <w:rFonts w:ascii="Arial" w:hAnsi="Arial" w:cs="Arial"/>
          <w:color w:val="auto"/>
          <w:sz w:val="18"/>
          <w:szCs w:val="18"/>
        </w:rPr>
        <w:t xml:space="preserve">functions, </w:t>
      </w:r>
      <w:r w:rsidR="00F3410D" w:rsidRPr="00066364">
        <w:rPr>
          <w:rFonts w:ascii="Arial" w:hAnsi="Arial" w:cs="Arial"/>
          <w:color w:val="auto"/>
          <w:sz w:val="18"/>
          <w:szCs w:val="18"/>
        </w:rPr>
        <w:t>troubleshooting</w:t>
      </w:r>
      <w:r>
        <w:rPr>
          <w:rFonts w:ascii="Arial" w:hAnsi="Arial" w:cs="Arial"/>
          <w:color w:val="auto"/>
          <w:sz w:val="18"/>
          <w:szCs w:val="18"/>
        </w:rPr>
        <w:t>,</w:t>
      </w:r>
      <w:r w:rsidRPr="00066364">
        <w:rPr>
          <w:rFonts w:ascii="Arial" w:hAnsi="Arial" w:cs="Arial"/>
          <w:color w:val="auto"/>
          <w:sz w:val="18"/>
          <w:szCs w:val="18"/>
        </w:rPr>
        <w:t xml:space="preserve"> repair </w:t>
      </w:r>
      <w:r>
        <w:rPr>
          <w:rFonts w:ascii="Arial" w:hAnsi="Arial" w:cs="Arial"/>
          <w:color w:val="auto"/>
          <w:sz w:val="18"/>
          <w:szCs w:val="18"/>
        </w:rPr>
        <w:t xml:space="preserve">and setup/conversion </w:t>
      </w:r>
      <w:r w:rsidRPr="00066364">
        <w:rPr>
          <w:rFonts w:ascii="Arial" w:hAnsi="Arial" w:cs="Arial"/>
          <w:color w:val="auto"/>
          <w:sz w:val="18"/>
          <w:szCs w:val="18"/>
        </w:rPr>
        <w:t xml:space="preserve">of </w:t>
      </w:r>
      <w:r w:rsidR="002636C4">
        <w:rPr>
          <w:rFonts w:ascii="Arial" w:hAnsi="Arial" w:cs="Arial"/>
          <w:color w:val="auto"/>
          <w:sz w:val="18"/>
          <w:szCs w:val="18"/>
        </w:rPr>
        <w:t>die sales</w:t>
      </w:r>
      <w:r>
        <w:rPr>
          <w:rFonts w:ascii="Arial" w:hAnsi="Arial" w:cs="Arial"/>
          <w:color w:val="auto"/>
          <w:sz w:val="18"/>
          <w:szCs w:val="18"/>
        </w:rPr>
        <w:t xml:space="preserve"> machines.</w:t>
      </w:r>
      <w:r w:rsidRPr="00066364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6C585FFD" w14:textId="77777777" w:rsidR="00066364" w:rsidRPr="00066364" w:rsidRDefault="00066364" w:rsidP="00066364">
      <w:pPr>
        <w:pStyle w:val="Default"/>
        <w:ind w:left="284"/>
        <w:jc w:val="both"/>
        <w:rPr>
          <w:rFonts w:ascii="Arial" w:hAnsi="Arial" w:cs="Arial"/>
          <w:color w:val="auto"/>
          <w:sz w:val="18"/>
          <w:szCs w:val="18"/>
        </w:rPr>
      </w:pPr>
    </w:p>
    <w:p w14:paraId="15675703" w14:textId="08B691B0" w:rsidR="00066364" w:rsidRDefault="001F4E8D" w:rsidP="00066364">
      <w:pPr>
        <w:pStyle w:val="Default"/>
        <w:numPr>
          <w:ilvl w:val="0"/>
          <w:numId w:val="1"/>
        </w:numPr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Collaborate </w:t>
      </w:r>
      <w:r w:rsidR="00066364">
        <w:rPr>
          <w:rFonts w:ascii="Arial" w:hAnsi="Arial" w:cs="Arial"/>
          <w:color w:val="auto"/>
          <w:sz w:val="18"/>
          <w:szCs w:val="18"/>
        </w:rPr>
        <w:t>with other support teams</w:t>
      </w:r>
      <w:r>
        <w:rPr>
          <w:rFonts w:ascii="Arial" w:hAnsi="Arial" w:cs="Arial"/>
          <w:color w:val="auto"/>
          <w:sz w:val="18"/>
          <w:szCs w:val="18"/>
        </w:rPr>
        <w:t xml:space="preserve">, </w:t>
      </w:r>
      <w:r w:rsidR="002636C4">
        <w:rPr>
          <w:rFonts w:ascii="Arial" w:hAnsi="Arial" w:cs="Arial"/>
          <w:color w:val="auto"/>
          <w:sz w:val="18"/>
          <w:szCs w:val="18"/>
        </w:rPr>
        <w:t xml:space="preserve">product engineers, </w:t>
      </w:r>
      <w:r w:rsidR="005871E5">
        <w:rPr>
          <w:rFonts w:ascii="Arial" w:hAnsi="Arial" w:cs="Arial"/>
          <w:color w:val="auto"/>
          <w:sz w:val="18"/>
          <w:szCs w:val="18"/>
        </w:rPr>
        <w:t>and production</w:t>
      </w:r>
      <w:r>
        <w:rPr>
          <w:rFonts w:ascii="Arial" w:hAnsi="Arial" w:cs="Arial"/>
          <w:color w:val="auto"/>
          <w:sz w:val="18"/>
          <w:szCs w:val="18"/>
        </w:rPr>
        <w:t xml:space="preserve"> forepersons</w:t>
      </w:r>
      <w:r w:rsidR="00066364">
        <w:rPr>
          <w:rFonts w:ascii="Arial" w:hAnsi="Arial" w:cs="Arial"/>
          <w:color w:val="auto"/>
          <w:sz w:val="18"/>
          <w:szCs w:val="18"/>
        </w:rPr>
        <w:t xml:space="preserve"> in </w:t>
      </w:r>
      <w:r w:rsidR="00BB305E">
        <w:rPr>
          <w:rFonts w:ascii="Arial" w:hAnsi="Arial" w:cs="Arial"/>
          <w:color w:val="auto"/>
          <w:sz w:val="18"/>
          <w:szCs w:val="18"/>
        </w:rPr>
        <w:t xml:space="preserve">addressing process, </w:t>
      </w:r>
      <w:r>
        <w:rPr>
          <w:rFonts w:ascii="Arial" w:hAnsi="Arial" w:cs="Arial"/>
          <w:color w:val="auto"/>
          <w:sz w:val="18"/>
          <w:szCs w:val="18"/>
        </w:rPr>
        <w:t>product</w:t>
      </w:r>
      <w:r w:rsidR="00BB305E">
        <w:rPr>
          <w:rFonts w:ascii="Arial" w:hAnsi="Arial" w:cs="Arial"/>
          <w:color w:val="auto"/>
          <w:sz w:val="18"/>
          <w:szCs w:val="18"/>
        </w:rPr>
        <w:t xml:space="preserve"> and equipment issues, </w:t>
      </w:r>
      <w:r w:rsidR="005871E5">
        <w:rPr>
          <w:rFonts w:ascii="Arial" w:hAnsi="Arial" w:cs="Arial"/>
          <w:color w:val="auto"/>
          <w:sz w:val="18"/>
          <w:szCs w:val="18"/>
        </w:rPr>
        <w:t>and production</w:t>
      </w:r>
      <w:r w:rsidR="00BB305E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schedules to ensure optimum uptime</w:t>
      </w:r>
      <w:r w:rsidR="00BB305E">
        <w:rPr>
          <w:rFonts w:ascii="Arial" w:hAnsi="Arial" w:cs="Arial"/>
          <w:color w:val="auto"/>
          <w:sz w:val="18"/>
          <w:szCs w:val="18"/>
        </w:rPr>
        <w:t xml:space="preserve"> of equipment</w:t>
      </w:r>
      <w:r w:rsidR="00066364">
        <w:rPr>
          <w:rFonts w:ascii="Arial" w:hAnsi="Arial" w:cs="Arial"/>
          <w:color w:val="auto"/>
          <w:sz w:val="18"/>
          <w:szCs w:val="18"/>
        </w:rPr>
        <w:t>.</w:t>
      </w:r>
    </w:p>
    <w:p w14:paraId="3881D4E6" w14:textId="77777777" w:rsidR="00BB305E" w:rsidRDefault="00BB305E" w:rsidP="00BB305E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67D147FB" w14:textId="77777777" w:rsidR="00066364" w:rsidRPr="00677EAF" w:rsidRDefault="00066364" w:rsidP="00066364">
      <w:pPr>
        <w:pStyle w:val="Default"/>
        <w:numPr>
          <w:ilvl w:val="0"/>
          <w:numId w:val="1"/>
        </w:numPr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Implement</w:t>
      </w:r>
      <w:r w:rsidRPr="00066364">
        <w:rPr>
          <w:rFonts w:ascii="Arial" w:hAnsi="Arial" w:cs="Arial"/>
          <w:sz w:val="18"/>
          <w:szCs w:val="18"/>
        </w:rPr>
        <w:t xml:space="preserve"> projects</w:t>
      </w:r>
      <w:r w:rsidR="00677EAF">
        <w:rPr>
          <w:rFonts w:ascii="Arial" w:hAnsi="Arial" w:cs="Arial"/>
          <w:sz w:val="18"/>
          <w:szCs w:val="18"/>
        </w:rPr>
        <w:t>, modifications</w:t>
      </w:r>
      <w:r w:rsidRPr="00066364">
        <w:rPr>
          <w:rFonts w:ascii="Arial" w:hAnsi="Arial" w:cs="Arial"/>
          <w:sz w:val="18"/>
          <w:szCs w:val="18"/>
        </w:rPr>
        <w:t xml:space="preserve"> and programs</w:t>
      </w:r>
      <w:r>
        <w:rPr>
          <w:rFonts w:ascii="Arial" w:hAnsi="Arial" w:cs="Arial"/>
          <w:sz w:val="18"/>
          <w:szCs w:val="18"/>
        </w:rPr>
        <w:t xml:space="preserve"> </w:t>
      </w:r>
      <w:r w:rsidR="00677EAF">
        <w:rPr>
          <w:rFonts w:ascii="Arial" w:hAnsi="Arial" w:cs="Arial"/>
          <w:sz w:val="18"/>
          <w:szCs w:val="18"/>
        </w:rPr>
        <w:t xml:space="preserve">in </w:t>
      </w:r>
      <w:r w:rsidR="002636C4">
        <w:rPr>
          <w:rFonts w:ascii="Arial" w:hAnsi="Arial" w:cs="Arial"/>
          <w:sz w:val="18"/>
          <w:szCs w:val="18"/>
        </w:rPr>
        <w:t>support to</w:t>
      </w:r>
      <w:r w:rsidR="00677EAF">
        <w:rPr>
          <w:rFonts w:ascii="Arial" w:hAnsi="Arial" w:cs="Arial"/>
          <w:sz w:val="18"/>
          <w:szCs w:val="18"/>
        </w:rPr>
        <w:t xml:space="preserve"> equipment engineer </w:t>
      </w:r>
      <w:r w:rsidR="002636C4">
        <w:rPr>
          <w:rFonts w:ascii="Arial" w:hAnsi="Arial" w:cs="Arial"/>
          <w:sz w:val="18"/>
          <w:szCs w:val="18"/>
        </w:rPr>
        <w:t>in enhancing</w:t>
      </w:r>
      <w:r w:rsidRPr="00066364">
        <w:rPr>
          <w:rFonts w:ascii="Arial" w:hAnsi="Arial" w:cs="Arial"/>
          <w:sz w:val="18"/>
          <w:szCs w:val="18"/>
        </w:rPr>
        <w:t xml:space="preserve"> equipment’s capability and performance, eliminate stoppages, and increase productivity</w:t>
      </w:r>
      <w:r w:rsidRPr="00066364">
        <w:rPr>
          <w:rFonts w:ascii="Arial" w:hAnsi="Arial" w:cs="Arial"/>
        </w:rPr>
        <w:t>.</w:t>
      </w:r>
    </w:p>
    <w:p w14:paraId="62C34C83" w14:textId="77777777" w:rsidR="00066364" w:rsidRPr="00677EAF" w:rsidRDefault="00066364" w:rsidP="00677EAF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795B1FBE" w14:textId="77777777" w:rsidR="00066364" w:rsidRDefault="00066364" w:rsidP="00066364">
      <w:pPr>
        <w:pStyle w:val="Default"/>
        <w:numPr>
          <w:ilvl w:val="0"/>
          <w:numId w:val="1"/>
        </w:numPr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 w:rsidRPr="00677EAF">
        <w:rPr>
          <w:rFonts w:ascii="Arial" w:hAnsi="Arial" w:cs="Arial"/>
          <w:color w:val="auto"/>
          <w:sz w:val="18"/>
          <w:szCs w:val="18"/>
        </w:rPr>
        <w:t>Generat</w:t>
      </w:r>
      <w:r w:rsidR="00677EAF" w:rsidRPr="00677EAF">
        <w:rPr>
          <w:rFonts w:ascii="Arial" w:hAnsi="Arial" w:cs="Arial"/>
          <w:color w:val="auto"/>
          <w:sz w:val="18"/>
          <w:szCs w:val="18"/>
        </w:rPr>
        <w:t>e/establish m</w:t>
      </w:r>
      <w:r w:rsidR="00677EAF">
        <w:rPr>
          <w:rFonts w:ascii="Arial" w:hAnsi="Arial" w:cs="Arial"/>
          <w:color w:val="auto"/>
          <w:sz w:val="18"/>
          <w:szCs w:val="18"/>
        </w:rPr>
        <w:t>aintenance procedures, standards, OPLs for the team.</w:t>
      </w:r>
    </w:p>
    <w:p w14:paraId="37DDBA47" w14:textId="77777777" w:rsidR="00677EAF" w:rsidRPr="00677EAF" w:rsidRDefault="00677EAF" w:rsidP="00677EAF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5040122E" w14:textId="77777777" w:rsidR="00066364" w:rsidRDefault="00BB305E" w:rsidP="00066364">
      <w:pPr>
        <w:pStyle w:val="Default"/>
        <w:numPr>
          <w:ilvl w:val="0"/>
          <w:numId w:val="1"/>
        </w:numPr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Gather and analyze equipment </w:t>
      </w:r>
      <w:r w:rsidR="00F3410D">
        <w:rPr>
          <w:rFonts w:ascii="Arial" w:hAnsi="Arial" w:cs="Arial"/>
          <w:color w:val="auto"/>
          <w:sz w:val="18"/>
          <w:szCs w:val="18"/>
        </w:rPr>
        <w:t>data in</w:t>
      </w:r>
      <w:r>
        <w:rPr>
          <w:rFonts w:ascii="Arial" w:hAnsi="Arial" w:cs="Arial"/>
          <w:color w:val="auto"/>
          <w:sz w:val="18"/>
          <w:szCs w:val="18"/>
        </w:rPr>
        <w:t xml:space="preserve"> aid of solving </w:t>
      </w:r>
      <w:r w:rsidR="00066364">
        <w:rPr>
          <w:rFonts w:ascii="Arial" w:hAnsi="Arial" w:cs="Arial"/>
          <w:color w:val="auto"/>
          <w:sz w:val="18"/>
          <w:szCs w:val="18"/>
        </w:rPr>
        <w:t>customer issues.</w:t>
      </w:r>
    </w:p>
    <w:p w14:paraId="45064720" w14:textId="77777777" w:rsidR="00066364" w:rsidRPr="00066364" w:rsidRDefault="00066364" w:rsidP="0006636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1CE37D5B" w14:textId="77777777" w:rsidR="00066364" w:rsidRDefault="001F4E8D" w:rsidP="00C24CD4">
      <w:pPr>
        <w:pStyle w:val="Default"/>
        <w:numPr>
          <w:ilvl w:val="0"/>
          <w:numId w:val="1"/>
        </w:numPr>
        <w:spacing w:after="240"/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Prepare</w:t>
      </w:r>
      <w:r w:rsidR="00066364" w:rsidRPr="00066364">
        <w:rPr>
          <w:rFonts w:ascii="Arial" w:hAnsi="Arial" w:cs="Arial"/>
          <w:color w:val="auto"/>
          <w:sz w:val="18"/>
          <w:szCs w:val="18"/>
        </w:rPr>
        <w:t xml:space="preserve"> a</w:t>
      </w:r>
      <w:r>
        <w:rPr>
          <w:rFonts w:ascii="Arial" w:hAnsi="Arial" w:cs="Arial"/>
          <w:color w:val="auto"/>
          <w:sz w:val="18"/>
          <w:szCs w:val="18"/>
        </w:rPr>
        <w:t xml:space="preserve">nd maintain reports, </w:t>
      </w:r>
      <w:r w:rsidR="00066364">
        <w:rPr>
          <w:rFonts w:ascii="Arial" w:hAnsi="Arial" w:cs="Arial"/>
          <w:color w:val="auto"/>
          <w:sz w:val="18"/>
          <w:szCs w:val="18"/>
        </w:rPr>
        <w:t>records</w:t>
      </w:r>
      <w:r>
        <w:rPr>
          <w:rFonts w:ascii="Arial" w:hAnsi="Arial" w:cs="Arial"/>
          <w:color w:val="auto"/>
          <w:sz w:val="18"/>
          <w:szCs w:val="18"/>
        </w:rPr>
        <w:t xml:space="preserve"> and equipment </w:t>
      </w:r>
      <w:r w:rsidR="00F3410D">
        <w:rPr>
          <w:rFonts w:ascii="Arial" w:hAnsi="Arial" w:cs="Arial"/>
          <w:color w:val="auto"/>
          <w:sz w:val="18"/>
          <w:szCs w:val="18"/>
        </w:rPr>
        <w:t>documentations in</w:t>
      </w:r>
      <w:r>
        <w:rPr>
          <w:rFonts w:ascii="Arial" w:hAnsi="Arial" w:cs="Arial"/>
          <w:color w:val="auto"/>
          <w:sz w:val="18"/>
          <w:szCs w:val="18"/>
        </w:rPr>
        <w:t xml:space="preserve"> compliance to quality management system</w:t>
      </w:r>
      <w:r w:rsidR="00066364">
        <w:rPr>
          <w:rFonts w:ascii="Arial" w:hAnsi="Arial" w:cs="Arial"/>
          <w:color w:val="auto"/>
          <w:sz w:val="18"/>
          <w:szCs w:val="18"/>
        </w:rPr>
        <w:t>.</w:t>
      </w:r>
    </w:p>
    <w:p w14:paraId="5E4CC0A8" w14:textId="77777777" w:rsidR="00C24CD4" w:rsidRDefault="00C24CD4" w:rsidP="00066364">
      <w:pPr>
        <w:pStyle w:val="Default"/>
        <w:numPr>
          <w:ilvl w:val="0"/>
          <w:numId w:val="1"/>
        </w:numPr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Liaised with suppliers, OEMs and third-party vendors for equipment technical </w:t>
      </w:r>
      <w:r w:rsidR="00F3410D">
        <w:rPr>
          <w:rFonts w:ascii="Arial" w:hAnsi="Arial" w:cs="Arial"/>
          <w:color w:val="auto"/>
          <w:sz w:val="18"/>
          <w:szCs w:val="18"/>
        </w:rPr>
        <w:t>documentations and</w:t>
      </w:r>
      <w:r>
        <w:rPr>
          <w:rFonts w:ascii="Arial" w:hAnsi="Arial" w:cs="Arial"/>
          <w:color w:val="auto"/>
          <w:sz w:val="18"/>
          <w:szCs w:val="18"/>
        </w:rPr>
        <w:t xml:space="preserve"> solving technical issues that requires their support.</w:t>
      </w:r>
    </w:p>
    <w:p w14:paraId="4187DA80" w14:textId="77777777" w:rsidR="00066364" w:rsidRPr="00066364" w:rsidRDefault="00066364" w:rsidP="0006636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13D648CE" w14:textId="77777777" w:rsidR="00066364" w:rsidRDefault="00066364" w:rsidP="0006636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1EB3B452" w14:textId="77777777" w:rsidR="00D313A4" w:rsidRPr="00D313A4" w:rsidRDefault="00D313A4" w:rsidP="00D313A4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Sept 2006 to June 2016 - Final Test </w:t>
      </w:r>
      <w:r w:rsidR="008256F6">
        <w:rPr>
          <w:rFonts w:ascii="Arial" w:hAnsi="Arial" w:cs="Arial"/>
          <w:b/>
          <w:bCs/>
          <w:color w:val="auto"/>
          <w:sz w:val="18"/>
          <w:szCs w:val="18"/>
        </w:rPr>
        <w:t>Handler</w:t>
      </w:r>
      <w:r w:rsidR="00203FB3">
        <w:rPr>
          <w:rFonts w:ascii="Arial" w:hAnsi="Arial" w:cs="Arial"/>
          <w:b/>
          <w:bCs/>
          <w:color w:val="auto"/>
          <w:sz w:val="18"/>
          <w:szCs w:val="18"/>
        </w:rPr>
        <w:t>/</w:t>
      </w:r>
      <w:r>
        <w:rPr>
          <w:rFonts w:ascii="Arial" w:hAnsi="Arial" w:cs="Arial"/>
          <w:b/>
          <w:bCs/>
          <w:color w:val="auto"/>
          <w:sz w:val="18"/>
          <w:szCs w:val="18"/>
        </w:rPr>
        <w:t xml:space="preserve">Tape N Reel </w:t>
      </w:r>
      <w:r w:rsidRPr="00D313A4">
        <w:rPr>
          <w:rFonts w:ascii="Arial" w:hAnsi="Arial" w:cs="Arial"/>
          <w:b/>
          <w:bCs/>
          <w:color w:val="auto"/>
          <w:sz w:val="18"/>
          <w:szCs w:val="18"/>
        </w:rPr>
        <w:t xml:space="preserve">Preventive Maintenance Technician </w:t>
      </w:r>
    </w:p>
    <w:p w14:paraId="6F196B14" w14:textId="77777777" w:rsidR="00D313A4" w:rsidRPr="00503754" w:rsidRDefault="00D313A4" w:rsidP="00D313A4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503754">
        <w:rPr>
          <w:rFonts w:ascii="Arial" w:hAnsi="Arial" w:cs="Arial"/>
          <w:b/>
          <w:bCs/>
          <w:color w:val="auto"/>
          <w:sz w:val="18"/>
          <w:szCs w:val="18"/>
        </w:rPr>
        <w:t>ON Semiconductor Philippines Inc.</w:t>
      </w:r>
    </w:p>
    <w:p w14:paraId="3D2DCE6F" w14:textId="77777777" w:rsidR="00D313A4" w:rsidRDefault="00D313A4" w:rsidP="00D313A4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21554F05" w14:textId="77777777" w:rsidR="00D313A4" w:rsidRDefault="00470953" w:rsidP="00D313A4">
      <w:pPr>
        <w:pStyle w:val="Default"/>
        <w:numPr>
          <w:ilvl w:val="0"/>
          <w:numId w:val="3"/>
        </w:numPr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Perform p</w:t>
      </w:r>
      <w:r w:rsidR="00E33E6B">
        <w:rPr>
          <w:rFonts w:ascii="Arial" w:hAnsi="Arial" w:cs="Arial"/>
          <w:color w:val="auto"/>
          <w:sz w:val="18"/>
          <w:szCs w:val="18"/>
        </w:rPr>
        <w:t>reventive m</w:t>
      </w:r>
      <w:r w:rsidR="00742652">
        <w:rPr>
          <w:rFonts w:ascii="Arial" w:hAnsi="Arial" w:cs="Arial"/>
          <w:color w:val="auto"/>
          <w:sz w:val="18"/>
          <w:szCs w:val="18"/>
        </w:rPr>
        <w:t xml:space="preserve">aintenance, </w:t>
      </w:r>
      <w:r w:rsidR="00D313A4" w:rsidRPr="00D313A4">
        <w:rPr>
          <w:rFonts w:ascii="Arial" w:hAnsi="Arial" w:cs="Arial"/>
          <w:color w:val="auto"/>
          <w:sz w:val="18"/>
          <w:szCs w:val="18"/>
        </w:rPr>
        <w:t>spare p</w:t>
      </w:r>
      <w:r w:rsidR="00E33E6B">
        <w:rPr>
          <w:rFonts w:ascii="Arial" w:hAnsi="Arial" w:cs="Arial"/>
          <w:color w:val="auto"/>
          <w:sz w:val="18"/>
          <w:szCs w:val="18"/>
        </w:rPr>
        <w:t>arts management, buy-off, set</w:t>
      </w:r>
      <w:r w:rsidR="00D313A4" w:rsidRPr="00D313A4">
        <w:rPr>
          <w:rFonts w:ascii="Arial" w:hAnsi="Arial" w:cs="Arial"/>
          <w:color w:val="auto"/>
          <w:sz w:val="18"/>
          <w:szCs w:val="18"/>
        </w:rPr>
        <w:t>up and updating of PM</w:t>
      </w:r>
      <w:r w:rsidR="00742652">
        <w:rPr>
          <w:rFonts w:ascii="Arial" w:hAnsi="Arial" w:cs="Arial"/>
          <w:color w:val="auto"/>
          <w:sz w:val="18"/>
          <w:szCs w:val="18"/>
        </w:rPr>
        <w:t xml:space="preserve"> records of machines</w:t>
      </w:r>
      <w:r w:rsidR="00D313A4">
        <w:rPr>
          <w:rFonts w:ascii="Arial" w:hAnsi="Arial" w:cs="Arial"/>
          <w:color w:val="auto"/>
          <w:sz w:val="18"/>
          <w:szCs w:val="18"/>
        </w:rPr>
        <w:t>.</w:t>
      </w:r>
    </w:p>
    <w:p w14:paraId="60C52C5C" w14:textId="77777777" w:rsidR="00D313A4" w:rsidRPr="00D313A4" w:rsidRDefault="00D313A4" w:rsidP="00D313A4">
      <w:pPr>
        <w:pStyle w:val="Default"/>
        <w:ind w:left="284"/>
        <w:jc w:val="both"/>
        <w:rPr>
          <w:rFonts w:ascii="Arial" w:hAnsi="Arial" w:cs="Arial"/>
          <w:color w:val="auto"/>
          <w:sz w:val="18"/>
          <w:szCs w:val="18"/>
        </w:rPr>
      </w:pPr>
    </w:p>
    <w:p w14:paraId="0743B272" w14:textId="77777777" w:rsidR="00D313A4" w:rsidRDefault="00470953" w:rsidP="00470953">
      <w:pPr>
        <w:pStyle w:val="Default"/>
        <w:numPr>
          <w:ilvl w:val="0"/>
          <w:numId w:val="3"/>
        </w:numPr>
        <w:spacing w:after="240"/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Calibrate</w:t>
      </w:r>
      <w:r w:rsidR="00D313A4" w:rsidRPr="00D313A4">
        <w:rPr>
          <w:rFonts w:ascii="Arial" w:hAnsi="Arial" w:cs="Arial"/>
          <w:color w:val="auto"/>
          <w:sz w:val="18"/>
          <w:szCs w:val="18"/>
        </w:rPr>
        <w:t xml:space="preserve"> </w:t>
      </w:r>
      <w:r w:rsidR="00742652">
        <w:rPr>
          <w:rFonts w:ascii="Arial" w:hAnsi="Arial" w:cs="Arial"/>
          <w:color w:val="auto"/>
          <w:sz w:val="18"/>
          <w:szCs w:val="18"/>
        </w:rPr>
        <w:t>equipment</w:t>
      </w:r>
      <w:r w:rsidR="00D313A4" w:rsidRPr="00D313A4">
        <w:rPr>
          <w:rFonts w:ascii="Arial" w:hAnsi="Arial" w:cs="Arial"/>
          <w:color w:val="auto"/>
          <w:sz w:val="18"/>
          <w:szCs w:val="18"/>
        </w:rPr>
        <w:t xml:space="preserve"> and quarterly calibr</w:t>
      </w:r>
      <w:r w:rsidR="00D313A4">
        <w:rPr>
          <w:rFonts w:ascii="Arial" w:hAnsi="Arial" w:cs="Arial"/>
          <w:color w:val="auto"/>
          <w:sz w:val="18"/>
          <w:szCs w:val="18"/>
        </w:rPr>
        <w:t>ation of peel back force tester.</w:t>
      </w:r>
    </w:p>
    <w:p w14:paraId="4B217DE7" w14:textId="77DE7DA4" w:rsidR="00D313A4" w:rsidRPr="00D313A4" w:rsidRDefault="00470953" w:rsidP="00D313A4">
      <w:pPr>
        <w:pStyle w:val="Default"/>
        <w:numPr>
          <w:ilvl w:val="0"/>
          <w:numId w:val="3"/>
        </w:numPr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M</w:t>
      </w:r>
      <w:r w:rsidR="00D313A4" w:rsidRPr="00D313A4">
        <w:rPr>
          <w:rFonts w:ascii="Arial" w:hAnsi="Arial" w:cs="Arial"/>
          <w:color w:val="auto"/>
          <w:sz w:val="18"/>
          <w:szCs w:val="18"/>
        </w:rPr>
        <w:t>o</w:t>
      </w:r>
      <w:r>
        <w:rPr>
          <w:rFonts w:ascii="Arial" w:hAnsi="Arial" w:cs="Arial"/>
          <w:color w:val="auto"/>
          <w:sz w:val="18"/>
          <w:szCs w:val="18"/>
        </w:rPr>
        <w:t>nitor</w:t>
      </w:r>
      <w:r w:rsidR="00D313A4">
        <w:rPr>
          <w:rFonts w:ascii="Arial" w:hAnsi="Arial" w:cs="Arial"/>
          <w:color w:val="auto"/>
          <w:sz w:val="18"/>
          <w:szCs w:val="18"/>
        </w:rPr>
        <w:t xml:space="preserve"> machine performance and maintenance</w:t>
      </w:r>
      <w:r>
        <w:rPr>
          <w:rFonts w:ascii="Arial" w:hAnsi="Arial" w:cs="Arial"/>
          <w:color w:val="auto"/>
          <w:sz w:val="18"/>
          <w:szCs w:val="18"/>
        </w:rPr>
        <w:t xml:space="preserve"> metrics like MTBA and MUBA, </w:t>
      </w:r>
      <w:r w:rsidR="00D313A4" w:rsidRPr="00D313A4">
        <w:rPr>
          <w:rFonts w:ascii="Arial" w:hAnsi="Arial" w:cs="Arial"/>
          <w:color w:val="auto"/>
          <w:sz w:val="18"/>
          <w:szCs w:val="18"/>
        </w:rPr>
        <w:t xml:space="preserve">projects and modifications and other </w:t>
      </w:r>
      <w:r w:rsidR="00742652">
        <w:rPr>
          <w:rFonts w:ascii="Arial" w:hAnsi="Arial" w:cs="Arial"/>
          <w:color w:val="auto"/>
          <w:sz w:val="18"/>
          <w:szCs w:val="18"/>
        </w:rPr>
        <w:t xml:space="preserve">data needed by </w:t>
      </w:r>
      <w:r w:rsidR="002A383C">
        <w:rPr>
          <w:rFonts w:ascii="Arial" w:hAnsi="Arial" w:cs="Arial"/>
          <w:color w:val="auto"/>
          <w:sz w:val="18"/>
          <w:szCs w:val="18"/>
        </w:rPr>
        <w:t>engineering</w:t>
      </w:r>
      <w:r w:rsidR="00742652">
        <w:rPr>
          <w:rFonts w:ascii="Arial" w:hAnsi="Arial" w:cs="Arial"/>
          <w:color w:val="auto"/>
          <w:sz w:val="18"/>
          <w:szCs w:val="18"/>
        </w:rPr>
        <w:t xml:space="preserve"> team.</w:t>
      </w:r>
    </w:p>
    <w:p w14:paraId="5EE7F37D" w14:textId="77777777" w:rsidR="00D313A4" w:rsidRDefault="00D313A4" w:rsidP="00742652">
      <w:pPr>
        <w:pStyle w:val="Default"/>
        <w:ind w:left="-76"/>
        <w:jc w:val="both"/>
        <w:rPr>
          <w:rFonts w:ascii="Arial" w:hAnsi="Arial" w:cs="Arial"/>
          <w:color w:val="auto"/>
          <w:sz w:val="18"/>
          <w:szCs w:val="18"/>
        </w:rPr>
      </w:pPr>
    </w:p>
    <w:p w14:paraId="0374E3D2" w14:textId="77777777" w:rsidR="00D313A4" w:rsidRDefault="00742652" w:rsidP="00742652">
      <w:pPr>
        <w:pStyle w:val="Default"/>
        <w:numPr>
          <w:ilvl w:val="0"/>
          <w:numId w:val="3"/>
        </w:numPr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Work with process engineering on equipment</w:t>
      </w:r>
      <w:r w:rsidR="00D313A4" w:rsidRPr="00D313A4">
        <w:rPr>
          <w:rFonts w:ascii="Arial" w:hAnsi="Arial" w:cs="Arial"/>
          <w:color w:val="auto"/>
          <w:sz w:val="18"/>
          <w:szCs w:val="18"/>
        </w:rPr>
        <w:t xml:space="preserve"> qualification, set-up and buy-off of new TNR materials and new devices including fan-out to other machines. </w:t>
      </w:r>
      <w:r>
        <w:rPr>
          <w:rFonts w:ascii="Arial" w:hAnsi="Arial" w:cs="Arial"/>
          <w:color w:val="auto"/>
          <w:sz w:val="18"/>
          <w:szCs w:val="18"/>
        </w:rPr>
        <w:t>Ensure</w:t>
      </w:r>
      <w:r w:rsidR="00D313A4" w:rsidRPr="00742652">
        <w:rPr>
          <w:rFonts w:ascii="Arial" w:hAnsi="Arial" w:cs="Arial"/>
          <w:color w:val="auto"/>
          <w:sz w:val="18"/>
          <w:szCs w:val="18"/>
        </w:rPr>
        <w:t xml:space="preserve"> buy-off and set-up </w:t>
      </w:r>
      <w:r w:rsidR="00470953">
        <w:rPr>
          <w:rFonts w:ascii="Arial" w:hAnsi="Arial" w:cs="Arial"/>
          <w:color w:val="auto"/>
          <w:sz w:val="18"/>
          <w:szCs w:val="18"/>
        </w:rPr>
        <w:t xml:space="preserve">of </w:t>
      </w:r>
      <w:r>
        <w:rPr>
          <w:rFonts w:ascii="Arial" w:hAnsi="Arial" w:cs="Arial"/>
          <w:color w:val="auto"/>
          <w:sz w:val="18"/>
          <w:szCs w:val="18"/>
        </w:rPr>
        <w:t>equipment,</w:t>
      </w:r>
      <w:r w:rsidR="00D313A4" w:rsidRPr="00742652">
        <w:rPr>
          <w:rFonts w:ascii="Arial" w:hAnsi="Arial" w:cs="Arial"/>
          <w:color w:val="auto"/>
          <w:sz w:val="18"/>
          <w:szCs w:val="18"/>
        </w:rPr>
        <w:t xml:space="preserve"> new devices</w:t>
      </w:r>
      <w:r>
        <w:rPr>
          <w:rFonts w:ascii="Arial" w:hAnsi="Arial" w:cs="Arial"/>
          <w:color w:val="auto"/>
          <w:sz w:val="18"/>
          <w:szCs w:val="18"/>
        </w:rPr>
        <w:t xml:space="preserve">, </w:t>
      </w:r>
      <w:r w:rsidR="00D313A4" w:rsidRPr="00742652">
        <w:rPr>
          <w:rFonts w:ascii="Arial" w:hAnsi="Arial" w:cs="Arial"/>
          <w:color w:val="auto"/>
          <w:sz w:val="18"/>
          <w:szCs w:val="18"/>
        </w:rPr>
        <w:t>packages</w:t>
      </w:r>
      <w:r>
        <w:rPr>
          <w:rFonts w:ascii="Arial" w:hAnsi="Arial" w:cs="Arial"/>
          <w:color w:val="auto"/>
          <w:sz w:val="18"/>
          <w:szCs w:val="18"/>
        </w:rPr>
        <w:t>, TNR peripherals used for production are according to company’s standards.</w:t>
      </w:r>
    </w:p>
    <w:p w14:paraId="3654A7DC" w14:textId="77777777" w:rsidR="00742652" w:rsidRPr="00742652" w:rsidRDefault="00742652" w:rsidP="00742652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68B88214" w14:textId="77777777" w:rsidR="00D313A4" w:rsidRDefault="00D313A4" w:rsidP="00D313A4">
      <w:pPr>
        <w:pStyle w:val="Default"/>
        <w:numPr>
          <w:ilvl w:val="0"/>
          <w:numId w:val="3"/>
        </w:numPr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 w:rsidRPr="00D313A4">
        <w:rPr>
          <w:rFonts w:ascii="Arial" w:hAnsi="Arial" w:cs="Arial"/>
          <w:color w:val="auto"/>
          <w:sz w:val="18"/>
          <w:szCs w:val="18"/>
        </w:rPr>
        <w:t xml:space="preserve">Subject Matter Expert for the machine handled and conducts trainings and buddy-buddy system to newly hired technicians. </w:t>
      </w:r>
    </w:p>
    <w:p w14:paraId="09632D55" w14:textId="77777777" w:rsidR="00742652" w:rsidRPr="00D313A4" w:rsidRDefault="00742652" w:rsidP="00742652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3CCED738" w14:textId="77777777" w:rsidR="00D313A4" w:rsidRDefault="00D313A4" w:rsidP="00D313A4">
      <w:pPr>
        <w:pStyle w:val="Default"/>
        <w:numPr>
          <w:ilvl w:val="0"/>
          <w:numId w:val="3"/>
        </w:numPr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 w:rsidRPr="00D313A4">
        <w:rPr>
          <w:rFonts w:ascii="Arial" w:hAnsi="Arial" w:cs="Arial"/>
          <w:color w:val="auto"/>
          <w:sz w:val="18"/>
          <w:szCs w:val="18"/>
        </w:rPr>
        <w:t xml:space="preserve">Conceptualize projects that will lead to machine improvement, cost effectiveness and continuous improvement and output capacity increase for TNR machines. </w:t>
      </w:r>
    </w:p>
    <w:p w14:paraId="662341CE" w14:textId="77777777" w:rsidR="00742652" w:rsidRPr="00D313A4" w:rsidRDefault="00742652" w:rsidP="00742652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71A05A18" w14:textId="77777777" w:rsidR="00D313A4" w:rsidRDefault="00470953" w:rsidP="00D313A4">
      <w:pPr>
        <w:pStyle w:val="Default"/>
        <w:numPr>
          <w:ilvl w:val="0"/>
          <w:numId w:val="3"/>
        </w:numPr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Implement</w:t>
      </w:r>
      <w:r w:rsidR="00D313A4" w:rsidRPr="00D313A4">
        <w:rPr>
          <w:rFonts w:ascii="Arial" w:hAnsi="Arial" w:cs="Arial"/>
          <w:color w:val="auto"/>
          <w:sz w:val="18"/>
          <w:szCs w:val="18"/>
        </w:rPr>
        <w:t xml:space="preserve"> project</w:t>
      </w:r>
      <w:r>
        <w:rPr>
          <w:rFonts w:ascii="Arial" w:hAnsi="Arial" w:cs="Arial"/>
          <w:color w:val="auto"/>
          <w:sz w:val="18"/>
          <w:szCs w:val="18"/>
        </w:rPr>
        <w:t>s,</w:t>
      </w:r>
      <w:r w:rsidR="00D313A4" w:rsidRPr="00D313A4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fabricate </w:t>
      </w:r>
      <w:r w:rsidR="00D313A4" w:rsidRPr="00D313A4">
        <w:rPr>
          <w:rFonts w:ascii="Arial" w:hAnsi="Arial" w:cs="Arial"/>
          <w:color w:val="auto"/>
          <w:sz w:val="18"/>
          <w:szCs w:val="18"/>
        </w:rPr>
        <w:t>prototype</w:t>
      </w:r>
      <w:r>
        <w:rPr>
          <w:rFonts w:ascii="Arial" w:hAnsi="Arial" w:cs="Arial"/>
          <w:color w:val="auto"/>
          <w:sz w:val="18"/>
          <w:szCs w:val="18"/>
        </w:rPr>
        <w:t>s</w:t>
      </w:r>
      <w:r w:rsidR="00D313A4" w:rsidRPr="00D313A4">
        <w:rPr>
          <w:rFonts w:ascii="Arial" w:hAnsi="Arial" w:cs="Arial"/>
          <w:color w:val="auto"/>
          <w:sz w:val="18"/>
          <w:szCs w:val="18"/>
        </w:rPr>
        <w:t xml:space="preserve"> and repair electronic </w:t>
      </w:r>
      <w:r w:rsidR="00742652">
        <w:rPr>
          <w:rFonts w:ascii="Arial" w:hAnsi="Arial" w:cs="Arial"/>
          <w:color w:val="auto"/>
          <w:sz w:val="18"/>
          <w:szCs w:val="18"/>
        </w:rPr>
        <w:t>boards of the machine</w:t>
      </w:r>
      <w:r>
        <w:rPr>
          <w:rFonts w:ascii="Arial" w:hAnsi="Arial" w:cs="Arial"/>
          <w:color w:val="auto"/>
          <w:sz w:val="18"/>
          <w:szCs w:val="18"/>
        </w:rPr>
        <w:t>s</w:t>
      </w:r>
      <w:r w:rsidR="00742652">
        <w:rPr>
          <w:rFonts w:ascii="Arial" w:hAnsi="Arial" w:cs="Arial"/>
          <w:color w:val="auto"/>
          <w:sz w:val="18"/>
          <w:szCs w:val="18"/>
        </w:rPr>
        <w:t>.</w:t>
      </w:r>
    </w:p>
    <w:p w14:paraId="2FAD37E4" w14:textId="77777777" w:rsidR="00742652" w:rsidRPr="00D313A4" w:rsidRDefault="00742652" w:rsidP="00742652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2345F255" w14:textId="77777777" w:rsidR="00D313A4" w:rsidRDefault="00D313A4" w:rsidP="00D313A4">
      <w:pPr>
        <w:pStyle w:val="Default"/>
        <w:numPr>
          <w:ilvl w:val="0"/>
          <w:numId w:val="3"/>
        </w:numPr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 w:rsidRPr="00D313A4">
        <w:rPr>
          <w:rFonts w:ascii="Arial" w:hAnsi="Arial" w:cs="Arial"/>
          <w:color w:val="auto"/>
          <w:sz w:val="18"/>
          <w:szCs w:val="18"/>
        </w:rPr>
        <w:t xml:space="preserve">Prepare set-up procedures and maintenance standards on TNR machines. </w:t>
      </w:r>
    </w:p>
    <w:p w14:paraId="4D6E6BD0" w14:textId="77777777" w:rsidR="00742652" w:rsidRPr="00D313A4" w:rsidRDefault="00742652" w:rsidP="00742652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202AE89A" w14:textId="77777777" w:rsidR="00D313A4" w:rsidRDefault="00D313A4" w:rsidP="00D313A4">
      <w:pPr>
        <w:pStyle w:val="Default"/>
        <w:numPr>
          <w:ilvl w:val="0"/>
          <w:numId w:val="3"/>
        </w:numPr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 w:rsidRPr="00D313A4">
        <w:rPr>
          <w:rFonts w:ascii="Arial" w:hAnsi="Arial" w:cs="Arial"/>
          <w:color w:val="auto"/>
          <w:sz w:val="18"/>
          <w:szCs w:val="18"/>
        </w:rPr>
        <w:t xml:space="preserve">Perform analysis and verification of root cause and perform counter measure with Engineering group on the quality related incident on TNR machines </w:t>
      </w:r>
    </w:p>
    <w:p w14:paraId="292A0DD9" w14:textId="77777777" w:rsidR="00742652" w:rsidRPr="00D313A4" w:rsidRDefault="00742652" w:rsidP="00742652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4D62169F" w14:textId="252B42F8" w:rsidR="00D313A4" w:rsidRDefault="00D313A4" w:rsidP="00D313A4">
      <w:pPr>
        <w:pStyle w:val="Default"/>
        <w:numPr>
          <w:ilvl w:val="0"/>
          <w:numId w:val="3"/>
        </w:numPr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 w:rsidRPr="00D313A4">
        <w:rPr>
          <w:rFonts w:ascii="Arial" w:hAnsi="Arial" w:cs="Arial"/>
          <w:color w:val="auto"/>
          <w:sz w:val="18"/>
          <w:szCs w:val="18"/>
        </w:rPr>
        <w:t xml:space="preserve">Provides technical assistance on Line maintenance technicians on troubleshooting of major machine downtime endorsed by Line Maintenance </w:t>
      </w:r>
      <w:r w:rsidR="002A383C" w:rsidRPr="00D313A4">
        <w:rPr>
          <w:rFonts w:ascii="Arial" w:hAnsi="Arial" w:cs="Arial"/>
          <w:color w:val="auto"/>
          <w:sz w:val="18"/>
          <w:szCs w:val="18"/>
        </w:rPr>
        <w:t>group.</w:t>
      </w:r>
    </w:p>
    <w:p w14:paraId="470AB4F7" w14:textId="77777777" w:rsidR="00742652" w:rsidRPr="00D313A4" w:rsidRDefault="00742652" w:rsidP="00742652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00CD5475" w14:textId="77777777" w:rsidR="00D313A4" w:rsidRDefault="00D313A4" w:rsidP="00D313A4">
      <w:pPr>
        <w:pStyle w:val="Default"/>
        <w:numPr>
          <w:ilvl w:val="0"/>
          <w:numId w:val="3"/>
        </w:numPr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 w:rsidRPr="00D313A4">
        <w:rPr>
          <w:rFonts w:ascii="Arial" w:hAnsi="Arial" w:cs="Arial"/>
          <w:color w:val="auto"/>
          <w:sz w:val="18"/>
          <w:szCs w:val="18"/>
        </w:rPr>
        <w:t xml:space="preserve">Participate in the discussion and review of machine performance and FMEA of machine handled with Process Engineering group. </w:t>
      </w:r>
    </w:p>
    <w:p w14:paraId="602DAF1F" w14:textId="77777777" w:rsidR="00AA6863" w:rsidRDefault="00AA6863" w:rsidP="00AA6863">
      <w:pPr>
        <w:pStyle w:val="ListParagraph"/>
        <w:rPr>
          <w:rFonts w:ascii="Arial" w:hAnsi="Arial" w:cs="Arial"/>
          <w:sz w:val="18"/>
          <w:szCs w:val="18"/>
        </w:rPr>
      </w:pPr>
    </w:p>
    <w:p w14:paraId="53A40EF4" w14:textId="6A6E88E3" w:rsidR="00AA6863" w:rsidRPr="00AA6863" w:rsidRDefault="00AA6863" w:rsidP="00AA6863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Feb </w:t>
      </w:r>
      <w:r w:rsidR="002A383C">
        <w:rPr>
          <w:rFonts w:ascii="Arial" w:hAnsi="Arial" w:cs="Arial"/>
          <w:b/>
          <w:bCs/>
          <w:color w:val="auto"/>
          <w:sz w:val="18"/>
          <w:szCs w:val="18"/>
        </w:rPr>
        <w:t>2002 to</w:t>
      </w:r>
      <w:r>
        <w:rPr>
          <w:rFonts w:ascii="Arial" w:hAnsi="Arial" w:cs="Arial"/>
          <w:b/>
          <w:bCs/>
          <w:color w:val="auto"/>
          <w:sz w:val="18"/>
          <w:szCs w:val="18"/>
        </w:rPr>
        <w:t xml:space="preserve"> Sept 2006 - </w:t>
      </w:r>
      <w:r w:rsidRPr="00AA6863">
        <w:rPr>
          <w:rFonts w:ascii="Arial" w:hAnsi="Arial" w:cs="Arial"/>
          <w:b/>
          <w:bCs/>
          <w:color w:val="auto"/>
          <w:sz w:val="18"/>
          <w:szCs w:val="18"/>
        </w:rPr>
        <w:t xml:space="preserve">Final Test </w:t>
      </w:r>
      <w:r w:rsidR="008256F6">
        <w:rPr>
          <w:rFonts w:ascii="Arial" w:hAnsi="Arial" w:cs="Arial"/>
          <w:b/>
          <w:bCs/>
          <w:color w:val="auto"/>
          <w:sz w:val="18"/>
          <w:szCs w:val="18"/>
        </w:rPr>
        <w:t>Handler/</w:t>
      </w:r>
      <w:r w:rsidRPr="00AA6863">
        <w:rPr>
          <w:rFonts w:ascii="Arial" w:hAnsi="Arial" w:cs="Arial"/>
          <w:b/>
          <w:bCs/>
          <w:color w:val="auto"/>
          <w:sz w:val="18"/>
          <w:szCs w:val="18"/>
        </w:rPr>
        <w:t xml:space="preserve">Tape N Reel Line Maintenance Technician </w:t>
      </w:r>
    </w:p>
    <w:p w14:paraId="57DE9203" w14:textId="77777777" w:rsidR="00AA6863" w:rsidRPr="00503754" w:rsidRDefault="00AA6863" w:rsidP="00AA6863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503754">
        <w:rPr>
          <w:rFonts w:ascii="Arial" w:hAnsi="Arial" w:cs="Arial"/>
          <w:b/>
          <w:bCs/>
          <w:color w:val="auto"/>
          <w:sz w:val="18"/>
          <w:szCs w:val="18"/>
        </w:rPr>
        <w:t>ON Semiconductor Philippines Inc.</w:t>
      </w:r>
    </w:p>
    <w:p w14:paraId="10946219" w14:textId="77777777" w:rsidR="00D313A4" w:rsidRDefault="00D313A4" w:rsidP="00D313A4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278406DD" w14:textId="77777777" w:rsidR="00AA6863" w:rsidRPr="00AA6863" w:rsidRDefault="00AA6863" w:rsidP="00D60B4B">
      <w:pPr>
        <w:pStyle w:val="Default"/>
        <w:numPr>
          <w:ilvl w:val="0"/>
          <w:numId w:val="4"/>
        </w:numPr>
        <w:spacing w:after="240"/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 w:rsidRPr="00AA6863">
        <w:rPr>
          <w:rFonts w:ascii="Arial" w:hAnsi="Arial" w:cs="Arial"/>
          <w:color w:val="auto"/>
          <w:sz w:val="18"/>
          <w:szCs w:val="18"/>
        </w:rPr>
        <w:t>Perform line sustaining activities such as machine set-up/conversion and troubleshooting ensuring production goals are met and minimize equipment downtime</w:t>
      </w:r>
      <w:r w:rsidR="00D60B4B">
        <w:rPr>
          <w:rFonts w:ascii="Arial" w:hAnsi="Arial" w:cs="Arial"/>
          <w:color w:val="auto"/>
          <w:sz w:val="18"/>
          <w:szCs w:val="18"/>
        </w:rPr>
        <w:t>.</w:t>
      </w:r>
      <w:r w:rsidRPr="00AA6863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0F082574" w14:textId="77777777" w:rsidR="00AA6863" w:rsidRPr="00AA6863" w:rsidRDefault="00AA6863" w:rsidP="00D60B4B">
      <w:pPr>
        <w:pStyle w:val="Default"/>
        <w:numPr>
          <w:ilvl w:val="0"/>
          <w:numId w:val="4"/>
        </w:numPr>
        <w:spacing w:after="240"/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 w:rsidRPr="00AA6863">
        <w:rPr>
          <w:rFonts w:ascii="Arial" w:hAnsi="Arial" w:cs="Arial"/>
          <w:color w:val="auto"/>
          <w:sz w:val="18"/>
          <w:szCs w:val="18"/>
        </w:rPr>
        <w:t>Assist in the analysis an</w:t>
      </w:r>
      <w:r w:rsidR="00D60B4B">
        <w:rPr>
          <w:rFonts w:ascii="Arial" w:hAnsi="Arial" w:cs="Arial"/>
          <w:color w:val="auto"/>
          <w:sz w:val="18"/>
          <w:szCs w:val="18"/>
        </w:rPr>
        <w:t>d resolution of customer issues.</w:t>
      </w:r>
    </w:p>
    <w:p w14:paraId="46918C76" w14:textId="77777777" w:rsidR="00AA6863" w:rsidRPr="00AA6863" w:rsidRDefault="00AA6863" w:rsidP="00D60B4B">
      <w:pPr>
        <w:pStyle w:val="Default"/>
        <w:numPr>
          <w:ilvl w:val="0"/>
          <w:numId w:val="4"/>
        </w:numPr>
        <w:spacing w:after="240"/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 w:rsidRPr="00AA6863">
        <w:rPr>
          <w:rFonts w:ascii="Arial" w:hAnsi="Arial" w:cs="Arial"/>
          <w:color w:val="auto"/>
          <w:sz w:val="18"/>
          <w:szCs w:val="18"/>
        </w:rPr>
        <w:t>Generate a</w:t>
      </w:r>
      <w:r w:rsidR="00D60B4B">
        <w:rPr>
          <w:rFonts w:ascii="Arial" w:hAnsi="Arial" w:cs="Arial"/>
          <w:color w:val="auto"/>
          <w:sz w:val="18"/>
          <w:szCs w:val="18"/>
        </w:rPr>
        <w:t>nd maintain reports and records.</w:t>
      </w:r>
    </w:p>
    <w:p w14:paraId="58C662FB" w14:textId="77777777" w:rsidR="00AA6863" w:rsidRPr="00AA6863" w:rsidRDefault="00AA6863" w:rsidP="00D60B4B">
      <w:pPr>
        <w:pStyle w:val="Default"/>
        <w:numPr>
          <w:ilvl w:val="0"/>
          <w:numId w:val="4"/>
        </w:numPr>
        <w:spacing w:after="240"/>
        <w:ind w:left="284"/>
        <w:jc w:val="both"/>
        <w:rPr>
          <w:rFonts w:ascii="Arial" w:hAnsi="Arial" w:cs="Arial"/>
          <w:color w:val="auto"/>
          <w:sz w:val="18"/>
          <w:szCs w:val="18"/>
        </w:rPr>
      </w:pPr>
      <w:r w:rsidRPr="00AA6863">
        <w:rPr>
          <w:rFonts w:ascii="Arial" w:hAnsi="Arial" w:cs="Arial"/>
          <w:color w:val="auto"/>
          <w:sz w:val="18"/>
          <w:szCs w:val="18"/>
        </w:rPr>
        <w:t>Technical consultant for TPM AM Team</w:t>
      </w:r>
      <w:r w:rsidR="00D60B4B">
        <w:rPr>
          <w:rFonts w:ascii="Arial" w:hAnsi="Arial" w:cs="Arial"/>
          <w:color w:val="auto"/>
          <w:sz w:val="18"/>
          <w:szCs w:val="18"/>
        </w:rPr>
        <w:t>.</w:t>
      </w:r>
      <w:r w:rsidRPr="00AA6863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4DD02866" w14:textId="77777777" w:rsidR="00AA6863" w:rsidRPr="004F0328" w:rsidRDefault="00AA6863" w:rsidP="00D313A4">
      <w:pPr>
        <w:pStyle w:val="Default"/>
        <w:numPr>
          <w:ilvl w:val="0"/>
          <w:numId w:val="4"/>
        </w:numPr>
        <w:ind w:left="284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E4289D">
        <w:rPr>
          <w:rFonts w:ascii="Arial" w:hAnsi="Arial" w:cs="Arial"/>
          <w:color w:val="auto"/>
          <w:sz w:val="18"/>
          <w:szCs w:val="18"/>
        </w:rPr>
        <w:t>Prepare training material</w:t>
      </w:r>
      <w:r w:rsidR="00E4289D" w:rsidRPr="00E4289D">
        <w:rPr>
          <w:rFonts w:ascii="Arial" w:hAnsi="Arial" w:cs="Arial"/>
          <w:color w:val="auto"/>
          <w:sz w:val="18"/>
          <w:szCs w:val="18"/>
        </w:rPr>
        <w:t>s</w:t>
      </w:r>
      <w:r w:rsidRPr="00E4289D">
        <w:rPr>
          <w:rFonts w:ascii="Arial" w:hAnsi="Arial" w:cs="Arial"/>
          <w:color w:val="auto"/>
          <w:sz w:val="18"/>
          <w:szCs w:val="18"/>
        </w:rPr>
        <w:t>, OPL</w:t>
      </w:r>
      <w:r w:rsidR="00E4289D" w:rsidRPr="00E4289D">
        <w:rPr>
          <w:rFonts w:ascii="Arial" w:hAnsi="Arial" w:cs="Arial"/>
          <w:color w:val="auto"/>
          <w:sz w:val="18"/>
          <w:szCs w:val="18"/>
        </w:rPr>
        <w:t>s</w:t>
      </w:r>
      <w:r w:rsidRPr="00E4289D">
        <w:rPr>
          <w:rFonts w:ascii="Arial" w:hAnsi="Arial" w:cs="Arial"/>
          <w:color w:val="auto"/>
          <w:sz w:val="18"/>
          <w:szCs w:val="18"/>
        </w:rPr>
        <w:t xml:space="preserve"> </w:t>
      </w:r>
      <w:r w:rsidR="00E4289D">
        <w:rPr>
          <w:rFonts w:ascii="Arial" w:hAnsi="Arial" w:cs="Arial"/>
          <w:color w:val="auto"/>
          <w:sz w:val="18"/>
          <w:szCs w:val="18"/>
        </w:rPr>
        <w:t xml:space="preserve">for the team and equipment end-users. </w:t>
      </w:r>
    </w:p>
    <w:p w14:paraId="45AABC80" w14:textId="77777777" w:rsidR="004F0328" w:rsidRDefault="004F0328" w:rsidP="004F0328">
      <w:pPr>
        <w:pStyle w:val="Default"/>
        <w:ind w:left="-76"/>
        <w:jc w:val="both"/>
        <w:rPr>
          <w:rFonts w:ascii="Arial" w:hAnsi="Arial" w:cs="Arial"/>
          <w:color w:val="auto"/>
          <w:sz w:val="18"/>
          <w:szCs w:val="18"/>
        </w:rPr>
      </w:pPr>
    </w:p>
    <w:p w14:paraId="0CC22358" w14:textId="77777777" w:rsidR="000C28F5" w:rsidRDefault="000C28F5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420E6679" w14:textId="23432A2F" w:rsidR="004F0328" w:rsidRDefault="002A383C" w:rsidP="004F0328">
      <w:pPr>
        <w:pStyle w:val="Default"/>
        <w:ind w:left="-76"/>
        <w:jc w:val="both"/>
        <w:rPr>
          <w:rFonts w:ascii="Arial" w:hAnsi="Arial" w:cs="Arial"/>
          <w:b/>
          <w:color w:val="auto"/>
          <w:sz w:val="18"/>
          <w:szCs w:val="18"/>
          <w:u w:val="single"/>
        </w:rPr>
      </w:pPr>
      <w:r>
        <w:rPr>
          <w:rFonts w:ascii="Arial" w:hAnsi="Arial" w:cs="Arial"/>
          <w:b/>
          <w:color w:val="auto"/>
          <w:sz w:val="18"/>
          <w:szCs w:val="18"/>
          <w:u w:val="single"/>
        </w:rPr>
        <w:lastRenderedPageBreak/>
        <w:t>TRAINING</w:t>
      </w:r>
    </w:p>
    <w:p w14:paraId="3D7DFFFB" w14:textId="77777777" w:rsidR="004F0328" w:rsidRPr="004F0328" w:rsidRDefault="004F0328" w:rsidP="004F0328">
      <w:pPr>
        <w:pStyle w:val="Default"/>
        <w:ind w:left="-76"/>
        <w:jc w:val="both"/>
        <w:rPr>
          <w:rFonts w:ascii="Arial" w:hAnsi="Arial" w:cs="Arial"/>
          <w:b/>
          <w:color w:val="auto"/>
          <w:sz w:val="18"/>
          <w:szCs w:val="18"/>
          <w:u w:val="single"/>
        </w:rPr>
      </w:pPr>
    </w:p>
    <w:p w14:paraId="25D219BA" w14:textId="7E7D8B73" w:rsidR="004F0328" w:rsidRPr="004F0328" w:rsidRDefault="000C28F5" w:rsidP="000C28F5">
      <w:pPr>
        <w:pStyle w:val="Default"/>
        <w:spacing w:line="360" w:lineRule="auto"/>
        <w:ind w:left="-76"/>
        <w:jc w:val="both"/>
        <w:rPr>
          <w:rFonts w:ascii="Arial" w:hAnsi="Arial" w:cs="Arial"/>
          <w:bCs/>
          <w:color w:val="auto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</w:rPr>
        <w:t>B</w:t>
      </w:r>
      <w:r w:rsidRPr="004F0328">
        <w:rPr>
          <w:rFonts w:ascii="Arial" w:hAnsi="Arial" w:cs="Arial"/>
          <w:bCs/>
          <w:color w:val="auto"/>
          <w:sz w:val="18"/>
          <w:szCs w:val="18"/>
        </w:rPr>
        <w:t>asic Metrology and Calibration</w:t>
      </w:r>
    </w:p>
    <w:p w14:paraId="0831AA5F" w14:textId="56503B52" w:rsidR="004F0328" w:rsidRPr="004F0328" w:rsidRDefault="000C28F5" w:rsidP="000C28F5">
      <w:pPr>
        <w:pStyle w:val="Default"/>
        <w:spacing w:line="360" w:lineRule="auto"/>
        <w:ind w:left="-76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4F0328">
        <w:rPr>
          <w:rFonts w:ascii="Arial" w:hAnsi="Arial" w:cs="Arial"/>
          <w:bCs/>
          <w:color w:val="auto"/>
          <w:sz w:val="18"/>
          <w:szCs w:val="18"/>
        </w:rPr>
        <w:t>FMEA</w:t>
      </w:r>
    </w:p>
    <w:p w14:paraId="7461C205" w14:textId="45736AC0" w:rsidR="004F0328" w:rsidRPr="004F0328" w:rsidRDefault="000C28F5" w:rsidP="000C28F5">
      <w:pPr>
        <w:pStyle w:val="Default"/>
        <w:spacing w:line="360" w:lineRule="auto"/>
        <w:ind w:left="-76"/>
        <w:jc w:val="both"/>
        <w:rPr>
          <w:rFonts w:ascii="Arial" w:hAnsi="Arial" w:cs="Arial"/>
          <w:bCs/>
          <w:color w:val="auto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</w:rPr>
        <w:t>8D</w:t>
      </w:r>
      <w:r w:rsidRPr="004F0328">
        <w:rPr>
          <w:rFonts w:ascii="Arial" w:hAnsi="Arial" w:cs="Arial"/>
          <w:bCs/>
          <w:color w:val="auto"/>
          <w:sz w:val="18"/>
          <w:szCs w:val="18"/>
        </w:rPr>
        <w:t xml:space="preserve"> Problem Solving</w:t>
      </w:r>
    </w:p>
    <w:p w14:paraId="655D2CE8" w14:textId="228B95D4" w:rsidR="004F0328" w:rsidRPr="004F0328" w:rsidRDefault="000C28F5" w:rsidP="000C28F5">
      <w:pPr>
        <w:pStyle w:val="Default"/>
        <w:spacing w:line="360" w:lineRule="auto"/>
        <w:ind w:left="-76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4F0328">
        <w:rPr>
          <w:rFonts w:ascii="Arial" w:hAnsi="Arial" w:cs="Arial"/>
          <w:bCs/>
          <w:color w:val="auto"/>
          <w:sz w:val="18"/>
          <w:szCs w:val="18"/>
        </w:rPr>
        <w:t>TPM / GENBA</w:t>
      </w:r>
    </w:p>
    <w:p w14:paraId="42909A1F" w14:textId="739B7360" w:rsidR="004F0328" w:rsidRPr="004F0328" w:rsidRDefault="000C28F5" w:rsidP="000C28F5">
      <w:pPr>
        <w:pStyle w:val="Default"/>
        <w:spacing w:line="360" w:lineRule="auto"/>
        <w:ind w:left="-76"/>
        <w:jc w:val="both"/>
        <w:rPr>
          <w:rFonts w:ascii="Arial" w:hAnsi="Arial" w:cs="Arial"/>
          <w:bCs/>
          <w:color w:val="auto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</w:rPr>
        <w:t>5S</w:t>
      </w:r>
    </w:p>
    <w:p w14:paraId="407568EF" w14:textId="362D8875" w:rsidR="004F0328" w:rsidRPr="004F0328" w:rsidRDefault="000C28F5" w:rsidP="000C28F5">
      <w:pPr>
        <w:pStyle w:val="Default"/>
        <w:spacing w:line="360" w:lineRule="auto"/>
        <w:ind w:left="-76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4F0328">
        <w:rPr>
          <w:rFonts w:ascii="Arial" w:hAnsi="Arial" w:cs="Arial"/>
          <w:bCs/>
          <w:color w:val="auto"/>
          <w:sz w:val="18"/>
          <w:szCs w:val="18"/>
        </w:rPr>
        <w:t>Basic PLC</w:t>
      </w:r>
    </w:p>
    <w:p w14:paraId="73477236" w14:textId="31498695" w:rsidR="004F0328" w:rsidRPr="004F0328" w:rsidRDefault="000C28F5" w:rsidP="000C28F5">
      <w:pPr>
        <w:pStyle w:val="Default"/>
        <w:spacing w:line="360" w:lineRule="auto"/>
        <w:ind w:left="-76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4F0328">
        <w:rPr>
          <w:rFonts w:ascii="Arial" w:hAnsi="Arial" w:cs="Arial"/>
          <w:bCs/>
          <w:color w:val="auto"/>
          <w:sz w:val="18"/>
          <w:szCs w:val="18"/>
        </w:rPr>
        <w:t>LSS Awareness Training – White Belt</w:t>
      </w:r>
    </w:p>
    <w:p w14:paraId="16F57635" w14:textId="51D343C2" w:rsidR="004F0328" w:rsidRPr="004F0328" w:rsidRDefault="000C28F5" w:rsidP="000C28F5">
      <w:pPr>
        <w:pStyle w:val="Default"/>
        <w:spacing w:line="360" w:lineRule="auto"/>
        <w:ind w:left="-76"/>
        <w:jc w:val="both"/>
        <w:rPr>
          <w:rFonts w:ascii="Arial" w:hAnsi="Arial" w:cs="Arial"/>
          <w:bCs/>
          <w:color w:val="auto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</w:rPr>
        <w:t>Sensors a</w:t>
      </w:r>
      <w:r w:rsidRPr="004F0328">
        <w:rPr>
          <w:rFonts w:ascii="Arial" w:hAnsi="Arial" w:cs="Arial"/>
          <w:bCs/>
          <w:color w:val="auto"/>
          <w:sz w:val="18"/>
          <w:szCs w:val="18"/>
        </w:rPr>
        <w:t>nd Detectors</w:t>
      </w:r>
    </w:p>
    <w:p w14:paraId="61C49B01" w14:textId="3873BF57" w:rsidR="004F0328" w:rsidRPr="004F0328" w:rsidRDefault="000C28F5" w:rsidP="000C28F5">
      <w:pPr>
        <w:pStyle w:val="Default"/>
        <w:spacing w:line="360" w:lineRule="auto"/>
        <w:ind w:left="-76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4F0328">
        <w:rPr>
          <w:rFonts w:ascii="Arial" w:hAnsi="Arial" w:cs="Arial"/>
          <w:bCs/>
          <w:color w:val="auto"/>
          <w:sz w:val="18"/>
          <w:szCs w:val="18"/>
        </w:rPr>
        <w:t>OSPI Calibration Procedure</w:t>
      </w:r>
    </w:p>
    <w:p w14:paraId="4E7B67B4" w14:textId="37322233" w:rsidR="004F0328" w:rsidRPr="004F0328" w:rsidRDefault="000C28F5" w:rsidP="000C28F5">
      <w:pPr>
        <w:pStyle w:val="Default"/>
        <w:spacing w:line="360" w:lineRule="auto"/>
        <w:ind w:left="-76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4F0328">
        <w:rPr>
          <w:rFonts w:ascii="Arial" w:hAnsi="Arial" w:cs="Arial"/>
          <w:bCs/>
          <w:color w:val="auto"/>
          <w:sz w:val="18"/>
          <w:szCs w:val="18"/>
        </w:rPr>
        <w:t>Equipment Preventive Maintenance Specifications</w:t>
      </w:r>
    </w:p>
    <w:p w14:paraId="6F464545" w14:textId="3240C91E" w:rsidR="004F0328" w:rsidRPr="004F0328" w:rsidRDefault="000C28F5" w:rsidP="000C28F5">
      <w:pPr>
        <w:pStyle w:val="Default"/>
        <w:spacing w:line="360" w:lineRule="auto"/>
        <w:ind w:left="-76"/>
        <w:jc w:val="both"/>
        <w:rPr>
          <w:rFonts w:ascii="Arial" w:hAnsi="Arial" w:cs="Arial"/>
          <w:bCs/>
          <w:color w:val="auto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</w:rPr>
        <w:t>Process FMEA a</w:t>
      </w:r>
      <w:r w:rsidRPr="004F0328">
        <w:rPr>
          <w:rFonts w:ascii="Arial" w:hAnsi="Arial" w:cs="Arial"/>
          <w:bCs/>
          <w:color w:val="auto"/>
          <w:sz w:val="18"/>
          <w:szCs w:val="18"/>
        </w:rPr>
        <w:t>nd Control Plan</w:t>
      </w:r>
    </w:p>
    <w:p w14:paraId="75DC62F2" w14:textId="62B8F964" w:rsidR="004F0328" w:rsidRPr="004F0328" w:rsidRDefault="000C28F5" w:rsidP="000C28F5">
      <w:pPr>
        <w:pStyle w:val="Default"/>
        <w:spacing w:line="360" w:lineRule="auto"/>
        <w:ind w:left="-76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4F0328">
        <w:rPr>
          <w:rFonts w:ascii="Arial" w:hAnsi="Arial" w:cs="Arial"/>
          <w:bCs/>
          <w:color w:val="auto"/>
          <w:sz w:val="18"/>
          <w:szCs w:val="18"/>
        </w:rPr>
        <w:t>OSPI Quality Sy</w:t>
      </w:r>
      <w:r>
        <w:rPr>
          <w:rFonts w:ascii="Arial" w:hAnsi="Arial" w:cs="Arial"/>
          <w:bCs/>
          <w:color w:val="auto"/>
          <w:sz w:val="18"/>
          <w:szCs w:val="18"/>
        </w:rPr>
        <w:t>stem and Business Process, Management</w:t>
      </w:r>
      <w:r w:rsidRPr="004F0328">
        <w:rPr>
          <w:rFonts w:ascii="Arial" w:hAnsi="Arial" w:cs="Arial"/>
          <w:bCs/>
          <w:color w:val="auto"/>
          <w:sz w:val="18"/>
          <w:szCs w:val="18"/>
        </w:rPr>
        <w:t xml:space="preserve"> Responsibility</w:t>
      </w:r>
    </w:p>
    <w:p w14:paraId="22CCD9EC" w14:textId="42A2765A" w:rsidR="004F0328" w:rsidRDefault="000C28F5" w:rsidP="000C28F5">
      <w:pPr>
        <w:pStyle w:val="Default"/>
        <w:spacing w:line="360" w:lineRule="auto"/>
        <w:ind w:left="-76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4F0328">
        <w:rPr>
          <w:rFonts w:ascii="Arial" w:hAnsi="Arial" w:cs="Arial"/>
          <w:bCs/>
          <w:color w:val="auto"/>
          <w:sz w:val="18"/>
          <w:szCs w:val="18"/>
        </w:rPr>
        <w:t>ESD Control Procedure</w:t>
      </w:r>
    </w:p>
    <w:p w14:paraId="6DA3295E" w14:textId="77777777" w:rsidR="00A513FF" w:rsidRDefault="00A513FF" w:rsidP="000C28F5">
      <w:pPr>
        <w:pStyle w:val="Default"/>
        <w:spacing w:line="360" w:lineRule="auto"/>
        <w:ind w:left="-76"/>
        <w:jc w:val="both"/>
        <w:rPr>
          <w:rFonts w:ascii="Arial" w:hAnsi="Arial" w:cs="Arial"/>
          <w:bCs/>
          <w:color w:val="auto"/>
          <w:sz w:val="18"/>
          <w:szCs w:val="18"/>
        </w:rPr>
      </w:pPr>
    </w:p>
    <w:p w14:paraId="73581775" w14:textId="78F87503" w:rsidR="00A513FF" w:rsidRDefault="00A513FF" w:rsidP="000C28F5">
      <w:pPr>
        <w:pStyle w:val="Default"/>
        <w:spacing w:line="360" w:lineRule="auto"/>
        <w:ind w:left="-76"/>
        <w:jc w:val="both"/>
        <w:rPr>
          <w:rFonts w:ascii="Arial" w:hAnsi="Arial" w:cs="Arial"/>
          <w:bCs/>
          <w:color w:val="auto"/>
          <w:sz w:val="18"/>
          <w:szCs w:val="18"/>
        </w:rPr>
      </w:pPr>
    </w:p>
    <w:p w14:paraId="6EADFB1C" w14:textId="39522266" w:rsidR="00A513FF" w:rsidRDefault="00A513FF" w:rsidP="000C28F5">
      <w:pPr>
        <w:pStyle w:val="Default"/>
        <w:spacing w:line="360" w:lineRule="auto"/>
        <w:ind w:left="-76"/>
        <w:jc w:val="both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  <w:r w:rsidRPr="00A513FF">
        <w:rPr>
          <w:rFonts w:ascii="Arial" w:hAnsi="Arial" w:cs="Arial"/>
          <w:b/>
          <w:bCs/>
          <w:color w:val="auto"/>
          <w:sz w:val="18"/>
          <w:szCs w:val="18"/>
          <w:u w:val="single"/>
        </w:rPr>
        <w:t>CHARACTER REFERENCES</w:t>
      </w:r>
    </w:p>
    <w:p w14:paraId="1EFE83CA" w14:textId="6F28453A" w:rsidR="00A513FF" w:rsidRDefault="00A513FF" w:rsidP="000C28F5">
      <w:pPr>
        <w:pStyle w:val="Default"/>
        <w:spacing w:line="360" w:lineRule="auto"/>
        <w:ind w:left="-76"/>
        <w:jc w:val="both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</w:p>
    <w:p w14:paraId="76F4B190" w14:textId="241C4FD2" w:rsidR="00A513FF" w:rsidRPr="00A513FF" w:rsidRDefault="00A513FF" w:rsidP="000C28F5">
      <w:pPr>
        <w:pStyle w:val="Default"/>
        <w:spacing w:line="360" w:lineRule="auto"/>
        <w:ind w:left="-76"/>
        <w:jc w:val="both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  <w:r>
        <w:rPr>
          <w:rFonts w:ascii="Arial" w:hAnsi="Arial" w:cs="Arial"/>
          <w:bCs/>
          <w:color w:val="auto"/>
          <w:sz w:val="18"/>
          <w:szCs w:val="18"/>
        </w:rPr>
        <w:t>Available upon request.</w:t>
      </w:r>
    </w:p>
    <w:sectPr w:rsidR="00A513FF" w:rsidRPr="00A513FF" w:rsidSect="000C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AC3B4" w14:textId="77777777" w:rsidR="00A41083" w:rsidRDefault="00A41083" w:rsidP="0082371A">
      <w:pPr>
        <w:spacing w:after="0" w:line="240" w:lineRule="auto"/>
      </w:pPr>
      <w:r>
        <w:separator/>
      </w:r>
    </w:p>
  </w:endnote>
  <w:endnote w:type="continuationSeparator" w:id="0">
    <w:p w14:paraId="527FD6FC" w14:textId="77777777" w:rsidR="00A41083" w:rsidRDefault="00A41083" w:rsidP="0082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982E1" w14:textId="77777777" w:rsidR="00FB7BFB" w:rsidRDefault="00FB7B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C3DB3" w14:textId="5A382731" w:rsidR="00641170" w:rsidRPr="00641170" w:rsidRDefault="00641170" w:rsidP="00641170">
    <w:pPr>
      <w:pStyle w:val="Default"/>
      <w:rPr>
        <w:rFonts w:ascii="Arial" w:hAnsi="Arial" w:cs="Arial"/>
        <w:color w:val="auto"/>
        <w:sz w:val="16"/>
        <w:szCs w:val="16"/>
        <w:lang w:val="fr-FR"/>
      </w:rPr>
    </w:pPr>
    <w:r w:rsidRPr="00641170">
      <w:rPr>
        <w:rFonts w:ascii="Arial" w:hAnsi="Arial" w:cs="Arial"/>
        <w:sz w:val="16"/>
        <w:szCs w:val="16"/>
      </w:rPr>
      <w:t>Joey P. Guillermo</w:t>
    </w:r>
    <w:r w:rsidRPr="00641170">
      <w:rPr>
        <w:rFonts w:ascii="Arial" w:hAnsi="Arial" w:cs="Arial"/>
        <w:color w:val="auto"/>
        <w:sz w:val="16"/>
        <w:szCs w:val="16"/>
      </w:rPr>
      <w:t xml:space="preserve"> </w:t>
    </w:r>
    <w:r w:rsidRPr="00641170">
      <w:rPr>
        <w:rFonts w:ascii="Arial" w:hAnsi="Arial" w:cs="Arial"/>
        <w:color w:val="auto"/>
        <w:sz w:val="16"/>
        <w:szCs w:val="16"/>
      </w:rPr>
      <w:tab/>
    </w:r>
    <w:r>
      <w:rPr>
        <w:rFonts w:ascii="Arial" w:hAnsi="Arial" w:cs="Arial"/>
        <w:color w:val="auto"/>
        <w:sz w:val="16"/>
        <w:szCs w:val="16"/>
      </w:rPr>
      <w:tab/>
    </w:r>
    <w:r>
      <w:rPr>
        <w:rFonts w:ascii="Arial" w:hAnsi="Arial" w:cs="Arial"/>
        <w:color w:val="auto"/>
        <w:sz w:val="16"/>
        <w:szCs w:val="16"/>
      </w:rPr>
      <w:tab/>
    </w:r>
    <w:r w:rsidR="00FB7BFB">
      <w:rPr>
        <w:rFonts w:ascii="Arial" w:hAnsi="Arial" w:cs="Arial"/>
        <w:color w:val="auto"/>
        <w:sz w:val="16"/>
        <w:szCs w:val="16"/>
      </w:rPr>
      <w:t>Cell No.: +63</w:t>
    </w:r>
    <w:r w:rsidR="000E0137">
      <w:rPr>
        <w:rFonts w:ascii="Arial" w:hAnsi="Arial" w:cs="Arial"/>
        <w:color w:val="auto"/>
        <w:sz w:val="16"/>
        <w:szCs w:val="16"/>
      </w:rPr>
      <w:t xml:space="preserve"> </w:t>
    </w:r>
    <w:r w:rsidR="00FB7BFB">
      <w:rPr>
        <w:rFonts w:ascii="Arial" w:hAnsi="Arial" w:cs="Arial"/>
        <w:color w:val="auto"/>
        <w:sz w:val="16"/>
        <w:szCs w:val="16"/>
      </w:rPr>
      <w:t>995-988-3878</w:t>
    </w:r>
    <w:r w:rsidRPr="00641170">
      <w:rPr>
        <w:rFonts w:ascii="Arial" w:hAnsi="Arial" w:cs="Arial"/>
        <w:color w:val="auto"/>
        <w:sz w:val="16"/>
        <w:szCs w:val="16"/>
      </w:rPr>
      <w:tab/>
    </w:r>
    <w:r>
      <w:rPr>
        <w:rFonts w:ascii="Arial" w:hAnsi="Arial" w:cs="Arial"/>
        <w:color w:val="auto"/>
        <w:sz w:val="16"/>
        <w:szCs w:val="16"/>
      </w:rPr>
      <w:tab/>
    </w:r>
    <w:r w:rsidRPr="00641170">
      <w:rPr>
        <w:rFonts w:ascii="Arial" w:hAnsi="Arial" w:cs="Arial"/>
        <w:color w:val="auto"/>
        <w:sz w:val="16"/>
        <w:szCs w:val="16"/>
      </w:rPr>
      <w:tab/>
    </w:r>
    <w:r w:rsidRPr="00641170">
      <w:rPr>
        <w:rFonts w:ascii="Arial" w:hAnsi="Arial" w:cs="Arial"/>
        <w:color w:val="auto"/>
        <w:sz w:val="16"/>
        <w:szCs w:val="16"/>
        <w:lang w:val="fr-FR"/>
      </w:rPr>
      <w:t>Email:</w:t>
    </w:r>
    <w:r w:rsidRPr="00641170">
      <w:rPr>
        <w:rFonts w:ascii="Arial" w:hAnsi="Arial" w:cs="Arial"/>
        <w:sz w:val="16"/>
        <w:szCs w:val="16"/>
        <w:lang w:val="fr-FR"/>
      </w:rPr>
      <w:t xml:space="preserve"> </w:t>
    </w:r>
    <w:hyperlink r:id="rId1" w:history="1">
      <w:r w:rsidRPr="00641170">
        <w:rPr>
          <w:rStyle w:val="Hyperlink"/>
          <w:rFonts w:ascii="Arial" w:hAnsi="Arial" w:cs="Arial"/>
          <w:color w:val="auto"/>
          <w:sz w:val="16"/>
          <w:szCs w:val="16"/>
          <w:lang w:val="fr-FR"/>
        </w:rPr>
        <w:t>blackmeadow18@gmail.com</w:t>
      </w:r>
    </w:hyperlink>
  </w:p>
  <w:p w14:paraId="6417CF6C" w14:textId="77777777" w:rsidR="00641170" w:rsidRDefault="006411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F454F" w14:textId="77777777" w:rsidR="00FB7BFB" w:rsidRDefault="00FB7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E8570" w14:textId="77777777" w:rsidR="00A41083" w:rsidRDefault="00A41083" w:rsidP="0082371A">
      <w:pPr>
        <w:spacing w:after="0" w:line="240" w:lineRule="auto"/>
      </w:pPr>
      <w:r>
        <w:separator/>
      </w:r>
    </w:p>
  </w:footnote>
  <w:footnote w:type="continuationSeparator" w:id="0">
    <w:p w14:paraId="7A61B1EB" w14:textId="77777777" w:rsidR="00A41083" w:rsidRDefault="00A41083" w:rsidP="00823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365A0" w14:textId="77777777" w:rsidR="00FB7BFB" w:rsidRDefault="00FB7B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8892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D9EC39" w14:textId="42D27FD1" w:rsidR="00641170" w:rsidRDefault="00641170" w:rsidP="00641170">
        <w:pPr>
          <w:pStyle w:val="Header"/>
        </w:pPr>
        <w:r w:rsidRPr="00641170">
          <w:rPr>
            <w:b/>
            <w:bCs/>
          </w:rPr>
          <w:t>Curriculum Vitae</w:t>
        </w:r>
        <w:r>
          <w:tab/>
        </w:r>
        <w:r>
          <w:tab/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5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948389A" w14:textId="77777777" w:rsidR="00641170" w:rsidRDefault="006411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4F45A" w14:textId="77777777" w:rsidR="00FB7BFB" w:rsidRDefault="00FB7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7496"/>
    <w:multiLevelType w:val="hybridMultilevel"/>
    <w:tmpl w:val="E94CD076"/>
    <w:lvl w:ilvl="0" w:tplc="F9FE08C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07ECB"/>
    <w:multiLevelType w:val="hybridMultilevel"/>
    <w:tmpl w:val="F17CC9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A3871"/>
    <w:multiLevelType w:val="hybridMultilevel"/>
    <w:tmpl w:val="F326A17E"/>
    <w:lvl w:ilvl="0" w:tplc="F9FE08C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52580"/>
    <w:multiLevelType w:val="hybridMultilevel"/>
    <w:tmpl w:val="C15681FC"/>
    <w:lvl w:ilvl="0" w:tplc="F9FE08C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43C85"/>
    <w:multiLevelType w:val="hybridMultilevel"/>
    <w:tmpl w:val="785E4CEE"/>
    <w:lvl w:ilvl="0" w:tplc="A7B659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E532E"/>
    <w:multiLevelType w:val="hybridMultilevel"/>
    <w:tmpl w:val="F17CC9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0C"/>
    <w:rsid w:val="00020E38"/>
    <w:rsid w:val="000349A4"/>
    <w:rsid w:val="00047515"/>
    <w:rsid w:val="00066364"/>
    <w:rsid w:val="00091368"/>
    <w:rsid w:val="000B14A6"/>
    <w:rsid w:val="000C28F5"/>
    <w:rsid w:val="000C7CB8"/>
    <w:rsid w:val="000E0137"/>
    <w:rsid w:val="00105DC0"/>
    <w:rsid w:val="001263D6"/>
    <w:rsid w:val="00164E03"/>
    <w:rsid w:val="00194376"/>
    <w:rsid w:val="001F4E8D"/>
    <w:rsid w:val="00203FB3"/>
    <w:rsid w:val="002203FC"/>
    <w:rsid w:val="0023554E"/>
    <w:rsid w:val="002636C4"/>
    <w:rsid w:val="002818BC"/>
    <w:rsid w:val="0028350C"/>
    <w:rsid w:val="002A383C"/>
    <w:rsid w:val="002C4495"/>
    <w:rsid w:val="002F5BBE"/>
    <w:rsid w:val="00325A25"/>
    <w:rsid w:val="00364F11"/>
    <w:rsid w:val="003A5023"/>
    <w:rsid w:val="0040207E"/>
    <w:rsid w:val="00441BDE"/>
    <w:rsid w:val="00470953"/>
    <w:rsid w:val="004A5498"/>
    <w:rsid w:val="004C75EC"/>
    <w:rsid w:val="004F0328"/>
    <w:rsid w:val="00503754"/>
    <w:rsid w:val="005871E5"/>
    <w:rsid w:val="005B2A5C"/>
    <w:rsid w:val="005D1F1C"/>
    <w:rsid w:val="00634276"/>
    <w:rsid w:val="00641170"/>
    <w:rsid w:val="00677EAF"/>
    <w:rsid w:val="007154E8"/>
    <w:rsid w:val="007305C9"/>
    <w:rsid w:val="007354FE"/>
    <w:rsid w:val="0073704F"/>
    <w:rsid w:val="00742652"/>
    <w:rsid w:val="00747282"/>
    <w:rsid w:val="00750418"/>
    <w:rsid w:val="007908D4"/>
    <w:rsid w:val="00800E19"/>
    <w:rsid w:val="0082371A"/>
    <w:rsid w:val="008256F6"/>
    <w:rsid w:val="00831A5A"/>
    <w:rsid w:val="008619AE"/>
    <w:rsid w:val="008867DF"/>
    <w:rsid w:val="008A1DE6"/>
    <w:rsid w:val="008D5839"/>
    <w:rsid w:val="008D6E99"/>
    <w:rsid w:val="009346CE"/>
    <w:rsid w:val="009745F8"/>
    <w:rsid w:val="009E5EAC"/>
    <w:rsid w:val="00A0246D"/>
    <w:rsid w:val="00A200A7"/>
    <w:rsid w:val="00A41083"/>
    <w:rsid w:val="00A43B34"/>
    <w:rsid w:val="00A513FF"/>
    <w:rsid w:val="00A77736"/>
    <w:rsid w:val="00A931A6"/>
    <w:rsid w:val="00AA0E34"/>
    <w:rsid w:val="00AA6863"/>
    <w:rsid w:val="00AB7903"/>
    <w:rsid w:val="00B27457"/>
    <w:rsid w:val="00B33D37"/>
    <w:rsid w:val="00B92EEE"/>
    <w:rsid w:val="00BA39C2"/>
    <w:rsid w:val="00BB305E"/>
    <w:rsid w:val="00BE3708"/>
    <w:rsid w:val="00C074A0"/>
    <w:rsid w:val="00C10DDB"/>
    <w:rsid w:val="00C11242"/>
    <w:rsid w:val="00C24CD4"/>
    <w:rsid w:val="00C3523D"/>
    <w:rsid w:val="00C55FBE"/>
    <w:rsid w:val="00C84134"/>
    <w:rsid w:val="00CB487F"/>
    <w:rsid w:val="00CB7A86"/>
    <w:rsid w:val="00CC3077"/>
    <w:rsid w:val="00D04ACC"/>
    <w:rsid w:val="00D313A4"/>
    <w:rsid w:val="00D55160"/>
    <w:rsid w:val="00D60B4B"/>
    <w:rsid w:val="00DC1818"/>
    <w:rsid w:val="00E04651"/>
    <w:rsid w:val="00E33E6B"/>
    <w:rsid w:val="00E345F1"/>
    <w:rsid w:val="00E368D4"/>
    <w:rsid w:val="00E4289D"/>
    <w:rsid w:val="00E52055"/>
    <w:rsid w:val="00E73BAC"/>
    <w:rsid w:val="00E95051"/>
    <w:rsid w:val="00EE7F09"/>
    <w:rsid w:val="00F328A2"/>
    <w:rsid w:val="00F3410D"/>
    <w:rsid w:val="00F55532"/>
    <w:rsid w:val="00F62724"/>
    <w:rsid w:val="00FB7BFB"/>
    <w:rsid w:val="00FD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50D70"/>
  <w15:docId w15:val="{568760FE-12B2-43E8-9F96-2AFDA4DD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350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350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350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663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3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71A"/>
    <w:rPr>
      <w:rFonts w:cs="Gautami"/>
    </w:rPr>
  </w:style>
  <w:style w:type="paragraph" w:styleId="Footer">
    <w:name w:val="footer"/>
    <w:basedOn w:val="Normal"/>
    <w:link w:val="FooterChar"/>
    <w:uiPriority w:val="99"/>
    <w:unhideWhenUsed/>
    <w:rsid w:val="00823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71A"/>
    <w:rPr>
      <w:rFonts w:cs="Gautam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ckmeadow18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lackmeadow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 Guillermo</dc:creator>
  <cp:lastModifiedBy>Joey Guillermo</cp:lastModifiedBy>
  <cp:revision>5</cp:revision>
  <cp:lastPrinted>2018-08-25T23:25:00Z</cp:lastPrinted>
  <dcterms:created xsi:type="dcterms:W3CDTF">2019-09-24T05:50:00Z</dcterms:created>
  <dcterms:modified xsi:type="dcterms:W3CDTF">2020-06-25T17:48:00Z</dcterms:modified>
</cp:coreProperties>
</file>