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/>
  <w:body>
    <w:p w:rsidR="00D31EF0" w:rsidRPr="00DA17CF" w:rsidRDefault="00DD6DCE" w:rsidP="0080000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highlight w:val="black"/>
        </w:rPr>
      </w:pPr>
      <w:r w:rsidRPr="00DA17CF">
        <w:rPr>
          <w:noProof/>
          <w:highlight w:val="black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-441960</wp:posOffset>
            </wp:positionV>
            <wp:extent cx="1733761" cy="1543473"/>
            <wp:effectExtent l="0" t="0" r="9525" b="6350"/>
            <wp:wrapNone/>
            <wp:docPr id="1027" name="Picture 2" descr="IMG_000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/>
                    <a:srcRect l="33114" t="23140" r="43163" b="9918"/>
                    <a:stretch/>
                  </pic:blipFill>
                  <pic:spPr>
                    <a:xfrm>
                      <a:off x="0" y="0"/>
                      <a:ext cx="1733761" cy="154347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EF0" w:rsidRPr="00DD6DCE" w:rsidRDefault="00D31EF0">
      <w:pPr>
        <w:spacing w:after="0" w:line="240" w:lineRule="auto"/>
        <w:ind w:left="-720" w:firstLine="720"/>
        <w:jc w:val="both"/>
        <w:rPr>
          <w:b/>
          <w:bCs/>
          <w:color w:val="EEECE1" w:themeColor="background2"/>
        </w:rPr>
      </w:pPr>
    </w:p>
    <w:p w:rsidR="00D31EF0" w:rsidRDefault="00D31EF0">
      <w:pPr>
        <w:spacing w:after="0" w:line="240" w:lineRule="auto"/>
        <w:ind w:left="-720" w:firstLine="720"/>
        <w:jc w:val="both"/>
      </w:pPr>
    </w:p>
    <w:p w:rsidR="00D31EF0" w:rsidRDefault="00D31EF0">
      <w:pPr>
        <w:spacing w:after="0" w:line="240" w:lineRule="auto"/>
        <w:ind w:left="-720" w:firstLine="720"/>
        <w:jc w:val="both"/>
      </w:pPr>
    </w:p>
    <w:p w:rsidR="00D31EF0" w:rsidRDefault="00D31EF0">
      <w:pPr>
        <w:spacing w:after="0" w:line="240" w:lineRule="auto"/>
        <w:ind w:left="-720" w:firstLine="720"/>
        <w:jc w:val="both"/>
      </w:pPr>
    </w:p>
    <w:p w:rsidR="00D31EF0" w:rsidRDefault="00D31EF0">
      <w:pPr>
        <w:spacing w:after="0" w:line="240" w:lineRule="auto"/>
        <w:ind w:left="-720" w:firstLine="720"/>
        <w:jc w:val="both"/>
      </w:pPr>
    </w:p>
    <w:p w:rsidR="00D31EF0" w:rsidRDefault="00D31EF0">
      <w:pPr>
        <w:spacing w:after="0" w:line="240" w:lineRule="auto"/>
        <w:ind w:left="-720" w:firstLine="720"/>
        <w:jc w:val="both"/>
      </w:pPr>
    </w:p>
    <w:p w:rsidR="00D31EF0" w:rsidRDefault="00DD6DCE">
      <w:pPr>
        <w:spacing w:after="0" w:line="240" w:lineRule="auto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JONALD MARCELO RADA </w:t>
      </w:r>
    </w:p>
    <w:p w:rsidR="00D31EF0" w:rsidRDefault="00DD6DCE">
      <w:pPr>
        <w:spacing w:after="0" w:line="240" w:lineRule="auto"/>
        <w:ind w:left="-72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hyperlink r:id="rId9" w:history="1">
        <w:r>
          <w:rPr>
            <w:rStyle w:val="Hyperlink"/>
            <w:rFonts w:ascii="Cambria" w:hAnsi="Cambria"/>
            <w:sz w:val="24"/>
            <w:szCs w:val="24"/>
          </w:rPr>
          <w:t>Jonaldrada31@gmail.com</w:t>
        </w:r>
      </w:hyperlink>
      <w:r>
        <w:rPr>
          <w:rFonts w:ascii="Cambria" w:hAnsi="Cambria"/>
          <w:sz w:val="24"/>
          <w:szCs w:val="24"/>
        </w:rPr>
        <w:br/>
        <w:t xml:space="preserve">                09164087945/09071911992</w:t>
      </w:r>
    </w:p>
    <w:p w:rsidR="00D31EF0" w:rsidRDefault="00D31EF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31EF0" w:rsidRDefault="00DD6DC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Phase9 Package4 Block 15 Lot11 </w:t>
      </w:r>
    </w:p>
    <w:p w:rsidR="00D31EF0" w:rsidRDefault="00DD6DC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Bagong Silang Caloocan City.</w:t>
      </w:r>
    </w:p>
    <w:p w:rsidR="00D31EF0" w:rsidRDefault="00DD6DC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</w:p>
    <w:p w:rsidR="00D31EF0" w:rsidRDefault="00DD6DC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To strengthen and boost my interpersonal skill through settling into a job that may enhance my skills knowledge and Capabilities.</w:t>
      </w:r>
    </w:p>
    <w:p w:rsidR="00D31EF0" w:rsidRDefault="00D31EF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31EF0" w:rsidRDefault="00DD6DC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12700</wp:posOffset>
                </wp:positionV>
                <wp:extent cx="2200275" cy="342900"/>
                <wp:effectExtent l="57150" t="38100" r="85725" b="95250"/>
                <wp:wrapNone/>
                <wp:docPr id="10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34290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FFBF82"/>
                            </a:gs>
                            <a:gs pos="35000">
                              <a:srgbClr val="FFCFA8"/>
                            </a:gs>
                            <a:gs pos="100000">
                              <a:srgbClr val="FFEBD9"/>
                            </a:gs>
                          </a:gsLst>
                          <a:lin ang="16200000" scaled="1"/>
                        </a:gradFill>
                        <a:ln w="9525" cap="flat" cmpd="sng">
                          <a:solidFill>
                            <a:srgbClr val="F5913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31EF0" w:rsidRDefault="00DD6DCE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stroke joinstyle="miter"/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topLeft,#0" xrange="0,5400"/>
                </v:handles>
                <o:complex v:ext="view"/>
              </v:shapetype>
              <v:shape id="1028" type="#_x0000_t98" adj="2700," style="position:absolute;margin-left:6.75pt;margin-top:1.0pt;width:173.25pt;height:27.0pt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f5913f"/>
                <v:fill color2="#ffebd9" rotate="true" method="any" color="#ffbf82" focus="100%" angle="180" type="gradient" colors="0f #ffbf82;22937f #ffcfa8;1 #ffebd9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Cambria" w:cs="Tahom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cs="Tahoma" w:hAnsi="Cambria"/>
                          <w:b/>
                          <w:sz w:val="24"/>
                          <w:szCs w:val="24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31EF0" w:rsidRDefault="00D31EF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31EF0" w:rsidRDefault="00D31EF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January 31, 1990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31 years old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Bagunot Baggao Cagayan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Male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5/7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Married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Roman Catholic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English, Filipino,Ilocano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114300</wp:posOffset>
                </wp:positionV>
                <wp:extent cx="2409825" cy="333375"/>
                <wp:effectExtent l="57150" t="38100" r="85725" b="104775"/>
                <wp:wrapNone/>
                <wp:docPr id="1029" name="Horizontal Scrol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9825" cy="333375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FFBF82"/>
                            </a:gs>
                            <a:gs pos="35000">
                              <a:srgbClr val="FFCFA8"/>
                            </a:gs>
                            <a:gs pos="100000">
                              <a:srgbClr val="FFEBD9"/>
                            </a:gs>
                          </a:gsLst>
                          <a:lin ang="16200000" scaled="1"/>
                        </a:gradFill>
                        <a:ln w="9525" cap="flat" cmpd="sng">
                          <a:solidFill>
                            <a:srgbClr val="F5913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31EF0" w:rsidRDefault="00DD6DC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29" type="#_x0000_t98" adj="2700," style="position:absolute;margin-left:6.75pt;margin-top:9.0pt;width:189.75pt;height:26.25pt;z-index:4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f5913f"/>
                <v:fill color2="#ffebd9" rotate="true" method="any" color="#ffbf82" focus="100%" angle="180" type="gradient" colors="0f #ffbf82;22937f #ffcfa8;1 #ffebd9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</w:p>
    <w:p w:rsidR="00D31EF0" w:rsidRDefault="00D31EF0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31EF0" w:rsidRDefault="00D31EF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31EF0" w:rsidRDefault="00D31EF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COLLEGE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University of Cagayan Valley</w:t>
      </w:r>
    </w:p>
    <w:p w:rsidR="00D31EF0" w:rsidRDefault="00DD6DCE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BachelorofScienceinIndustrial Technology</w:t>
      </w:r>
    </w:p>
    <w:p w:rsidR="00D31EF0" w:rsidRDefault="00DD6DC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Balzain Campus, Tuguegarao City</w:t>
      </w:r>
    </w:p>
    <w:p w:rsidR="00D31EF0" w:rsidRDefault="00DD6DC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2007-2013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SECONDARY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Baggao</w:t>
      </w:r>
      <w:r>
        <w:rPr>
          <w:rFonts w:ascii="Cambria" w:hAnsi="Cambria"/>
          <w:sz w:val="24"/>
          <w:szCs w:val="24"/>
        </w:rPr>
        <w:t xml:space="preserve"> National High School</w:t>
      </w:r>
    </w:p>
    <w:p w:rsidR="00D31EF0" w:rsidRDefault="00DD6DC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Centro Baggo Cagayan 2002-2006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PRIMARY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Baggao Central Elementary School</w:t>
      </w:r>
    </w:p>
    <w:p w:rsidR="00D31EF0" w:rsidRDefault="00DD6DCE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Centro Baggo Cagayan 2001-2002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-485775</wp:posOffset>
                </wp:positionV>
                <wp:extent cx="2333625" cy="323850"/>
                <wp:effectExtent l="57150" t="38100" r="85725" b="95250"/>
                <wp:wrapNone/>
                <wp:docPr id="1030" name="Horizontal Scrol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3625" cy="32385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FFBF82"/>
                            </a:gs>
                            <a:gs pos="35000">
                              <a:srgbClr val="FFCFA8"/>
                            </a:gs>
                            <a:gs pos="100000">
                              <a:srgbClr val="FFEBD9"/>
                            </a:gs>
                          </a:gsLst>
                          <a:lin ang="16200000" scaled="1"/>
                        </a:gradFill>
                        <a:ln w="9525" cap="flat" cmpd="sng">
                          <a:solidFill>
                            <a:srgbClr val="F5913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31EF0" w:rsidRDefault="00DD6DCE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SEMINAR &amp; TRAINING</w:t>
                            </w:r>
                          </w:p>
                          <w:p w:rsidR="00D31EF0" w:rsidRDefault="00D31EF0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31EF0" w:rsidRDefault="00D31EF0">
                            <w:pPr>
                              <w:jc w:val="center"/>
                            </w:pPr>
                          </w:p>
                          <w:p w:rsidR="00D31EF0" w:rsidRDefault="00D31EF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0" type="#_x0000_t98" adj="2700," style="position:absolute;margin-left:39.0pt;margin-top:-38.25pt;width:183.75pt;height:25.5pt;z-index:5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f5913f"/>
                <v:fill color2="#ffebd9" rotate="true" method="any" color="#ffbf82" focus="100%" angle="180" type="gradient" colors="0f #ffbf82;22937f #ffcfa8;1 #ffebd9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SEMINAR &amp; TRAINING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Tahoma" w:cs="Tahoma" w:hAnsi="Tahoma"/>
                        </w:rPr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sz w:val="24"/>
          <w:szCs w:val="24"/>
        </w:rPr>
        <w:t>MetalFabrication&amp;Safety Awareness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St. Peter Velle Campus Fairview Q,C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September 4, 2015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SMAW NC2 (</w:t>
      </w:r>
      <w:r>
        <w:rPr>
          <w:rFonts w:ascii="Cambria" w:hAnsi="Cambria"/>
        </w:rPr>
        <w:t>SHEILDED METAL</w:t>
      </w:r>
      <w:r>
        <w:t xml:space="preserve"> ARC WELDING)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Actma InternationalCaloocan Campus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August-November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635</wp:posOffset>
                </wp:positionV>
                <wp:extent cx="2428875" cy="342900"/>
                <wp:effectExtent l="57150" t="38100" r="85725" b="95250"/>
                <wp:wrapNone/>
                <wp:docPr id="1031" name="Horizontal Scrol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342900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FFBF82"/>
                            </a:gs>
                            <a:gs pos="35000">
                              <a:srgbClr val="FFCFA8"/>
                            </a:gs>
                            <a:gs pos="100000">
                              <a:srgbClr val="FFEBD9"/>
                            </a:gs>
                          </a:gsLst>
                          <a:lin ang="16200000" scaled="1"/>
                        </a:gradFill>
                        <a:ln w="9525" cap="flat" cmpd="sng">
                          <a:solidFill>
                            <a:srgbClr val="F5913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31EF0" w:rsidRDefault="00DD6DCE">
                            <w:pPr>
                              <w:pStyle w:val="NoSpacing"/>
                              <w:ind w:left="720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</w:rPr>
                              <w:t>WORK EXPERIENCE</w:t>
                            </w:r>
                          </w:p>
                          <w:p w:rsidR="00D31EF0" w:rsidRDefault="00D31EF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1" type="#_x0000_t98" adj="2700," style="position:absolute;margin-left:39.0pt;margin-top:0.05pt;width:191.25pt;height:27.0pt;z-index:6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f5913f"/>
                <v:fill color2="#ffebd9" rotate="true" method="any" color="#ffbf82" focus="100%" angle="180" type="gradient" colors="0f #ffbf82;22937f #ffcfa8;1 #ffebd9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157"/>
                        <w:ind w:left="720"/>
                        <w:rPr>
                          <w:rFonts w:ascii="Tahoma" w:cs="Tahoma" w:hAnsi="Tahoma"/>
                          <w:sz w:val="24"/>
                          <w:szCs w:val="24"/>
                        </w:rPr>
                      </w:pPr>
                      <w:r>
                        <w:rPr>
                          <w:rFonts w:ascii="Cambria" w:cs="Tahoma" w:hAnsi="Cambria"/>
                          <w:b/>
                          <w:sz w:val="24"/>
                          <w:szCs w:val="24"/>
                        </w:rPr>
                        <w:t>WORK EXPERIENCE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 w:rsidR="00D31EF0" w:rsidRDefault="00D31EF0">
      <w:pPr>
        <w:pStyle w:val="ListParagraph"/>
        <w:spacing w:after="0" w:line="240" w:lineRule="auto"/>
        <w:jc w:val="both"/>
        <w:rPr>
          <w:rFonts w:ascii="Cambria" w:hAnsi="Cambria"/>
        </w:rPr>
      </w:pPr>
    </w:p>
    <w:p w:rsidR="00D31EF0" w:rsidRDefault="00D31EF0">
      <w:pPr>
        <w:pStyle w:val="ListParagraph"/>
        <w:spacing w:after="0" w:line="240" w:lineRule="auto"/>
        <w:jc w:val="both"/>
        <w:rPr>
          <w:rFonts w:ascii="Cambria" w:hAnsi="Cambria"/>
        </w:rPr>
      </w:pP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KMBI MICROFINANCE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Partner for a Progressive Life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West Avenue Quezon City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2013-2017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(Program Officer)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NAN HOANG COMPANY 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Tainan City, Taiwan ROC 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2018-2019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(Machine Operator)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HYUNDAI POWERLIFTER PHILIPPINES INC</w:t>
      </w:r>
    </w:p>
    <w:p w:rsidR="00D31EF0" w:rsidRDefault="00DD6DCE">
      <w:pPr>
        <w:pStyle w:val="ListParagraph"/>
        <w:spacing w:after="0" w:line="240" w:lineRule="auto"/>
        <w:rPr>
          <w:rFonts w:ascii="Cambria" w:hAnsi="Cambria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683895</wp:posOffset>
                </wp:positionV>
                <wp:extent cx="2619375" cy="428625"/>
                <wp:effectExtent l="57150" t="38100" r="85725" b="104775"/>
                <wp:wrapNone/>
                <wp:docPr id="1032" name="Horizontal Scrol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428625"/>
                        </a:xfrm>
                        <a:prstGeom prst="horizontalScroll">
                          <a:avLst/>
                        </a:prstGeom>
                        <a:gradFill flip="none" rotWithShape="1">
                          <a:gsLst>
                            <a:gs pos="0">
                              <a:srgbClr val="FFBF82"/>
                            </a:gs>
                            <a:gs pos="35000">
                              <a:srgbClr val="FFCFA8"/>
                            </a:gs>
                            <a:gs pos="100000">
                              <a:srgbClr val="FFEBD9"/>
                            </a:gs>
                          </a:gsLst>
                          <a:lin ang="16200000" scaled="1"/>
                        </a:gradFill>
                        <a:ln w="9525" cap="flat" cmpd="sng">
                          <a:solidFill>
                            <a:srgbClr val="F5913F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127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31EF0" w:rsidRDefault="00DD6DCE">
                            <w:pPr>
                              <w:pStyle w:val="NoSpacing"/>
                              <w:jc w:val="center"/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  <w:sz w:val="24"/>
                                <w:szCs w:val="24"/>
                              </w:rPr>
                              <w:t xml:space="preserve">CHARACTER REFERENCE </w:t>
                            </w:r>
                          </w:p>
                          <w:p w:rsidR="00D31EF0" w:rsidRDefault="00D31EF0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32" type="#_x0000_t98" adj="2700," style="position:absolute;margin-left:39.0pt;margin-top:53.85pt;width:206.25pt;height:33.75pt;z-index:7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color="#f5913f"/>
                <v:fill color2="#ffebd9" rotate="true" method="any" color="#ffbf82" focus="100%" angle="180" type="gradient" colors="0f #ffbf82;22937f #ffcfa8;1 #ffebd9;"/>
                <v:shadow on="t" color="black" offset="-4.371139E-8pt,1.0pt" opacity="38%" origin=",0.5" type="perspective"/>
                <v:textbox inset="7.2pt,3.6pt,7.2pt,3.6pt">
                  <w:txbxContent>
                    <w:p>
                      <w:pPr>
                        <w:pStyle w:val="style157"/>
                        <w:jc w:val="center"/>
                        <w:rPr>
                          <w:rFonts w:ascii="Cambria" w:cs="Tahoma" w:hAnsi="Cambr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mbria" w:cs="Tahoma" w:hAnsi="Cambria"/>
                          <w:b/>
                          <w:sz w:val="24"/>
                          <w:szCs w:val="24"/>
                        </w:rPr>
                        <w:t xml:space="preserve">CHARACTER REFERENCE </w:t>
                      </w:r>
                    </w:p>
                    <w:p>
                      <w:pPr>
                        <w:pStyle w:val="style0"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</w:rPr>
        <w:t>5440-b Mindanao Ave. Ext. Ugong Valenzuela City</w:t>
      </w:r>
      <w:r>
        <w:rPr>
          <w:rFonts w:ascii="Cambria" w:hAnsi="Cambria"/>
          <w:b/>
        </w:rPr>
        <w:br/>
      </w:r>
      <w:r>
        <w:rPr>
          <w:rFonts w:ascii="Cambria" w:hAnsi="Cambria"/>
        </w:rPr>
        <w:t>2020 up to present</w:t>
      </w:r>
      <w:r>
        <w:rPr>
          <w:rFonts w:ascii="Cambria" w:hAnsi="Cambria"/>
        </w:rPr>
        <w:br/>
      </w:r>
      <w:r>
        <w:rPr>
          <w:rFonts w:ascii="Cambria" w:hAnsi="Cambria"/>
          <w:b/>
        </w:rPr>
        <w:t xml:space="preserve">(Helper </w:t>
      </w:r>
      <w:r>
        <w:rPr>
          <w:rFonts w:ascii="Cambria" w:hAnsi="Cambria"/>
          <w:b/>
        </w:rPr>
        <w:t>Mechanic/Driver)</w:t>
      </w:r>
      <w:r>
        <w:rPr>
          <w:rFonts w:ascii="Cambria" w:hAnsi="Cambria"/>
          <w:b/>
        </w:rPr>
        <w:br/>
      </w:r>
    </w:p>
    <w:p w:rsidR="00D31EF0" w:rsidRDefault="00D31EF0">
      <w:pPr>
        <w:spacing w:after="0" w:line="240" w:lineRule="auto"/>
        <w:ind w:left="360"/>
        <w:jc w:val="both"/>
        <w:rPr>
          <w:rFonts w:ascii="Cambria" w:hAnsi="Cambria"/>
          <w:b/>
        </w:rPr>
      </w:pP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JEFRIL SOLIS 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Technical Welder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EF SOLIS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Technical Welder</w:t>
      </w:r>
    </w:p>
    <w:p w:rsidR="00D31EF0" w:rsidRDefault="00DD6DC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Dr. Vibar R. Anastacio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School Pres/CEO</w:t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09233588501</w:t>
      </w:r>
      <w:r>
        <w:rPr>
          <w:rFonts w:ascii="Cambria" w:hAnsi="Cambria"/>
        </w:rPr>
        <w:br/>
      </w:r>
    </w:p>
    <w:p w:rsidR="00D31EF0" w:rsidRDefault="00DD6DCE">
      <w:pPr>
        <w:pStyle w:val="ListParagraph"/>
        <w:spacing w:after="0" w:line="240" w:lineRule="auto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>I hereby certify that the above information is true and correct to the best of my knowledge and belief.</w:t>
      </w:r>
    </w:p>
    <w:p w:rsidR="00D31EF0" w:rsidRDefault="00D31EF0">
      <w:pPr>
        <w:spacing w:after="0" w:line="240" w:lineRule="auto"/>
        <w:jc w:val="both"/>
        <w:rPr>
          <w:rFonts w:ascii="Cambria" w:hAnsi="Cambria"/>
        </w:rPr>
      </w:pPr>
    </w:p>
    <w:p w:rsidR="00D31EF0" w:rsidRDefault="00DD6DCE">
      <w:pPr>
        <w:spacing w:after="0" w:line="240" w:lineRule="auto"/>
        <w:jc w:val="both"/>
        <w:rPr>
          <w:rFonts w:ascii="Cambria" w:hAnsi="Cambria"/>
          <w:u w:val="single"/>
        </w:rPr>
      </w:pPr>
      <w:r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  </w:t>
      </w:r>
      <w:r>
        <w:rPr>
          <w:rFonts w:ascii="Cambria" w:hAnsi="Cambria"/>
          <w:u w:val="single"/>
        </w:rPr>
        <w:t>JONALD MARCELO RADA</w:t>
      </w:r>
    </w:p>
    <w:p w:rsidR="00D31EF0" w:rsidRDefault="00D31EF0">
      <w:pPr>
        <w:pStyle w:val="ListParagraph"/>
        <w:spacing w:after="0" w:line="360" w:lineRule="auto"/>
        <w:jc w:val="both"/>
        <w:rPr>
          <w:rFonts w:ascii="Cambria" w:hAnsi="Cambria"/>
        </w:rPr>
      </w:pPr>
    </w:p>
    <w:sectPr w:rsidR="00D31E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90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0009" w:rsidRDefault="00800009" w:rsidP="00800009">
      <w:pPr>
        <w:spacing w:after="0" w:line="240" w:lineRule="auto"/>
      </w:pPr>
      <w:r>
        <w:separator/>
      </w:r>
    </w:p>
  </w:endnote>
  <w:endnote w:type="continuationSeparator" w:id="0">
    <w:p w:rsidR="00800009" w:rsidRDefault="00800009" w:rsidP="0080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009" w:rsidRDefault="00800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009" w:rsidRDefault="008000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009" w:rsidRDefault="00800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0009" w:rsidRDefault="00800009" w:rsidP="00800009">
      <w:pPr>
        <w:spacing w:after="0" w:line="240" w:lineRule="auto"/>
      </w:pPr>
      <w:r>
        <w:separator/>
      </w:r>
    </w:p>
  </w:footnote>
  <w:footnote w:type="continuationSeparator" w:id="0">
    <w:p w:rsidR="00800009" w:rsidRDefault="00800009" w:rsidP="00800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009" w:rsidRDefault="00800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009" w:rsidRDefault="00800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0009" w:rsidRDefault="00800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3F7852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E525B"/>
    <w:multiLevelType w:val="hybridMultilevel"/>
    <w:tmpl w:val="89A29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EF0"/>
    <w:rsid w:val="00800009"/>
    <w:rsid w:val="00D31EF0"/>
    <w:rsid w:val="00DA17CF"/>
    <w:rsid w:val="00D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98C7B3-FB79-0B4A-95BD-A71B64D13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rFonts w:eastAsia="SimSu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Jonaldrada31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0DC5-4DE6-4142-8AEC-38A32ED2756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virgie</dc:creator>
  <cp:lastModifiedBy>639164087945</cp:lastModifiedBy>
  <cp:revision>5</cp:revision>
  <dcterms:created xsi:type="dcterms:W3CDTF">2021-06-11T22:22:00Z</dcterms:created>
  <dcterms:modified xsi:type="dcterms:W3CDTF">2021-07-20T10:53:00Z</dcterms:modified>
</cp:coreProperties>
</file>