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945"/>
        <w:tblW w:w="0" w:type="auto"/>
        <w:tblLayout w:type="fixed"/>
        <w:tblCellMar>
          <w:left w:w="115" w:type="dxa"/>
          <w:right w:w="115" w:type="dxa"/>
        </w:tblCellMar>
        <w:tblLook w:val="04A0" w:firstRow="1" w:lastRow="0" w:firstColumn="1" w:lastColumn="0" w:noHBand="0" w:noVBand="1"/>
      </w:tblPr>
      <w:tblGrid>
        <w:gridCol w:w="3514"/>
        <w:gridCol w:w="702"/>
        <w:gridCol w:w="6316"/>
      </w:tblGrid>
      <w:tr w:rsidR="001B2ABD" w14:paraId="501303A4" w14:textId="77777777" w:rsidTr="0057528A">
        <w:trPr>
          <w:trHeight w:val="4185"/>
        </w:trPr>
        <w:tc>
          <w:tcPr>
            <w:tcW w:w="3514" w:type="dxa"/>
            <w:vAlign w:val="bottom"/>
          </w:tcPr>
          <w:p w14:paraId="072499DD" w14:textId="2E2C55FB" w:rsidR="001B2ABD" w:rsidRDefault="00EB05F1" w:rsidP="0057528A">
            <w:pPr>
              <w:tabs>
                <w:tab w:val="left" w:pos="990"/>
              </w:tabs>
              <w:jc w:val="center"/>
            </w:pPr>
            <w:r>
              <w:rPr>
                <w:noProof/>
              </w:rPr>
              <w:drawing>
                <wp:anchor distT="0" distB="0" distL="114300" distR="114300" simplePos="0" relativeHeight="251658240" behindDoc="0" locked="0" layoutInCell="1" allowOverlap="1" wp14:anchorId="75EB3A0C" wp14:editId="35118ED4">
                  <wp:simplePos x="0" y="0"/>
                  <wp:positionH relativeFrom="page">
                    <wp:posOffset>180975</wp:posOffset>
                  </wp:positionH>
                  <wp:positionV relativeFrom="page">
                    <wp:posOffset>-668655</wp:posOffset>
                  </wp:positionV>
                  <wp:extent cx="1752600" cy="1752600"/>
                  <wp:effectExtent l="133350" t="114300" r="152400" b="171450"/>
                  <wp:wrapThrough wrapText="bothSides">
                    <wp:wrapPolygon edited="0">
                      <wp:start x="-1409" y="-1409"/>
                      <wp:lineTo x="-1643" y="21835"/>
                      <wp:lineTo x="-939" y="23478"/>
                      <wp:lineTo x="22304" y="23478"/>
                      <wp:lineTo x="23243" y="21600"/>
                      <wp:lineTo x="23243" y="2817"/>
                      <wp:lineTo x="22774" y="-1409"/>
                      <wp:lineTo x="-1409" y="-140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52600" cy="1752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tc>
        <w:tc>
          <w:tcPr>
            <w:tcW w:w="702" w:type="dxa"/>
          </w:tcPr>
          <w:p w14:paraId="222F77D9" w14:textId="77777777" w:rsidR="001B2ABD" w:rsidRDefault="001B2ABD" w:rsidP="0057528A">
            <w:pPr>
              <w:tabs>
                <w:tab w:val="left" w:pos="990"/>
              </w:tabs>
            </w:pPr>
          </w:p>
        </w:tc>
        <w:tc>
          <w:tcPr>
            <w:tcW w:w="6316" w:type="dxa"/>
            <w:vAlign w:val="bottom"/>
          </w:tcPr>
          <w:p w14:paraId="12157B07" w14:textId="359E4A26" w:rsidR="001B2ABD" w:rsidRPr="00F20326" w:rsidRDefault="00EB05F1" w:rsidP="0057528A">
            <w:pPr>
              <w:pStyle w:val="Title"/>
              <w:rPr>
                <w:sz w:val="60"/>
                <w:szCs w:val="60"/>
              </w:rPr>
            </w:pPr>
            <w:r w:rsidRPr="00F20326">
              <w:rPr>
                <w:sz w:val="60"/>
                <w:szCs w:val="60"/>
              </w:rPr>
              <w:t>florisa s. abrugar</w:t>
            </w:r>
          </w:p>
          <w:p w14:paraId="5D1D820D" w14:textId="11B0DCA6" w:rsidR="001B2ABD" w:rsidRDefault="00EB05F1" w:rsidP="0057528A">
            <w:pPr>
              <w:pStyle w:val="Subtitle"/>
            </w:pPr>
            <w:r w:rsidRPr="009E18F7">
              <w:rPr>
                <w:spacing w:val="2"/>
                <w:w w:val="45"/>
              </w:rPr>
              <w:t>Lead Passenger Service Agen</w:t>
            </w:r>
            <w:r w:rsidRPr="009E18F7">
              <w:rPr>
                <w:spacing w:val="0"/>
                <w:w w:val="45"/>
              </w:rPr>
              <w:t>t</w:t>
            </w:r>
          </w:p>
        </w:tc>
      </w:tr>
      <w:tr w:rsidR="001B2ABD" w14:paraId="02CDC23A" w14:textId="77777777" w:rsidTr="0057528A">
        <w:trPr>
          <w:trHeight w:val="8901"/>
        </w:trPr>
        <w:tc>
          <w:tcPr>
            <w:tcW w:w="3514" w:type="dxa"/>
          </w:tcPr>
          <w:p w14:paraId="3EFFCADF" w14:textId="486D3F48" w:rsidR="00036450" w:rsidRDefault="000E05AD" w:rsidP="0057528A">
            <w:pPr>
              <w:pStyle w:val="Heading3"/>
            </w:pPr>
            <w:r>
              <w:t>OBJECTIVES</w:t>
            </w:r>
          </w:p>
          <w:p w14:paraId="22218F51" w14:textId="1E13ABBC" w:rsidR="000E05AD" w:rsidRPr="000E05AD" w:rsidRDefault="000E05AD" w:rsidP="0057528A">
            <w:r>
              <w:t xml:space="preserve">To be able to contribute my knowledge and experiences I have gained from my work. </w:t>
            </w:r>
          </w:p>
          <w:p w14:paraId="761696F7" w14:textId="77777777" w:rsidR="00036450" w:rsidRDefault="00036450" w:rsidP="0057528A"/>
          <w:sdt>
            <w:sdtPr>
              <w:id w:val="-1954003311"/>
              <w:placeholder>
                <w:docPart w:val="ACE7043254234F67AA4BA16158E23CAF"/>
              </w:placeholder>
              <w:temporary/>
              <w:showingPlcHdr/>
              <w15:appearance w15:val="hidden"/>
            </w:sdtPr>
            <w:sdtEndPr/>
            <w:sdtContent>
              <w:p w14:paraId="5BAA6648" w14:textId="77777777" w:rsidR="00036450" w:rsidRPr="00CB0055" w:rsidRDefault="00CB0055" w:rsidP="0057528A">
                <w:pPr>
                  <w:pStyle w:val="Heading3"/>
                </w:pPr>
                <w:r w:rsidRPr="00CB0055">
                  <w:t>Contact</w:t>
                </w:r>
              </w:p>
            </w:sdtContent>
          </w:sdt>
          <w:p w14:paraId="3322CF5E" w14:textId="21C51436" w:rsidR="004D3011" w:rsidRPr="005D6B28" w:rsidRDefault="00EB05F1" w:rsidP="0057528A">
            <w:pPr>
              <w:rPr>
                <w:b/>
                <w:bCs/>
              </w:rPr>
            </w:pPr>
            <w:r w:rsidRPr="005D6B28">
              <w:rPr>
                <w:b/>
                <w:bCs/>
              </w:rPr>
              <w:t>Mobile number:</w:t>
            </w:r>
          </w:p>
          <w:p w14:paraId="3481B56C" w14:textId="49A9A0C0" w:rsidR="005D6B28" w:rsidRDefault="00EB05F1" w:rsidP="0057528A">
            <w:r>
              <w:t>09178049277</w:t>
            </w:r>
          </w:p>
          <w:p w14:paraId="0B88B600" w14:textId="16BAE615" w:rsidR="005D6B28" w:rsidRDefault="005D6B28" w:rsidP="0057528A"/>
          <w:p w14:paraId="27E14A3A" w14:textId="77777777" w:rsidR="005D6B28" w:rsidRPr="005D6B28" w:rsidRDefault="005D6B28" w:rsidP="0057528A">
            <w:pPr>
              <w:rPr>
                <w:b/>
                <w:bCs/>
              </w:rPr>
            </w:pPr>
            <w:r w:rsidRPr="005D6B28">
              <w:rPr>
                <w:b/>
                <w:bCs/>
              </w:rPr>
              <w:t>Address:</w:t>
            </w:r>
          </w:p>
          <w:p w14:paraId="1B19836E" w14:textId="2B599CCE" w:rsidR="005D6B28" w:rsidRDefault="005D6B28" w:rsidP="0057528A">
            <w:r>
              <w:t xml:space="preserve">6 B Ilang-Ilang St. De Castro </w:t>
            </w:r>
            <w:proofErr w:type="spellStart"/>
            <w:r>
              <w:t>Subd</w:t>
            </w:r>
            <w:proofErr w:type="spellEnd"/>
            <w:r>
              <w:t xml:space="preserve">. </w:t>
            </w:r>
            <w:proofErr w:type="spellStart"/>
            <w:r>
              <w:t>Brgy</w:t>
            </w:r>
            <w:proofErr w:type="spellEnd"/>
            <w:r>
              <w:t>. Sta. Lucia, Pasig City</w:t>
            </w:r>
          </w:p>
          <w:p w14:paraId="461A7567" w14:textId="77777777" w:rsidR="004D3011" w:rsidRDefault="004D3011" w:rsidP="0057528A"/>
          <w:sdt>
            <w:sdtPr>
              <w:id w:val="-240260293"/>
              <w:placeholder>
                <w:docPart w:val="2F6DA55B641A4731A7380C071A27CE42"/>
              </w:placeholder>
              <w:temporary/>
              <w:showingPlcHdr/>
              <w15:appearance w15:val="hidden"/>
            </w:sdtPr>
            <w:sdtEndPr/>
            <w:sdtContent>
              <w:p w14:paraId="0016D6B3" w14:textId="77777777" w:rsidR="004D3011" w:rsidRDefault="004D3011" w:rsidP="0057528A">
                <w:r w:rsidRPr="005D6B28">
                  <w:rPr>
                    <w:b/>
                    <w:bCs/>
                  </w:rPr>
                  <w:t>EMAIL:</w:t>
                </w:r>
              </w:p>
            </w:sdtContent>
          </w:sdt>
          <w:p w14:paraId="0737422F" w14:textId="4C13BBC4" w:rsidR="00036450" w:rsidRPr="00E4381A" w:rsidRDefault="00EB05F1" w:rsidP="0057528A">
            <w:pPr>
              <w:rPr>
                <w:rStyle w:val="Hyperlink"/>
              </w:rPr>
            </w:pPr>
            <w:r>
              <w:t>florisa_abrugar@yahoo.com</w:t>
            </w:r>
          </w:p>
          <w:p w14:paraId="79E9EAB3" w14:textId="5A51AAAB" w:rsidR="004D3011" w:rsidRPr="004D3011" w:rsidRDefault="004D3011" w:rsidP="0057528A">
            <w:pPr>
              <w:pStyle w:val="Heading3"/>
            </w:pPr>
          </w:p>
        </w:tc>
        <w:tc>
          <w:tcPr>
            <w:tcW w:w="702" w:type="dxa"/>
          </w:tcPr>
          <w:p w14:paraId="1DDDD336" w14:textId="77777777" w:rsidR="001B2ABD" w:rsidRDefault="001B2ABD" w:rsidP="0057528A">
            <w:pPr>
              <w:tabs>
                <w:tab w:val="left" w:pos="990"/>
              </w:tabs>
            </w:pPr>
          </w:p>
        </w:tc>
        <w:tc>
          <w:tcPr>
            <w:tcW w:w="6316" w:type="dxa"/>
          </w:tcPr>
          <w:p w14:paraId="172E69FE" w14:textId="2FCB8632" w:rsidR="00036450" w:rsidRDefault="00036450" w:rsidP="0057528A"/>
          <w:sdt>
            <w:sdtPr>
              <w:id w:val="1001553383"/>
              <w:placeholder>
                <w:docPart w:val="A67D113633224086BA63F3BEBE651DFC"/>
              </w:placeholder>
              <w:temporary/>
              <w:showingPlcHdr/>
              <w15:appearance w15:val="hidden"/>
            </w:sdtPr>
            <w:sdtEndPr/>
            <w:sdtContent>
              <w:p w14:paraId="6AA4E9A5" w14:textId="77777777" w:rsidR="00036450" w:rsidRDefault="00036450" w:rsidP="0057528A">
                <w:pPr>
                  <w:pStyle w:val="Heading2"/>
                </w:pPr>
                <w:r w:rsidRPr="00036450">
                  <w:t>WORK EXPERIENCE</w:t>
                </w:r>
              </w:p>
            </w:sdtContent>
          </w:sdt>
          <w:p w14:paraId="237C834B" w14:textId="6892C0B4" w:rsidR="00F20326" w:rsidRPr="00152B53" w:rsidRDefault="00F20326" w:rsidP="0057528A">
            <w:pPr>
              <w:pStyle w:val="Heading4"/>
              <w:rPr>
                <w:sz w:val="20"/>
                <w:szCs w:val="20"/>
              </w:rPr>
            </w:pPr>
            <w:r w:rsidRPr="00152B53">
              <w:rPr>
                <w:sz w:val="20"/>
                <w:szCs w:val="20"/>
              </w:rPr>
              <w:t>Macro Asia Airport Services Corp</w:t>
            </w:r>
            <w:r w:rsidR="00C4740F">
              <w:rPr>
                <w:sz w:val="20"/>
                <w:szCs w:val="20"/>
              </w:rPr>
              <w:t>oration</w:t>
            </w:r>
          </w:p>
          <w:p w14:paraId="53A45DDE" w14:textId="39DBF38E" w:rsidR="00036450" w:rsidRDefault="00F20326" w:rsidP="0057528A">
            <w:pPr>
              <w:pStyle w:val="Heading4"/>
              <w:rPr>
                <w:bCs/>
              </w:rPr>
            </w:pPr>
            <w:r>
              <w:t>Lead Passenger Service Agent – Philippine Airlines</w:t>
            </w:r>
          </w:p>
          <w:p w14:paraId="63B2024F" w14:textId="64F50D12" w:rsidR="00036450" w:rsidRPr="00036450" w:rsidRDefault="00F20326" w:rsidP="0057528A">
            <w:pPr>
              <w:pStyle w:val="Date"/>
            </w:pPr>
            <w:r>
              <w:t>August 2016 to Present</w:t>
            </w:r>
          </w:p>
          <w:p w14:paraId="3F0F89C9" w14:textId="04137C64" w:rsidR="00036450" w:rsidRDefault="00F20326" w:rsidP="0057528A">
            <w:pPr>
              <w:pStyle w:val="ListParagraph"/>
              <w:numPr>
                <w:ilvl w:val="0"/>
                <w:numId w:val="1"/>
              </w:numPr>
            </w:pPr>
            <w:r>
              <w:t>Assigned at Customer Relations Office and Transfer Desk</w:t>
            </w:r>
            <w:r w:rsidR="00F05619">
              <w:t>.</w:t>
            </w:r>
          </w:p>
          <w:p w14:paraId="00FB638B" w14:textId="7A97C611" w:rsidR="00F20326" w:rsidRDefault="00F20326" w:rsidP="0057528A">
            <w:pPr>
              <w:pStyle w:val="ListParagraph"/>
              <w:numPr>
                <w:ilvl w:val="0"/>
                <w:numId w:val="1"/>
              </w:numPr>
            </w:pPr>
            <w:r>
              <w:t>Assists passengers’ inquiries regarding their ticket</w:t>
            </w:r>
            <w:r w:rsidR="00F05619">
              <w:t>.</w:t>
            </w:r>
          </w:p>
          <w:p w14:paraId="08CA7C09" w14:textId="44FEC2B6" w:rsidR="00F20326" w:rsidRDefault="00F20326" w:rsidP="0057528A">
            <w:pPr>
              <w:pStyle w:val="ListParagraph"/>
              <w:numPr>
                <w:ilvl w:val="0"/>
                <w:numId w:val="1"/>
              </w:numPr>
            </w:pPr>
            <w:r>
              <w:t>Accommodate passengers who are short connected / misconnected on their next flight</w:t>
            </w:r>
            <w:r w:rsidR="00F05619">
              <w:t>.</w:t>
            </w:r>
          </w:p>
          <w:p w14:paraId="7C80A245" w14:textId="73653483" w:rsidR="00F05619" w:rsidRDefault="00152B53" w:rsidP="0057528A">
            <w:pPr>
              <w:pStyle w:val="ListParagraph"/>
              <w:numPr>
                <w:ilvl w:val="0"/>
                <w:numId w:val="1"/>
              </w:numPr>
            </w:pPr>
            <w:r>
              <w:t>Officer in Charge at the</w:t>
            </w:r>
            <w:r w:rsidR="00F05619">
              <w:t xml:space="preserve"> Boarding Gate</w:t>
            </w:r>
            <w:r>
              <w:t xml:space="preserve">. </w:t>
            </w:r>
          </w:p>
          <w:p w14:paraId="1B942E26" w14:textId="77777777" w:rsidR="00F05619" w:rsidRPr="00F05619" w:rsidRDefault="00F20326" w:rsidP="0057528A">
            <w:pPr>
              <w:rPr>
                <w:b/>
                <w:bCs/>
              </w:rPr>
            </w:pPr>
            <w:r w:rsidRPr="00F05619">
              <w:rPr>
                <w:b/>
                <w:bCs/>
              </w:rPr>
              <w:t>Lead Passenger Service Agent – Cebu Pacific</w:t>
            </w:r>
          </w:p>
          <w:p w14:paraId="04256E8F" w14:textId="1040A8B0" w:rsidR="00F20326" w:rsidRDefault="00F20326" w:rsidP="0057528A">
            <w:r>
              <w:t>July 2014 to August 2016</w:t>
            </w:r>
          </w:p>
          <w:p w14:paraId="0A3F91A3" w14:textId="1C7E9FDF" w:rsidR="004D3011" w:rsidRDefault="00F05619" w:rsidP="0057528A">
            <w:pPr>
              <w:pStyle w:val="Heading4"/>
              <w:numPr>
                <w:ilvl w:val="0"/>
                <w:numId w:val="2"/>
              </w:numPr>
              <w:rPr>
                <w:b w:val="0"/>
              </w:rPr>
            </w:pPr>
            <w:r>
              <w:rPr>
                <w:b w:val="0"/>
              </w:rPr>
              <w:t>Ensures that all agents plotted on the group have occupied their individual posts.</w:t>
            </w:r>
          </w:p>
          <w:p w14:paraId="40C7ED1A" w14:textId="067A8448" w:rsidR="00F05619" w:rsidRDefault="00F05619" w:rsidP="0057528A">
            <w:pPr>
              <w:pStyle w:val="ListParagraph"/>
              <w:numPr>
                <w:ilvl w:val="0"/>
                <w:numId w:val="2"/>
              </w:numPr>
            </w:pPr>
            <w:r>
              <w:t>Shall report the irregularities / incidents during flight operations to Supervisor on duty immediately, also issue merit/de-merit form to Passenger Service Agent indicating the nature of the offense or good deed. Disciplinary actions or letter of commendations will be issued by the Manager of Passenger Service.</w:t>
            </w:r>
          </w:p>
          <w:p w14:paraId="253161C0" w14:textId="313210B6" w:rsidR="00F05619" w:rsidRDefault="00F05619" w:rsidP="0057528A">
            <w:pPr>
              <w:pStyle w:val="ListParagraph"/>
              <w:numPr>
                <w:ilvl w:val="0"/>
                <w:numId w:val="2"/>
              </w:numPr>
            </w:pPr>
            <w:r>
              <w:t xml:space="preserve">Shall ensure that all forms / paraphernalia need for flight operations use </w:t>
            </w:r>
            <w:r w:rsidR="00152B53">
              <w:t>are always duly replenished daily and ready for use.</w:t>
            </w:r>
          </w:p>
          <w:p w14:paraId="7FC4F22E" w14:textId="77777777" w:rsidR="00152B53" w:rsidRDefault="00152B53" w:rsidP="0057528A">
            <w:pPr>
              <w:pStyle w:val="ListParagraph"/>
              <w:numPr>
                <w:ilvl w:val="0"/>
                <w:numId w:val="2"/>
              </w:numPr>
            </w:pPr>
            <w:r>
              <w:t>Shall record all activities for the airline concerned at the flight activity report and to be submitted to the office of the Manager of Passenger Service daily.</w:t>
            </w:r>
          </w:p>
          <w:p w14:paraId="08586C29" w14:textId="68F9CEC5" w:rsidR="00152B53" w:rsidRPr="00F05619" w:rsidRDefault="00152B53" w:rsidP="0057528A">
            <w:pPr>
              <w:pStyle w:val="ListParagraph"/>
              <w:numPr>
                <w:ilvl w:val="0"/>
                <w:numId w:val="2"/>
              </w:numPr>
            </w:pPr>
            <w:r>
              <w:t>Acts as Officer in Charge on flight in absence of Supervisor for smooth flight operations.</w:t>
            </w:r>
          </w:p>
          <w:p w14:paraId="29639022" w14:textId="0BEC5F70" w:rsidR="004D3011" w:rsidRPr="00A00A20" w:rsidRDefault="00152B53" w:rsidP="0057528A">
            <w:pPr>
              <w:pStyle w:val="Date"/>
              <w:rPr>
                <w:b/>
                <w:bCs/>
              </w:rPr>
            </w:pPr>
            <w:r>
              <w:rPr>
                <w:b/>
                <w:bCs/>
              </w:rPr>
              <w:t>Passenger Service Agent</w:t>
            </w:r>
            <w:r w:rsidR="00A00A20">
              <w:rPr>
                <w:b/>
                <w:bCs/>
              </w:rPr>
              <w:t xml:space="preserve"> – China Airlines</w:t>
            </w:r>
          </w:p>
          <w:p w14:paraId="6930B073" w14:textId="77777777" w:rsidR="00A00A20" w:rsidRDefault="00A00A20" w:rsidP="0057528A">
            <w:pPr>
              <w:pStyle w:val="Date"/>
            </w:pPr>
            <w:r>
              <w:t>May 2008 – July 2014</w:t>
            </w:r>
          </w:p>
          <w:p w14:paraId="07F346A7" w14:textId="23CC1C07" w:rsidR="004D3011" w:rsidRDefault="00A00A20" w:rsidP="0057528A">
            <w:pPr>
              <w:pStyle w:val="Date"/>
              <w:numPr>
                <w:ilvl w:val="0"/>
                <w:numId w:val="3"/>
              </w:numPr>
            </w:pPr>
            <w:r>
              <w:t xml:space="preserve">Check-in the passengers up to their destination. Inform the passengers regarding their baggage allowance, required hand carry size and weight. Recap to the passengers of the boarding time, gate and seat assignment. </w:t>
            </w:r>
          </w:p>
          <w:p w14:paraId="092BB9EE" w14:textId="09FC48FD" w:rsidR="00A00A20" w:rsidRDefault="00A00A20" w:rsidP="0057528A">
            <w:pPr>
              <w:pStyle w:val="ListParagraph"/>
              <w:numPr>
                <w:ilvl w:val="0"/>
                <w:numId w:val="3"/>
              </w:numPr>
            </w:pPr>
            <w:r>
              <w:t>Assigned to collect excess baggage.</w:t>
            </w:r>
          </w:p>
          <w:p w14:paraId="2E88C157" w14:textId="0683DFA0" w:rsidR="00A00A20" w:rsidRDefault="004C3404" w:rsidP="0057528A">
            <w:pPr>
              <w:pStyle w:val="ListParagraph"/>
              <w:numPr>
                <w:ilvl w:val="0"/>
                <w:numId w:val="3"/>
              </w:numPr>
            </w:pPr>
            <w:r>
              <w:t>A</w:t>
            </w:r>
            <w:r w:rsidR="00A00A20">
              <w:t xml:space="preserve">ssists passengers </w:t>
            </w:r>
            <w:r>
              <w:t xml:space="preserve">that </w:t>
            </w:r>
            <w:r w:rsidR="00A00A20">
              <w:t>needs special assistance.</w:t>
            </w:r>
          </w:p>
          <w:p w14:paraId="13257630" w14:textId="715DA137" w:rsidR="004C3404" w:rsidRPr="00A00A20" w:rsidRDefault="004C3404" w:rsidP="0057528A">
            <w:pPr>
              <w:pStyle w:val="ListParagraph"/>
              <w:numPr>
                <w:ilvl w:val="0"/>
                <w:numId w:val="3"/>
              </w:numPr>
            </w:pPr>
            <w:r>
              <w:t>Prepares documents for arrival and departure to be given to the quarantine, customs officer, flight purser and immigration.</w:t>
            </w:r>
          </w:p>
          <w:p w14:paraId="1AEA303D" w14:textId="06161100" w:rsidR="004D3011" w:rsidRDefault="004D3011" w:rsidP="0057528A"/>
          <w:p w14:paraId="032A6B63" w14:textId="77777777" w:rsidR="0057528A" w:rsidRDefault="0057528A" w:rsidP="0057528A">
            <w:pPr>
              <w:rPr>
                <w:b/>
                <w:bCs/>
                <w:sz w:val="20"/>
                <w:szCs w:val="20"/>
              </w:rPr>
            </w:pPr>
          </w:p>
          <w:p w14:paraId="2AC4BF9E" w14:textId="77777777" w:rsidR="0057528A" w:rsidRDefault="0057528A" w:rsidP="0057528A">
            <w:pPr>
              <w:rPr>
                <w:b/>
                <w:bCs/>
                <w:sz w:val="20"/>
                <w:szCs w:val="20"/>
              </w:rPr>
            </w:pPr>
          </w:p>
          <w:p w14:paraId="1796E127" w14:textId="0D665B2F" w:rsidR="004C3404" w:rsidRDefault="004C3404" w:rsidP="0057528A">
            <w:pPr>
              <w:rPr>
                <w:b/>
                <w:bCs/>
                <w:sz w:val="20"/>
                <w:szCs w:val="20"/>
              </w:rPr>
            </w:pPr>
            <w:r>
              <w:rPr>
                <w:b/>
                <w:bCs/>
                <w:sz w:val="20"/>
                <w:szCs w:val="20"/>
              </w:rPr>
              <w:lastRenderedPageBreak/>
              <w:t>Yellow Cab Food Corporation</w:t>
            </w:r>
          </w:p>
          <w:p w14:paraId="5DB7A3C1" w14:textId="449BFA6C" w:rsidR="004C3404" w:rsidRDefault="004C3404" w:rsidP="0057528A">
            <w:pPr>
              <w:rPr>
                <w:b/>
                <w:bCs/>
                <w:szCs w:val="18"/>
              </w:rPr>
            </w:pPr>
            <w:r>
              <w:rPr>
                <w:b/>
                <w:bCs/>
                <w:szCs w:val="18"/>
              </w:rPr>
              <w:t xml:space="preserve">Commissary Assistant </w:t>
            </w:r>
          </w:p>
          <w:p w14:paraId="2EE2D621" w14:textId="792691E0" w:rsidR="004C3404" w:rsidRDefault="004C3404" w:rsidP="0057528A">
            <w:pPr>
              <w:rPr>
                <w:szCs w:val="18"/>
              </w:rPr>
            </w:pPr>
            <w:r w:rsidRPr="004C3404">
              <w:rPr>
                <w:szCs w:val="18"/>
              </w:rPr>
              <w:t>March 2006 - February 2008</w:t>
            </w:r>
          </w:p>
          <w:p w14:paraId="57B7294C" w14:textId="1E1BF109" w:rsidR="004C3404" w:rsidRDefault="004C3404" w:rsidP="0057528A">
            <w:pPr>
              <w:pStyle w:val="ListParagraph"/>
              <w:numPr>
                <w:ilvl w:val="0"/>
                <w:numId w:val="4"/>
              </w:numPr>
              <w:rPr>
                <w:szCs w:val="18"/>
              </w:rPr>
            </w:pPr>
            <w:r>
              <w:rPr>
                <w:szCs w:val="18"/>
              </w:rPr>
              <w:t>Responsible in checking of sales invoice / receipts from suppliers for stores and warehouse.</w:t>
            </w:r>
          </w:p>
          <w:p w14:paraId="30FAA56F" w14:textId="3E045357" w:rsidR="004C3404" w:rsidRDefault="004C3404" w:rsidP="0057528A">
            <w:pPr>
              <w:pStyle w:val="ListParagraph"/>
              <w:numPr>
                <w:ilvl w:val="0"/>
                <w:numId w:val="4"/>
              </w:numPr>
              <w:rPr>
                <w:szCs w:val="18"/>
              </w:rPr>
            </w:pPr>
            <w:r>
              <w:rPr>
                <w:szCs w:val="18"/>
              </w:rPr>
              <w:t>Monitor the quantity delivered in the stores and warehouse if they meet the quantity requirement based on the attached purchase order.</w:t>
            </w:r>
          </w:p>
          <w:p w14:paraId="4A7AAD1C" w14:textId="77777777" w:rsidR="004C3404" w:rsidRDefault="004C3404" w:rsidP="0057528A">
            <w:pPr>
              <w:pStyle w:val="ListParagraph"/>
              <w:numPr>
                <w:ilvl w:val="0"/>
                <w:numId w:val="4"/>
              </w:numPr>
              <w:rPr>
                <w:szCs w:val="18"/>
              </w:rPr>
            </w:pPr>
            <w:r>
              <w:rPr>
                <w:szCs w:val="18"/>
              </w:rPr>
              <w:t>Coordinate to the accounting if the sales invoice is staggered delivery.</w:t>
            </w:r>
          </w:p>
          <w:p w14:paraId="2D2A6E8F" w14:textId="77777777" w:rsidR="004C3404" w:rsidRDefault="004C3404" w:rsidP="0057528A">
            <w:pPr>
              <w:rPr>
                <w:b/>
                <w:bCs/>
                <w:szCs w:val="18"/>
              </w:rPr>
            </w:pPr>
            <w:r>
              <w:rPr>
                <w:b/>
                <w:bCs/>
                <w:szCs w:val="18"/>
              </w:rPr>
              <w:t>Purchasing Assistant</w:t>
            </w:r>
          </w:p>
          <w:p w14:paraId="54283B3C" w14:textId="77777777" w:rsidR="004C3404" w:rsidRDefault="004C3404" w:rsidP="0057528A">
            <w:pPr>
              <w:rPr>
                <w:szCs w:val="18"/>
              </w:rPr>
            </w:pPr>
            <w:r>
              <w:rPr>
                <w:szCs w:val="18"/>
              </w:rPr>
              <w:t>October 2005 – March 2006</w:t>
            </w:r>
          </w:p>
          <w:p w14:paraId="5620A91B" w14:textId="5FE14766" w:rsidR="004C3404" w:rsidRPr="00C4740F" w:rsidRDefault="00C4740F" w:rsidP="0057528A">
            <w:pPr>
              <w:pStyle w:val="ListParagraph"/>
              <w:numPr>
                <w:ilvl w:val="0"/>
                <w:numId w:val="6"/>
              </w:numPr>
              <w:rPr>
                <w:szCs w:val="18"/>
              </w:rPr>
            </w:pPr>
            <w:r w:rsidRPr="00C4740F">
              <w:rPr>
                <w:szCs w:val="18"/>
              </w:rPr>
              <w:t>Responsible in purchase of food and non-food items for weekly and monthly orders of commissary.</w:t>
            </w:r>
          </w:p>
          <w:p w14:paraId="607D0379" w14:textId="02DA799F" w:rsidR="00C4740F" w:rsidRPr="00C4740F" w:rsidRDefault="00C4740F" w:rsidP="0057528A">
            <w:pPr>
              <w:pStyle w:val="ListParagraph"/>
              <w:numPr>
                <w:ilvl w:val="0"/>
                <w:numId w:val="6"/>
              </w:numPr>
              <w:rPr>
                <w:szCs w:val="18"/>
              </w:rPr>
            </w:pPr>
            <w:r w:rsidRPr="00C4740F">
              <w:rPr>
                <w:szCs w:val="18"/>
              </w:rPr>
              <w:t>Negotiates price to suppliers and check the availability of stocks.</w:t>
            </w:r>
          </w:p>
          <w:p w14:paraId="127870DA" w14:textId="55D06569" w:rsidR="00C4740F" w:rsidRPr="00C4740F" w:rsidRDefault="00C4740F" w:rsidP="0057528A">
            <w:pPr>
              <w:pStyle w:val="ListParagraph"/>
              <w:numPr>
                <w:ilvl w:val="0"/>
                <w:numId w:val="6"/>
              </w:numPr>
              <w:rPr>
                <w:szCs w:val="18"/>
              </w:rPr>
            </w:pPr>
            <w:r w:rsidRPr="00C4740F">
              <w:rPr>
                <w:szCs w:val="18"/>
              </w:rPr>
              <w:t>Monitors deliveries of suppliers if they meet the delivery schedule, purchase order and standard requirement of Quality Assurance Officer.</w:t>
            </w:r>
          </w:p>
          <w:p w14:paraId="36CF5C6A" w14:textId="7C586D9C" w:rsidR="00C4740F" w:rsidRPr="00C4740F" w:rsidRDefault="00C4740F" w:rsidP="0057528A">
            <w:pPr>
              <w:pStyle w:val="ListParagraph"/>
              <w:numPr>
                <w:ilvl w:val="0"/>
                <w:numId w:val="6"/>
              </w:numPr>
              <w:rPr>
                <w:szCs w:val="18"/>
              </w:rPr>
            </w:pPr>
            <w:r w:rsidRPr="00C4740F">
              <w:rPr>
                <w:szCs w:val="18"/>
              </w:rPr>
              <w:t>Do field procurement of wares and utensils occasionally.</w:t>
            </w:r>
          </w:p>
          <w:p w14:paraId="67720530" w14:textId="5C644C41" w:rsidR="00C4740F" w:rsidRDefault="00C4740F" w:rsidP="0057528A">
            <w:pPr>
              <w:rPr>
                <w:szCs w:val="18"/>
              </w:rPr>
            </w:pPr>
          </w:p>
          <w:p w14:paraId="0ECE4C7B" w14:textId="34476112" w:rsidR="00C4740F" w:rsidRDefault="00C4740F" w:rsidP="0057528A">
            <w:pPr>
              <w:rPr>
                <w:b/>
                <w:bCs/>
                <w:sz w:val="20"/>
                <w:szCs w:val="20"/>
              </w:rPr>
            </w:pPr>
            <w:r w:rsidRPr="00C4740F">
              <w:rPr>
                <w:b/>
                <w:bCs/>
                <w:sz w:val="20"/>
                <w:szCs w:val="20"/>
              </w:rPr>
              <w:t>Bistro Americano Corporation (T.G.I. Friday’s Restaurant, G3)</w:t>
            </w:r>
          </w:p>
          <w:p w14:paraId="3163D152" w14:textId="5E22AE94" w:rsidR="00C4740F" w:rsidRDefault="00C4740F" w:rsidP="0057528A">
            <w:pPr>
              <w:rPr>
                <w:b/>
                <w:bCs/>
                <w:szCs w:val="18"/>
              </w:rPr>
            </w:pPr>
            <w:r>
              <w:rPr>
                <w:b/>
                <w:bCs/>
                <w:szCs w:val="18"/>
              </w:rPr>
              <w:t>Receptionist</w:t>
            </w:r>
          </w:p>
          <w:p w14:paraId="739045B2" w14:textId="0BC84FA8" w:rsidR="00C4740F" w:rsidRDefault="00C4740F" w:rsidP="0057528A">
            <w:pPr>
              <w:rPr>
                <w:szCs w:val="18"/>
              </w:rPr>
            </w:pPr>
            <w:r>
              <w:rPr>
                <w:szCs w:val="18"/>
              </w:rPr>
              <w:t>February 2005 – May 2005</w:t>
            </w:r>
          </w:p>
          <w:p w14:paraId="1EA49DB3" w14:textId="6BF132DD" w:rsidR="00C4740F" w:rsidRDefault="00C4740F" w:rsidP="0057528A">
            <w:pPr>
              <w:pStyle w:val="ListParagraph"/>
              <w:numPr>
                <w:ilvl w:val="0"/>
                <w:numId w:val="7"/>
              </w:numPr>
              <w:rPr>
                <w:szCs w:val="18"/>
              </w:rPr>
            </w:pPr>
            <w:r>
              <w:rPr>
                <w:szCs w:val="18"/>
              </w:rPr>
              <w:t xml:space="preserve">Assist the Guest at the table </w:t>
            </w:r>
            <w:r w:rsidR="00A76B95">
              <w:rPr>
                <w:szCs w:val="18"/>
              </w:rPr>
              <w:t>they want to be seated.</w:t>
            </w:r>
          </w:p>
          <w:p w14:paraId="1F392BA4" w14:textId="39337BAC" w:rsidR="00A76B95" w:rsidRDefault="00A76B95" w:rsidP="0057528A">
            <w:pPr>
              <w:pStyle w:val="ListParagraph"/>
              <w:numPr>
                <w:ilvl w:val="0"/>
                <w:numId w:val="7"/>
              </w:numPr>
              <w:rPr>
                <w:szCs w:val="18"/>
              </w:rPr>
            </w:pPr>
            <w:r>
              <w:rPr>
                <w:szCs w:val="18"/>
              </w:rPr>
              <w:t>Helps the other staff in clearing and re-setting the tables, refilling the beverages, and attending guest’s request and inquiries.</w:t>
            </w:r>
          </w:p>
          <w:p w14:paraId="4D572922" w14:textId="33983DAC" w:rsidR="00A76B95" w:rsidRDefault="00A76B95" w:rsidP="0057528A">
            <w:pPr>
              <w:rPr>
                <w:b/>
                <w:bCs/>
                <w:szCs w:val="18"/>
              </w:rPr>
            </w:pPr>
          </w:p>
          <w:p w14:paraId="7282B697" w14:textId="042DB68C" w:rsidR="00A76B95" w:rsidRDefault="00A76B95" w:rsidP="0057528A">
            <w:pPr>
              <w:rPr>
                <w:b/>
                <w:bCs/>
                <w:sz w:val="20"/>
                <w:szCs w:val="20"/>
              </w:rPr>
            </w:pPr>
            <w:r w:rsidRPr="00C4740F">
              <w:rPr>
                <w:b/>
                <w:bCs/>
                <w:sz w:val="20"/>
                <w:szCs w:val="20"/>
              </w:rPr>
              <w:t>Bistro Americano Corporation</w:t>
            </w:r>
            <w:r>
              <w:rPr>
                <w:b/>
                <w:bCs/>
                <w:sz w:val="20"/>
                <w:szCs w:val="20"/>
              </w:rPr>
              <w:t xml:space="preserve"> (Corporate Office)</w:t>
            </w:r>
          </w:p>
          <w:p w14:paraId="68C0DE51" w14:textId="0676C651" w:rsidR="00A76B95" w:rsidRDefault="00A76B95" w:rsidP="0057528A">
            <w:pPr>
              <w:rPr>
                <w:b/>
                <w:bCs/>
                <w:sz w:val="20"/>
                <w:szCs w:val="20"/>
              </w:rPr>
            </w:pPr>
            <w:r>
              <w:rPr>
                <w:b/>
                <w:bCs/>
                <w:sz w:val="20"/>
                <w:szCs w:val="20"/>
              </w:rPr>
              <w:t>Purchasing Assistant</w:t>
            </w:r>
          </w:p>
          <w:p w14:paraId="4B1C6AAE" w14:textId="0A8F30DC" w:rsidR="00A76B95" w:rsidRDefault="00A76B95" w:rsidP="0057528A">
            <w:pPr>
              <w:rPr>
                <w:sz w:val="20"/>
                <w:szCs w:val="20"/>
              </w:rPr>
            </w:pPr>
            <w:r>
              <w:rPr>
                <w:sz w:val="20"/>
                <w:szCs w:val="20"/>
              </w:rPr>
              <w:t>June 2003 – February 2005</w:t>
            </w:r>
          </w:p>
          <w:p w14:paraId="32521E52" w14:textId="18AB2488" w:rsidR="00A76B95" w:rsidRDefault="00A76B95" w:rsidP="0057528A">
            <w:pPr>
              <w:pStyle w:val="ListParagraph"/>
              <w:numPr>
                <w:ilvl w:val="0"/>
                <w:numId w:val="8"/>
              </w:numPr>
              <w:rPr>
                <w:sz w:val="20"/>
                <w:szCs w:val="20"/>
              </w:rPr>
            </w:pPr>
            <w:r>
              <w:rPr>
                <w:sz w:val="20"/>
                <w:szCs w:val="20"/>
              </w:rPr>
              <w:t>Responsible in purchasing of food and non-food products for weekly and monthly orders.</w:t>
            </w:r>
          </w:p>
          <w:p w14:paraId="78A52668" w14:textId="0FFF2B77" w:rsidR="00A76B95" w:rsidRDefault="00A76B95" w:rsidP="0057528A">
            <w:pPr>
              <w:pStyle w:val="ListParagraph"/>
              <w:numPr>
                <w:ilvl w:val="0"/>
                <w:numId w:val="8"/>
              </w:numPr>
              <w:rPr>
                <w:sz w:val="20"/>
                <w:szCs w:val="20"/>
              </w:rPr>
            </w:pPr>
            <w:r>
              <w:rPr>
                <w:sz w:val="20"/>
                <w:szCs w:val="20"/>
              </w:rPr>
              <w:t>Negotiates prices to suppliers and coordinate with them regarding availability, delivery schedule and in terms of payment.</w:t>
            </w:r>
          </w:p>
          <w:p w14:paraId="0E0C9C2D" w14:textId="318F90A7" w:rsidR="00A76B95" w:rsidRDefault="00A76B95" w:rsidP="0057528A">
            <w:pPr>
              <w:pStyle w:val="ListParagraph"/>
              <w:numPr>
                <w:ilvl w:val="0"/>
                <w:numId w:val="8"/>
              </w:numPr>
              <w:rPr>
                <w:sz w:val="20"/>
                <w:szCs w:val="20"/>
              </w:rPr>
            </w:pPr>
            <w:r>
              <w:rPr>
                <w:sz w:val="20"/>
                <w:szCs w:val="20"/>
              </w:rPr>
              <w:t>Source for new suppliers, who can give required quality and service.</w:t>
            </w:r>
          </w:p>
          <w:p w14:paraId="25495726" w14:textId="4F874C8C" w:rsidR="00036450" w:rsidRDefault="00A76B95" w:rsidP="0057528A">
            <w:pPr>
              <w:pStyle w:val="ListParagraph"/>
              <w:numPr>
                <w:ilvl w:val="0"/>
                <w:numId w:val="8"/>
              </w:numPr>
              <w:rPr>
                <w:sz w:val="20"/>
                <w:szCs w:val="20"/>
              </w:rPr>
            </w:pPr>
            <w:r>
              <w:rPr>
                <w:sz w:val="20"/>
                <w:szCs w:val="20"/>
              </w:rPr>
              <w:t xml:space="preserve">Occasionally do field procurement of supplies, </w:t>
            </w:r>
            <w:r w:rsidR="00AF136F">
              <w:rPr>
                <w:sz w:val="20"/>
                <w:szCs w:val="20"/>
              </w:rPr>
              <w:t>in case</w:t>
            </w:r>
            <w:r>
              <w:rPr>
                <w:sz w:val="20"/>
                <w:szCs w:val="20"/>
              </w:rPr>
              <w:t xml:space="preserve"> of urgent requirement.</w:t>
            </w:r>
          </w:p>
          <w:p w14:paraId="6CDA7EFF" w14:textId="168FAF4F" w:rsidR="00A76B95" w:rsidRDefault="00A76B95" w:rsidP="0057528A">
            <w:pPr>
              <w:rPr>
                <w:sz w:val="20"/>
                <w:szCs w:val="20"/>
              </w:rPr>
            </w:pPr>
          </w:p>
          <w:sdt>
            <w:sdtPr>
              <w:id w:val="1049110328"/>
              <w:placeholder>
                <w:docPart w:val="D7C1963802A84C13B5A2E42E5D89BA12"/>
              </w:placeholder>
              <w:temporary/>
              <w:showingPlcHdr/>
              <w15:appearance w15:val="hidden"/>
            </w:sdtPr>
            <w:sdtEndPr/>
            <w:sdtContent>
              <w:p w14:paraId="202ECB5E" w14:textId="77777777" w:rsidR="005D6B28" w:rsidRDefault="005D6B28" w:rsidP="0057528A">
                <w:pPr>
                  <w:pStyle w:val="Heading2"/>
                </w:pPr>
                <w:r w:rsidRPr="00036450">
                  <w:t>EDUCATION</w:t>
                </w:r>
              </w:p>
            </w:sdtContent>
          </w:sdt>
          <w:p w14:paraId="3E3C9F54" w14:textId="77777777" w:rsidR="005D6B28" w:rsidRPr="000E05AD" w:rsidRDefault="005D6B28" w:rsidP="0057528A">
            <w:pPr>
              <w:pStyle w:val="Heading4"/>
              <w:rPr>
                <w:u w:val="single"/>
              </w:rPr>
            </w:pPr>
            <w:r w:rsidRPr="000E05AD">
              <w:rPr>
                <w:u w:val="single"/>
              </w:rPr>
              <w:t xml:space="preserve">COLLEGE </w:t>
            </w:r>
          </w:p>
          <w:p w14:paraId="36B92C9D" w14:textId="77777777" w:rsidR="005D6B28" w:rsidRDefault="005D6B28" w:rsidP="0057528A">
            <w:pPr>
              <w:pStyle w:val="Heading4"/>
            </w:pPr>
            <w:r>
              <w:t>BS Hotel and Restaurant Management</w:t>
            </w:r>
          </w:p>
          <w:p w14:paraId="78F1475E" w14:textId="77777777" w:rsidR="005D6B28" w:rsidRPr="00036450" w:rsidRDefault="005D6B28" w:rsidP="0057528A">
            <w:pPr>
              <w:pStyle w:val="Heading4"/>
            </w:pPr>
            <w:r>
              <w:t>Dominican College</w:t>
            </w:r>
          </w:p>
          <w:p w14:paraId="5B4BD429" w14:textId="77777777" w:rsidR="005D6B28" w:rsidRPr="00B359E4" w:rsidRDefault="005D6B28" w:rsidP="0057528A">
            <w:pPr>
              <w:pStyle w:val="Date"/>
            </w:pPr>
            <w:r>
              <w:t>SY: 1999 - 2003</w:t>
            </w:r>
          </w:p>
          <w:p w14:paraId="07172235" w14:textId="77777777" w:rsidR="005D6B28" w:rsidRDefault="005D6B28" w:rsidP="0057528A"/>
          <w:p w14:paraId="1D8801A7" w14:textId="77777777" w:rsidR="005D6B28" w:rsidRPr="000E05AD" w:rsidRDefault="005D6B28" w:rsidP="0057528A">
            <w:pPr>
              <w:pStyle w:val="Heading4"/>
              <w:rPr>
                <w:u w:val="single"/>
              </w:rPr>
            </w:pPr>
            <w:r>
              <w:rPr>
                <w:u w:val="single"/>
              </w:rPr>
              <w:t>SECONDARY</w:t>
            </w:r>
          </w:p>
          <w:p w14:paraId="05B43891" w14:textId="77777777" w:rsidR="005D6B28" w:rsidRPr="00B359E4" w:rsidRDefault="005D6B28" w:rsidP="0057528A">
            <w:pPr>
              <w:pStyle w:val="Heading4"/>
            </w:pPr>
            <w:r>
              <w:t>Andres Bonifacio High School (Arellano University Pasig)</w:t>
            </w:r>
          </w:p>
          <w:p w14:paraId="6DEABE6E" w14:textId="77777777" w:rsidR="005D6B28" w:rsidRDefault="005D6B28" w:rsidP="0057528A">
            <w:pPr>
              <w:pStyle w:val="Date"/>
            </w:pPr>
            <w:r>
              <w:t>SY: 1995 – 1999</w:t>
            </w:r>
          </w:p>
          <w:p w14:paraId="61988529" w14:textId="77777777" w:rsidR="005D6B28" w:rsidRDefault="005D6B28" w:rsidP="0057528A"/>
          <w:p w14:paraId="333951D5" w14:textId="77777777" w:rsidR="005D6B28" w:rsidRDefault="005D6B28" w:rsidP="0057528A">
            <w:pPr>
              <w:rPr>
                <w:b/>
                <w:bCs/>
                <w:u w:val="single"/>
              </w:rPr>
            </w:pPr>
            <w:r w:rsidRPr="000E05AD">
              <w:rPr>
                <w:b/>
                <w:bCs/>
                <w:u w:val="single"/>
              </w:rPr>
              <w:t>PRIMARY</w:t>
            </w:r>
          </w:p>
          <w:p w14:paraId="39052D59" w14:textId="77777777" w:rsidR="005D6B28" w:rsidRDefault="005D6B28" w:rsidP="0057528A">
            <w:pPr>
              <w:rPr>
                <w:b/>
                <w:bCs/>
              </w:rPr>
            </w:pPr>
            <w:r>
              <w:rPr>
                <w:b/>
                <w:bCs/>
              </w:rPr>
              <w:t>De Castro Elementary School</w:t>
            </w:r>
          </w:p>
          <w:p w14:paraId="21451503" w14:textId="16A9886D" w:rsidR="00A76B95" w:rsidRPr="00A76B95" w:rsidRDefault="005D6B28" w:rsidP="0057528A">
            <w:pPr>
              <w:rPr>
                <w:sz w:val="20"/>
                <w:szCs w:val="20"/>
              </w:rPr>
            </w:pPr>
            <w:r w:rsidRPr="00F20326">
              <w:t>SY: 1989 - 1995</w:t>
            </w:r>
          </w:p>
          <w:p w14:paraId="09A10F1F" w14:textId="062C5A3C" w:rsidR="00036450" w:rsidRPr="004D3011" w:rsidRDefault="00036450" w:rsidP="0057528A">
            <w:pPr>
              <w:rPr>
                <w:color w:val="FFFFFF" w:themeColor="background1"/>
              </w:rPr>
            </w:pPr>
          </w:p>
        </w:tc>
      </w:tr>
      <w:tr w:rsidR="004C3404" w14:paraId="58B0A665" w14:textId="77777777" w:rsidTr="0057528A">
        <w:trPr>
          <w:trHeight w:val="627"/>
        </w:trPr>
        <w:tc>
          <w:tcPr>
            <w:tcW w:w="3514" w:type="dxa"/>
          </w:tcPr>
          <w:p w14:paraId="538D6019" w14:textId="77777777" w:rsidR="004C3404" w:rsidRDefault="004C3404" w:rsidP="0057528A">
            <w:pPr>
              <w:pStyle w:val="Heading3"/>
            </w:pPr>
          </w:p>
        </w:tc>
        <w:tc>
          <w:tcPr>
            <w:tcW w:w="702" w:type="dxa"/>
          </w:tcPr>
          <w:p w14:paraId="71AC8D60" w14:textId="77777777" w:rsidR="004C3404" w:rsidRDefault="004C3404" w:rsidP="0057528A">
            <w:pPr>
              <w:tabs>
                <w:tab w:val="left" w:pos="990"/>
              </w:tabs>
            </w:pPr>
          </w:p>
        </w:tc>
        <w:tc>
          <w:tcPr>
            <w:tcW w:w="6316" w:type="dxa"/>
          </w:tcPr>
          <w:p w14:paraId="03B8841B" w14:textId="77777777" w:rsidR="004C3404" w:rsidRDefault="004C3404" w:rsidP="0057528A"/>
        </w:tc>
      </w:tr>
      <w:tr w:rsidR="00F20326" w14:paraId="3046C1E4" w14:textId="77777777" w:rsidTr="0057528A">
        <w:trPr>
          <w:trHeight w:val="627"/>
        </w:trPr>
        <w:tc>
          <w:tcPr>
            <w:tcW w:w="3514" w:type="dxa"/>
          </w:tcPr>
          <w:p w14:paraId="2B9275EA" w14:textId="77777777" w:rsidR="00F20326" w:rsidRDefault="00F20326" w:rsidP="0057528A">
            <w:pPr>
              <w:pStyle w:val="Heading3"/>
            </w:pPr>
          </w:p>
        </w:tc>
        <w:tc>
          <w:tcPr>
            <w:tcW w:w="702" w:type="dxa"/>
          </w:tcPr>
          <w:p w14:paraId="2CC265EE" w14:textId="77777777" w:rsidR="00F20326" w:rsidRDefault="00F20326" w:rsidP="0057528A">
            <w:pPr>
              <w:tabs>
                <w:tab w:val="left" w:pos="990"/>
              </w:tabs>
            </w:pPr>
          </w:p>
        </w:tc>
        <w:tc>
          <w:tcPr>
            <w:tcW w:w="6316" w:type="dxa"/>
          </w:tcPr>
          <w:p w14:paraId="38CD1FB9" w14:textId="77777777" w:rsidR="00F20326" w:rsidRDefault="00F20326" w:rsidP="0057528A"/>
        </w:tc>
      </w:tr>
    </w:tbl>
    <w:p w14:paraId="2AA0D3C2" w14:textId="77777777" w:rsidR="0043117B" w:rsidRDefault="009E18F7" w:rsidP="0057528A">
      <w:pPr>
        <w:tabs>
          <w:tab w:val="left" w:pos="990"/>
        </w:tabs>
      </w:pPr>
    </w:p>
    <w:sectPr w:rsidR="0043117B" w:rsidSect="000C45F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4A895" w14:textId="77777777" w:rsidR="009E18F7" w:rsidRDefault="009E18F7" w:rsidP="000C45FF">
      <w:r>
        <w:separator/>
      </w:r>
    </w:p>
  </w:endnote>
  <w:endnote w:type="continuationSeparator" w:id="0">
    <w:p w14:paraId="2EF1EAC0" w14:textId="77777777" w:rsidR="009E18F7" w:rsidRDefault="009E18F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01F1A" w14:textId="77777777" w:rsidR="009E18F7" w:rsidRDefault="009E18F7" w:rsidP="000C45FF">
      <w:r>
        <w:separator/>
      </w:r>
    </w:p>
  </w:footnote>
  <w:footnote w:type="continuationSeparator" w:id="0">
    <w:p w14:paraId="2BD265A3" w14:textId="77777777" w:rsidR="009E18F7" w:rsidRDefault="009E18F7"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D6928" w14:textId="77777777" w:rsidR="000C45FF" w:rsidRDefault="000C45FF">
    <w:pPr>
      <w:pStyle w:val="Header"/>
    </w:pPr>
    <w:r>
      <w:rPr>
        <w:noProof/>
      </w:rPr>
      <w:drawing>
        <wp:anchor distT="0" distB="0" distL="114300" distR="114300" simplePos="0" relativeHeight="251658240" behindDoc="1" locked="0" layoutInCell="1" allowOverlap="1" wp14:anchorId="6894FEEC" wp14:editId="3704A25D">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5F6E"/>
    <w:multiLevelType w:val="hybridMultilevel"/>
    <w:tmpl w:val="E50A4C0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361325A"/>
    <w:multiLevelType w:val="hybridMultilevel"/>
    <w:tmpl w:val="A9C2E1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5253894"/>
    <w:multiLevelType w:val="hybridMultilevel"/>
    <w:tmpl w:val="A18643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8B73C38"/>
    <w:multiLevelType w:val="hybridMultilevel"/>
    <w:tmpl w:val="FE7A38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C421359"/>
    <w:multiLevelType w:val="hybridMultilevel"/>
    <w:tmpl w:val="DEA2857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36D456B"/>
    <w:multiLevelType w:val="hybridMultilevel"/>
    <w:tmpl w:val="9C8E6210"/>
    <w:lvl w:ilvl="0" w:tplc="34090001">
      <w:start w:val="1"/>
      <w:numFmt w:val="bullet"/>
      <w:lvlText w:val=""/>
      <w:lvlJc w:val="left"/>
      <w:pPr>
        <w:ind w:left="768" w:hanging="360"/>
      </w:pPr>
      <w:rPr>
        <w:rFonts w:ascii="Symbol" w:hAnsi="Symbol" w:hint="default"/>
      </w:rPr>
    </w:lvl>
    <w:lvl w:ilvl="1" w:tplc="34090003" w:tentative="1">
      <w:start w:val="1"/>
      <w:numFmt w:val="bullet"/>
      <w:lvlText w:val="o"/>
      <w:lvlJc w:val="left"/>
      <w:pPr>
        <w:ind w:left="1488" w:hanging="360"/>
      </w:pPr>
      <w:rPr>
        <w:rFonts w:ascii="Courier New" w:hAnsi="Courier New" w:cs="Courier New" w:hint="default"/>
      </w:rPr>
    </w:lvl>
    <w:lvl w:ilvl="2" w:tplc="34090005" w:tentative="1">
      <w:start w:val="1"/>
      <w:numFmt w:val="bullet"/>
      <w:lvlText w:val=""/>
      <w:lvlJc w:val="left"/>
      <w:pPr>
        <w:ind w:left="2208" w:hanging="360"/>
      </w:pPr>
      <w:rPr>
        <w:rFonts w:ascii="Wingdings" w:hAnsi="Wingdings" w:hint="default"/>
      </w:rPr>
    </w:lvl>
    <w:lvl w:ilvl="3" w:tplc="34090001" w:tentative="1">
      <w:start w:val="1"/>
      <w:numFmt w:val="bullet"/>
      <w:lvlText w:val=""/>
      <w:lvlJc w:val="left"/>
      <w:pPr>
        <w:ind w:left="2928" w:hanging="360"/>
      </w:pPr>
      <w:rPr>
        <w:rFonts w:ascii="Symbol" w:hAnsi="Symbol" w:hint="default"/>
      </w:rPr>
    </w:lvl>
    <w:lvl w:ilvl="4" w:tplc="34090003" w:tentative="1">
      <w:start w:val="1"/>
      <w:numFmt w:val="bullet"/>
      <w:lvlText w:val="o"/>
      <w:lvlJc w:val="left"/>
      <w:pPr>
        <w:ind w:left="3648" w:hanging="360"/>
      </w:pPr>
      <w:rPr>
        <w:rFonts w:ascii="Courier New" w:hAnsi="Courier New" w:cs="Courier New" w:hint="default"/>
      </w:rPr>
    </w:lvl>
    <w:lvl w:ilvl="5" w:tplc="34090005" w:tentative="1">
      <w:start w:val="1"/>
      <w:numFmt w:val="bullet"/>
      <w:lvlText w:val=""/>
      <w:lvlJc w:val="left"/>
      <w:pPr>
        <w:ind w:left="4368" w:hanging="360"/>
      </w:pPr>
      <w:rPr>
        <w:rFonts w:ascii="Wingdings" w:hAnsi="Wingdings" w:hint="default"/>
      </w:rPr>
    </w:lvl>
    <w:lvl w:ilvl="6" w:tplc="34090001" w:tentative="1">
      <w:start w:val="1"/>
      <w:numFmt w:val="bullet"/>
      <w:lvlText w:val=""/>
      <w:lvlJc w:val="left"/>
      <w:pPr>
        <w:ind w:left="5088" w:hanging="360"/>
      </w:pPr>
      <w:rPr>
        <w:rFonts w:ascii="Symbol" w:hAnsi="Symbol" w:hint="default"/>
      </w:rPr>
    </w:lvl>
    <w:lvl w:ilvl="7" w:tplc="34090003" w:tentative="1">
      <w:start w:val="1"/>
      <w:numFmt w:val="bullet"/>
      <w:lvlText w:val="o"/>
      <w:lvlJc w:val="left"/>
      <w:pPr>
        <w:ind w:left="5808" w:hanging="360"/>
      </w:pPr>
      <w:rPr>
        <w:rFonts w:ascii="Courier New" w:hAnsi="Courier New" w:cs="Courier New" w:hint="default"/>
      </w:rPr>
    </w:lvl>
    <w:lvl w:ilvl="8" w:tplc="34090005" w:tentative="1">
      <w:start w:val="1"/>
      <w:numFmt w:val="bullet"/>
      <w:lvlText w:val=""/>
      <w:lvlJc w:val="left"/>
      <w:pPr>
        <w:ind w:left="6528" w:hanging="360"/>
      </w:pPr>
      <w:rPr>
        <w:rFonts w:ascii="Wingdings" w:hAnsi="Wingdings" w:hint="default"/>
      </w:rPr>
    </w:lvl>
  </w:abstractNum>
  <w:abstractNum w:abstractNumId="6" w15:restartNumberingAfterBreak="0">
    <w:nsid w:val="5A301CCC"/>
    <w:multiLevelType w:val="hybridMultilevel"/>
    <w:tmpl w:val="DB0E59AA"/>
    <w:lvl w:ilvl="0" w:tplc="34090001">
      <w:start w:val="1"/>
      <w:numFmt w:val="bullet"/>
      <w:lvlText w:val=""/>
      <w:lvlJc w:val="left"/>
      <w:pPr>
        <w:ind w:left="768" w:hanging="360"/>
      </w:pPr>
      <w:rPr>
        <w:rFonts w:ascii="Symbol" w:hAnsi="Symbol" w:hint="default"/>
      </w:rPr>
    </w:lvl>
    <w:lvl w:ilvl="1" w:tplc="34090003" w:tentative="1">
      <w:start w:val="1"/>
      <w:numFmt w:val="bullet"/>
      <w:lvlText w:val="o"/>
      <w:lvlJc w:val="left"/>
      <w:pPr>
        <w:ind w:left="1488" w:hanging="360"/>
      </w:pPr>
      <w:rPr>
        <w:rFonts w:ascii="Courier New" w:hAnsi="Courier New" w:cs="Courier New" w:hint="default"/>
      </w:rPr>
    </w:lvl>
    <w:lvl w:ilvl="2" w:tplc="34090005" w:tentative="1">
      <w:start w:val="1"/>
      <w:numFmt w:val="bullet"/>
      <w:lvlText w:val=""/>
      <w:lvlJc w:val="left"/>
      <w:pPr>
        <w:ind w:left="2208" w:hanging="360"/>
      </w:pPr>
      <w:rPr>
        <w:rFonts w:ascii="Wingdings" w:hAnsi="Wingdings" w:hint="default"/>
      </w:rPr>
    </w:lvl>
    <w:lvl w:ilvl="3" w:tplc="34090001" w:tentative="1">
      <w:start w:val="1"/>
      <w:numFmt w:val="bullet"/>
      <w:lvlText w:val=""/>
      <w:lvlJc w:val="left"/>
      <w:pPr>
        <w:ind w:left="2928" w:hanging="360"/>
      </w:pPr>
      <w:rPr>
        <w:rFonts w:ascii="Symbol" w:hAnsi="Symbol" w:hint="default"/>
      </w:rPr>
    </w:lvl>
    <w:lvl w:ilvl="4" w:tplc="34090003" w:tentative="1">
      <w:start w:val="1"/>
      <w:numFmt w:val="bullet"/>
      <w:lvlText w:val="o"/>
      <w:lvlJc w:val="left"/>
      <w:pPr>
        <w:ind w:left="3648" w:hanging="360"/>
      </w:pPr>
      <w:rPr>
        <w:rFonts w:ascii="Courier New" w:hAnsi="Courier New" w:cs="Courier New" w:hint="default"/>
      </w:rPr>
    </w:lvl>
    <w:lvl w:ilvl="5" w:tplc="34090005" w:tentative="1">
      <w:start w:val="1"/>
      <w:numFmt w:val="bullet"/>
      <w:lvlText w:val=""/>
      <w:lvlJc w:val="left"/>
      <w:pPr>
        <w:ind w:left="4368" w:hanging="360"/>
      </w:pPr>
      <w:rPr>
        <w:rFonts w:ascii="Wingdings" w:hAnsi="Wingdings" w:hint="default"/>
      </w:rPr>
    </w:lvl>
    <w:lvl w:ilvl="6" w:tplc="34090001" w:tentative="1">
      <w:start w:val="1"/>
      <w:numFmt w:val="bullet"/>
      <w:lvlText w:val=""/>
      <w:lvlJc w:val="left"/>
      <w:pPr>
        <w:ind w:left="5088" w:hanging="360"/>
      </w:pPr>
      <w:rPr>
        <w:rFonts w:ascii="Symbol" w:hAnsi="Symbol" w:hint="default"/>
      </w:rPr>
    </w:lvl>
    <w:lvl w:ilvl="7" w:tplc="34090003" w:tentative="1">
      <w:start w:val="1"/>
      <w:numFmt w:val="bullet"/>
      <w:lvlText w:val="o"/>
      <w:lvlJc w:val="left"/>
      <w:pPr>
        <w:ind w:left="5808" w:hanging="360"/>
      </w:pPr>
      <w:rPr>
        <w:rFonts w:ascii="Courier New" w:hAnsi="Courier New" w:cs="Courier New" w:hint="default"/>
      </w:rPr>
    </w:lvl>
    <w:lvl w:ilvl="8" w:tplc="34090005" w:tentative="1">
      <w:start w:val="1"/>
      <w:numFmt w:val="bullet"/>
      <w:lvlText w:val=""/>
      <w:lvlJc w:val="left"/>
      <w:pPr>
        <w:ind w:left="6528" w:hanging="360"/>
      </w:pPr>
      <w:rPr>
        <w:rFonts w:ascii="Wingdings" w:hAnsi="Wingdings" w:hint="default"/>
      </w:rPr>
    </w:lvl>
  </w:abstractNum>
  <w:abstractNum w:abstractNumId="7" w15:restartNumberingAfterBreak="0">
    <w:nsid w:val="79BD0D65"/>
    <w:multiLevelType w:val="hybridMultilevel"/>
    <w:tmpl w:val="F58CC04E"/>
    <w:lvl w:ilvl="0" w:tplc="34090001">
      <w:start w:val="1"/>
      <w:numFmt w:val="bullet"/>
      <w:lvlText w:val=""/>
      <w:lvlJc w:val="left"/>
      <w:pPr>
        <w:ind w:left="1128" w:hanging="360"/>
      </w:pPr>
      <w:rPr>
        <w:rFonts w:ascii="Symbol" w:hAnsi="Symbol" w:hint="default"/>
      </w:rPr>
    </w:lvl>
    <w:lvl w:ilvl="1" w:tplc="34090003" w:tentative="1">
      <w:start w:val="1"/>
      <w:numFmt w:val="bullet"/>
      <w:lvlText w:val="o"/>
      <w:lvlJc w:val="left"/>
      <w:pPr>
        <w:ind w:left="1848" w:hanging="360"/>
      </w:pPr>
      <w:rPr>
        <w:rFonts w:ascii="Courier New" w:hAnsi="Courier New" w:cs="Courier New" w:hint="default"/>
      </w:rPr>
    </w:lvl>
    <w:lvl w:ilvl="2" w:tplc="34090005" w:tentative="1">
      <w:start w:val="1"/>
      <w:numFmt w:val="bullet"/>
      <w:lvlText w:val=""/>
      <w:lvlJc w:val="left"/>
      <w:pPr>
        <w:ind w:left="2568" w:hanging="360"/>
      </w:pPr>
      <w:rPr>
        <w:rFonts w:ascii="Wingdings" w:hAnsi="Wingdings" w:hint="default"/>
      </w:rPr>
    </w:lvl>
    <w:lvl w:ilvl="3" w:tplc="34090001" w:tentative="1">
      <w:start w:val="1"/>
      <w:numFmt w:val="bullet"/>
      <w:lvlText w:val=""/>
      <w:lvlJc w:val="left"/>
      <w:pPr>
        <w:ind w:left="3288" w:hanging="360"/>
      </w:pPr>
      <w:rPr>
        <w:rFonts w:ascii="Symbol" w:hAnsi="Symbol" w:hint="default"/>
      </w:rPr>
    </w:lvl>
    <w:lvl w:ilvl="4" w:tplc="34090003" w:tentative="1">
      <w:start w:val="1"/>
      <w:numFmt w:val="bullet"/>
      <w:lvlText w:val="o"/>
      <w:lvlJc w:val="left"/>
      <w:pPr>
        <w:ind w:left="4008" w:hanging="360"/>
      </w:pPr>
      <w:rPr>
        <w:rFonts w:ascii="Courier New" w:hAnsi="Courier New" w:cs="Courier New" w:hint="default"/>
      </w:rPr>
    </w:lvl>
    <w:lvl w:ilvl="5" w:tplc="34090005" w:tentative="1">
      <w:start w:val="1"/>
      <w:numFmt w:val="bullet"/>
      <w:lvlText w:val=""/>
      <w:lvlJc w:val="left"/>
      <w:pPr>
        <w:ind w:left="4728" w:hanging="360"/>
      </w:pPr>
      <w:rPr>
        <w:rFonts w:ascii="Wingdings" w:hAnsi="Wingdings" w:hint="default"/>
      </w:rPr>
    </w:lvl>
    <w:lvl w:ilvl="6" w:tplc="34090001" w:tentative="1">
      <w:start w:val="1"/>
      <w:numFmt w:val="bullet"/>
      <w:lvlText w:val=""/>
      <w:lvlJc w:val="left"/>
      <w:pPr>
        <w:ind w:left="5448" w:hanging="360"/>
      </w:pPr>
      <w:rPr>
        <w:rFonts w:ascii="Symbol" w:hAnsi="Symbol" w:hint="default"/>
      </w:rPr>
    </w:lvl>
    <w:lvl w:ilvl="7" w:tplc="34090003" w:tentative="1">
      <w:start w:val="1"/>
      <w:numFmt w:val="bullet"/>
      <w:lvlText w:val="o"/>
      <w:lvlJc w:val="left"/>
      <w:pPr>
        <w:ind w:left="6168" w:hanging="360"/>
      </w:pPr>
      <w:rPr>
        <w:rFonts w:ascii="Courier New" w:hAnsi="Courier New" w:cs="Courier New" w:hint="default"/>
      </w:rPr>
    </w:lvl>
    <w:lvl w:ilvl="8" w:tplc="34090005" w:tentative="1">
      <w:start w:val="1"/>
      <w:numFmt w:val="bullet"/>
      <w:lvlText w:val=""/>
      <w:lvlJc w:val="left"/>
      <w:pPr>
        <w:ind w:left="6888"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71"/>
    <w:rsid w:val="00036450"/>
    <w:rsid w:val="00094499"/>
    <w:rsid w:val="000C45FF"/>
    <w:rsid w:val="000E05AD"/>
    <w:rsid w:val="000E3FD1"/>
    <w:rsid w:val="00112054"/>
    <w:rsid w:val="001525E1"/>
    <w:rsid w:val="00152B53"/>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A6B7D"/>
    <w:rsid w:val="003B06CA"/>
    <w:rsid w:val="004071FC"/>
    <w:rsid w:val="00445947"/>
    <w:rsid w:val="004813B3"/>
    <w:rsid w:val="00496591"/>
    <w:rsid w:val="004C3404"/>
    <w:rsid w:val="004C63E4"/>
    <w:rsid w:val="004D3011"/>
    <w:rsid w:val="005262AC"/>
    <w:rsid w:val="0057528A"/>
    <w:rsid w:val="005D6B28"/>
    <w:rsid w:val="005E39D5"/>
    <w:rsid w:val="00600670"/>
    <w:rsid w:val="0062123A"/>
    <w:rsid w:val="00646E75"/>
    <w:rsid w:val="006771D0"/>
    <w:rsid w:val="0067777B"/>
    <w:rsid w:val="00715FCB"/>
    <w:rsid w:val="00743101"/>
    <w:rsid w:val="007775E1"/>
    <w:rsid w:val="007867A0"/>
    <w:rsid w:val="007927F5"/>
    <w:rsid w:val="00802CA0"/>
    <w:rsid w:val="008230FB"/>
    <w:rsid w:val="009260CD"/>
    <w:rsid w:val="00952C25"/>
    <w:rsid w:val="009E18F7"/>
    <w:rsid w:val="00A00A20"/>
    <w:rsid w:val="00A2118D"/>
    <w:rsid w:val="00A76B95"/>
    <w:rsid w:val="00AD76E2"/>
    <w:rsid w:val="00AF136F"/>
    <w:rsid w:val="00B20152"/>
    <w:rsid w:val="00B359E4"/>
    <w:rsid w:val="00B57D98"/>
    <w:rsid w:val="00B70850"/>
    <w:rsid w:val="00C066B6"/>
    <w:rsid w:val="00C37BA1"/>
    <w:rsid w:val="00C4674C"/>
    <w:rsid w:val="00C4740F"/>
    <w:rsid w:val="00C506CF"/>
    <w:rsid w:val="00C72BED"/>
    <w:rsid w:val="00C9578B"/>
    <w:rsid w:val="00CB0055"/>
    <w:rsid w:val="00D2522B"/>
    <w:rsid w:val="00D422DE"/>
    <w:rsid w:val="00D5459D"/>
    <w:rsid w:val="00DA1F4D"/>
    <w:rsid w:val="00DD172A"/>
    <w:rsid w:val="00E25A26"/>
    <w:rsid w:val="00E4381A"/>
    <w:rsid w:val="00E55D74"/>
    <w:rsid w:val="00E65271"/>
    <w:rsid w:val="00EB05F1"/>
    <w:rsid w:val="00F05619"/>
    <w:rsid w:val="00F20326"/>
    <w:rsid w:val="00F60274"/>
    <w:rsid w:val="00F77FB9"/>
    <w:rsid w:val="00FB04AF"/>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AC49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F20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a\AppData\Local\Microsoft\Office\16.0\DTS\en-US%7bA3EE092D-3765-4F69-8450-DCD49480A267%7d\%7b4248D5F4-8B6E-4D7E-B86E-F962D073355C%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CE7043254234F67AA4BA16158E23CAF"/>
        <w:category>
          <w:name w:val="General"/>
          <w:gallery w:val="placeholder"/>
        </w:category>
        <w:types>
          <w:type w:val="bbPlcHdr"/>
        </w:types>
        <w:behaviors>
          <w:behavior w:val="content"/>
        </w:behaviors>
        <w:guid w:val="{0381E454-04DF-4E3C-8FC7-4AD88D6B88FD}"/>
      </w:docPartPr>
      <w:docPartBody>
        <w:p w:rsidR="005D7C63" w:rsidRDefault="004B3AA1">
          <w:pPr>
            <w:pStyle w:val="ACE7043254234F67AA4BA16158E23CAF"/>
          </w:pPr>
          <w:r w:rsidRPr="00CB0055">
            <w:t>Contact</w:t>
          </w:r>
        </w:p>
      </w:docPartBody>
    </w:docPart>
    <w:docPart>
      <w:docPartPr>
        <w:name w:val="2F6DA55B641A4731A7380C071A27CE42"/>
        <w:category>
          <w:name w:val="General"/>
          <w:gallery w:val="placeholder"/>
        </w:category>
        <w:types>
          <w:type w:val="bbPlcHdr"/>
        </w:types>
        <w:behaviors>
          <w:behavior w:val="content"/>
        </w:behaviors>
        <w:guid w:val="{E653D5A0-5D4C-49BA-8D4B-33B47DEB4031}"/>
      </w:docPartPr>
      <w:docPartBody>
        <w:p w:rsidR="005D7C63" w:rsidRDefault="004B3AA1">
          <w:pPr>
            <w:pStyle w:val="2F6DA55B641A4731A7380C071A27CE42"/>
          </w:pPr>
          <w:r w:rsidRPr="004D3011">
            <w:t>EMAIL:</w:t>
          </w:r>
        </w:p>
      </w:docPartBody>
    </w:docPart>
    <w:docPart>
      <w:docPartPr>
        <w:name w:val="A67D113633224086BA63F3BEBE651DFC"/>
        <w:category>
          <w:name w:val="General"/>
          <w:gallery w:val="placeholder"/>
        </w:category>
        <w:types>
          <w:type w:val="bbPlcHdr"/>
        </w:types>
        <w:behaviors>
          <w:behavior w:val="content"/>
        </w:behaviors>
        <w:guid w:val="{A83B9D52-3058-49C2-80E9-CE5DCB2441BD}"/>
      </w:docPartPr>
      <w:docPartBody>
        <w:p w:rsidR="005D7C63" w:rsidRDefault="004B3AA1">
          <w:pPr>
            <w:pStyle w:val="A67D113633224086BA63F3BEBE651DFC"/>
          </w:pPr>
          <w:r w:rsidRPr="00036450">
            <w:t>WORK EXPERIENCE</w:t>
          </w:r>
        </w:p>
      </w:docPartBody>
    </w:docPart>
    <w:docPart>
      <w:docPartPr>
        <w:name w:val="D7C1963802A84C13B5A2E42E5D89BA12"/>
        <w:category>
          <w:name w:val="General"/>
          <w:gallery w:val="placeholder"/>
        </w:category>
        <w:types>
          <w:type w:val="bbPlcHdr"/>
        </w:types>
        <w:behaviors>
          <w:behavior w:val="content"/>
        </w:behaviors>
        <w:guid w:val="{35C7780D-3265-44FB-AD9C-B33F4F02BCEB}"/>
      </w:docPartPr>
      <w:docPartBody>
        <w:p w:rsidR="005D7C63" w:rsidRDefault="001B2BF5" w:rsidP="001B2BF5">
          <w:pPr>
            <w:pStyle w:val="D7C1963802A84C13B5A2E42E5D89BA12"/>
          </w:pPr>
          <w:r w:rsidRPr="0003645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F5"/>
    <w:rsid w:val="001B2BF5"/>
    <w:rsid w:val="004B3AA1"/>
    <w:rsid w:val="005D7C63"/>
    <w:rsid w:val="00C731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7043254234F67AA4BA16158E23CAF">
    <w:name w:val="ACE7043254234F67AA4BA16158E23CAF"/>
  </w:style>
  <w:style w:type="paragraph" w:customStyle="1" w:styleId="2F6DA55B641A4731A7380C071A27CE42">
    <w:name w:val="2F6DA55B641A4731A7380C071A27CE42"/>
  </w:style>
  <w:style w:type="character" w:styleId="Hyperlink">
    <w:name w:val="Hyperlink"/>
    <w:basedOn w:val="DefaultParagraphFont"/>
    <w:uiPriority w:val="99"/>
    <w:unhideWhenUsed/>
    <w:rPr>
      <w:color w:val="C45911" w:themeColor="accent2" w:themeShade="BF"/>
      <w:u w:val="single"/>
    </w:rPr>
  </w:style>
  <w:style w:type="paragraph" w:customStyle="1" w:styleId="A67D113633224086BA63F3BEBE651DFC">
    <w:name w:val="A67D113633224086BA63F3BEBE651DFC"/>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D7C1963802A84C13B5A2E42E5D89BA12">
    <w:name w:val="D7C1963802A84C13B5A2E42E5D89BA12"/>
    <w:rsid w:val="001B2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98DDF-1AC1-4456-BE15-8A967346CFD9}">
  <ds:schemaRefs>
    <ds:schemaRef ds:uri="http://schemas.openxmlformats.org/officeDocument/2006/bibliography"/>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{4248D5F4-8B6E-4D7E-B86E-F962D073355C}tf00546271_win32</Template>
  <TotalTime>0</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2021-03-03T08:55:00Z</dcterms:created>
  <dcterms:modified xsi:type="dcterms:W3CDTF">2021-03-03T08:55:00Z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