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90" w:rsidRPr="00C2040B" w:rsidRDefault="00635990" w:rsidP="00635990">
      <w:pPr>
        <w:pStyle w:val="Heading2"/>
      </w:pPr>
      <w:r w:rsidRPr="00C2040B">
        <w:rPr>
          <w:noProof/>
          <w:lang w:bidi="ar-SA"/>
        </w:rPr>
        <w:drawing>
          <wp:inline distT="0" distB="0" distL="0" distR="0">
            <wp:extent cx="1638300" cy="1628775"/>
            <wp:effectExtent l="0" t="0" r="0" b="9525"/>
            <wp:docPr id="1" name="Picture 1" descr="im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990" w:rsidRPr="00C2040B" w:rsidRDefault="00635990" w:rsidP="00635990">
      <w:pPr>
        <w:tabs>
          <w:tab w:val="left" w:pos="2580"/>
          <w:tab w:val="left" w:pos="2880"/>
          <w:tab w:val="left" w:pos="3600"/>
          <w:tab w:val="left" w:pos="4320"/>
          <w:tab w:val="left" w:pos="4605"/>
          <w:tab w:val="left" w:pos="4800"/>
          <w:tab w:val="left" w:pos="5040"/>
          <w:tab w:val="left" w:pos="5820"/>
        </w:tabs>
      </w:pPr>
      <w:r w:rsidRPr="00C2040B">
        <w:t xml:space="preserve">Abdul Jabbar  Narsico Sinal                                            </w:t>
      </w:r>
    </w:p>
    <w:p w:rsidR="00635990" w:rsidRPr="00C2040B" w:rsidRDefault="00635990" w:rsidP="00635990">
      <w:pPr>
        <w:tabs>
          <w:tab w:val="left" w:pos="2580"/>
          <w:tab w:val="left" w:pos="2880"/>
          <w:tab w:val="left" w:pos="3600"/>
          <w:tab w:val="left" w:pos="4320"/>
          <w:tab w:val="left" w:pos="4605"/>
          <w:tab w:val="left" w:pos="4800"/>
          <w:tab w:val="left" w:pos="5040"/>
          <w:tab w:val="left" w:pos="5820"/>
        </w:tabs>
      </w:pPr>
      <w:r w:rsidRPr="00C2040B">
        <w:t xml:space="preserve">Address: De Paul Subdivision Casili Consolacion, Cebu                                         </w:t>
      </w:r>
    </w:p>
    <w:p w:rsidR="00635990" w:rsidRPr="00C2040B" w:rsidRDefault="00E76489" w:rsidP="00635990">
      <w:r>
        <w:t>Cell No: 09509006989</w:t>
      </w:r>
      <w:bookmarkStart w:id="0" w:name="_GoBack"/>
      <w:bookmarkEnd w:id="0"/>
    </w:p>
    <w:p w:rsidR="00635990" w:rsidRPr="00C2040B" w:rsidRDefault="00635990" w:rsidP="00635990">
      <w:r w:rsidRPr="00C2040B">
        <w:t xml:space="preserve">Email Address: </w:t>
      </w:r>
      <w:hyperlink r:id="rId6" w:history="1">
        <w:r w:rsidRPr="00C2040B">
          <w:rPr>
            <w:rStyle w:val="Hyperlink"/>
          </w:rPr>
          <w:t>sinalabduljabbar@gmail.com</w:t>
        </w:r>
      </w:hyperlink>
    </w:p>
    <w:p w:rsidR="00635990" w:rsidRPr="00C2040B" w:rsidRDefault="00635990" w:rsidP="00635990">
      <w:pPr>
        <w:rPr>
          <w:rFonts w:cs="Tahoma"/>
        </w:rPr>
      </w:pPr>
      <w:r w:rsidRPr="00C2040B">
        <w:rPr>
          <w:rFonts w:cs="Tahoma"/>
        </w:rPr>
        <w:t>CAREER OBJECTIVES:</w:t>
      </w:r>
    </w:p>
    <w:p w:rsidR="00635990" w:rsidRPr="00C2040B" w:rsidRDefault="00635990" w:rsidP="00635990">
      <w:pPr>
        <w:jc w:val="both"/>
        <w:rPr>
          <w:rFonts w:cs="Tahoma"/>
        </w:rPr>
      </w:pPr>
      <w:r w:rsidRPr="00C2040B">
        <w:rPr>
          <w:rFonts w:cs="Tahoma"/>
        </w:rPr>
        <w:t xml:space="preserve">To provide an </w:t>
      </w:r>
      <w:r w:rsidRPr="00C2040B">
        <w:rPr>
          <w:rFonts w:cs="Tahoma"/>
          <w:szCs w:val="18"/>
        </w:rPr>
        <w:t>organized approach that would allow me to manage and focus on achievable goals and to attain the best possible results from the available resources</w:t>
      </w:r>
    </w:p>
    <w:p w:rsidR="00635990" w:rsidRPr="00C2040B" w:rsidRDefault="00635990" w:rsidP="00635990">
      <w:r w:rsidRPr="00C2040B">
        <w:t>PERSONAL DATA:</w:t>
      </w:r>
    </w:p>
    <w:p w:rsidR="00635990" w:rsidRPr="00C2040B" w:rsidRDefault="00635990" w:rsidP="00635990">
      <w:r w:rsidRPr="00C2040B">
        <w:t>Date of Birth: Aug. 30, 1984</w:t>
      </w:r>
      <w:r w:rsidRPr="00C2040B">
        <w:tab/>
      </w:r>
      <w:r w:rsidRPr="00C2040B">
        <w:tab/>
      </w:r>
      <w:r w:rsidRPr="00C2040B">
        <w:tab/>
      </w:r>
      <w:r w:rsidRPr="00C2040B">
        <w:tab/>
      </w:r>
      <w:r w:rsidRPr="00C2040B">
        <w:tab/>
        <w:t>Civil Status: Single</w:t>
      </w:r>
    </w:p>
    <w:p w:rsidR="00635990" w:rsidRPr="00C2040B" w:rsidRDefault="00635990" w:rsidP="00635990">
      <w:r w:rsidRPr="00C2040B">
        <w:t>Place of Birth: Cebu Maternity Hospital</w:t>
      </w:r>
      <w:r w:rsidRPr="00C2040B">
        <w:tab/>
      </w:r>
      <w:r w:rsidRPr="00C2040B">
        <w:tab/>
      </w:r>
      <w:r w:rsidRPr="00C2040B">
        <w:tab/>
        <w:t>Citizenship: Filipino</w:t>
      </w:r>
    </w:p>
    <w:p w:rsidR="00635990" w:rsidRPr="00C2040B" w:rsidRDefault="00635990" w:rsidP="00635990">
      <w:r w:rsidRPr="00C2040B">
        <w:t>Height: 5’5</w:t>
      </w:r>
    </w:p>
    <w:p w:rsidR="00635990" w:rsidRPr="00C2040B" w:rsidRDefault="00635990" w:rsidP="00635990">
      <w:r w:rsidRPr="00C2040B">
        <w:t>Languages I can speak or write: English, Tagalog, Cebuano</w:t>
      </w:r>
    </w:p>
    <w:p w:rsidR="00635990" w:rsidRPr="00C2040B" w:rsidRDefault="00635990" w:rsidP="00635990">
      <w:r w:rsidRPr="00C2040B">
        <w:t>Special Skills: Computer Literate, Can Work With Less Supervision, Reformat P.C</w:t>
      </w:r>
    </w:p>
    <w:p w:rsidR="00635990" w:rsidRDefault="00635990" w:rsidP="00635990">
      <w:pPr>
        <w:tabs>
          <w:tab w:val="left" w:pos="3765"/>
        </w:tabs>
        <w:rPr>
          <w:sz w:val="28"/>
          <w:szCs w:val="28"/>
        </w:rPr>
      </w:pPr>
      <w:r w:rsidRPr="00C2040B">
        <w:rPr>
          <w:sz w:val="28"/>
          <w:szCs w:val="28"/>
        </w:rPr>
        <w:t>Work Experience:</w:t>
      </w:r>
    </w:p>
    <w:p w:rsidR="00635990" w:rsidRDefault="00635990" w:rsidP="00635990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>July</w:t>
      </w:r>
      <w:r w:rsidR="00D82D22">
        <w:rPr>
          <w:sz w:val="28"/>
          <w:szCs w:val="28"/>
        </w:rPr>
        <w:t xml:space="preserve"> 2014 - December</w:t>
      </w:r>
      <w:r>
        <w:rPr>
          <w:sz w:val="28"/>
          <w:szCs w:val="28"/>
        </w:rPr>
        <w:t xml:space="preserve"> 2</w:t>
      </w:r>
      <w:r w:rsidR="00D82D22">
        <w:rPr>
          <w:sz w:val="28"/>
          <w:szCs w:val="28"/>
        </w:rPr>
        <w:t>015</w:t>
      </w:r>
      <w:r w:rsidR="00D82D22">
        <w:rPr>
          <w:sz w:val="28"/>
          <w:szCs w:val="28"/>
        </w:rPr>
        <w:tab/>
      </w:r>
      <w:r w:rsidR="00D82D22">
        <w:rPr>
          <w:sz w:val="28"/>
          <w:szCs w:val="28"/>
        </w:rPr>
        <w:tab/>
      </w:r>
      <w:r w:rsidR="00D82D22">
        <w:rPr>
          <w:sz w:val="28"/>
          <w:szCs w:val="28"/>
        </w:rPr>
        <w:tab/>
        <w:t xml:space="preserve">Private </w:t>
      </w:r>
      <w:r w:rsidR="00BE11C0">
        <w:rPr>
          <w:sz w:val="28"/>
          <w:szCs w:val="28"/>
        </w:rPr>
        <w:t>Physical Therapist</w:t>
      </w:r>
    </w:p>
    <w:p w:rsidR="000924AC" w:rsidRDefault="000924AC" w:rsidP="00635990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Riyadh,  Saudi Arabia</w:t>
      </w:r>
    </w:p>
    <w:p w:rsidR="00635990" w:rsidRPr="00635990" w:rsidRDefault="00635990" w:rsidP="00635990">
      <w:pPr>
        <w:pStyle w:val="ListParagraph"/>
        <w:numPr>
          <w:ilvl w:val="0"/>
          <w:numId w:val="13"/>
        </w:numPr>
        <w:tabs>
          <w:tab w:val="left" w:pos="3765"/>
        </w:tabs>
        <w:rPr>
          <w:sz w:val="28"/>
          <w:szCs w:val="28"/>
        </w:rPr>
      </w:pPr>
      <w:r w:rsidRPr="00635990">
        <w:rPr>
          <w:color w:val="000000"/>
          <w:sz w:val="24"/>
          <w:szCs w:val="23"/>
        </w:rPr>
        <w:t>Provides</w:t>
      </w:r>
      <w:r>
        <w:rPr>
          <w:color w:val="000000"/>
          <w:sz w:val="24"/>
          <w:szCs w:val="23"/>
        </w:rPr>
        <w:t xml:space="preserve"> assistance of  Activities of Daily Living</w:t>
      </w:r>
    </w:p>
    <w:p w:rsidR="00635990" w:rsidRPr="00635990" w:rsidRDefault="00635990" w:rsidP="00635990">
      <w:pPr>
        <w:pStyle w:val="ListParagraph"/>
        <w:numPr>
          <w:ilvl w:val="0"/>
          <w:numId w:val="13"/>
        </w:numPr>
        <w:tabs>
          <w:tab w:val="left" w:pos="3765"/>
        </w:tabs>
        <w:rPr>
          <w:sz w:val="28"/>
          <w:szCs w:val="28"/>
        </w:rPr>
      </w:pPr>
      <w:r>
        <w:rPr>
          <w:color w:val="000000"/>
          <w:sz w:val="24"/>
          <w:szCs w:val="23"/>
        </w:rPr>
        <w:t xml:space="preserve">Perform Daily Exercises </w:t>
      </w:r>
    </w:p>
    <w:p w:rsidR="00635990" w:rsidRPr="00635990" w:rsidRDefault="00635990" w:rsidP="00635990">
      <w:pPr>
        <w:pStyle w:val="ListParagraph"/>
        <w:numPr>
          <w:ilvl w:val="0"/>
          <w:numId w:val="13"/>
        </w:numPr>
        <w:tabs>
          <w:tab w:val="left" w:pos="3765"/>
        </w:tabs>
        <w:rPr>
          <w:sz w:val="28"/>
          <w:szCs w:val="28"/>
        </w:rPr>
      </w:pPr>
      <w:r w:rsidRPr="00635990">
        <w:rPr>
          <w:color w:val="000000"/>
          <w:sz w:val="24"/>
          <w:szCs w:val="23"/>
        </w:rPr>
        <w:t>Provides treatment/intervention according to the prescribed plan, including task oriented activities, neuro-motor activities, and patient/family</w:t>
      </w:r>
    </w:p>
    <w:p w:rsidR="00635990" w:rsidRPr="00635990" w:rsidRDefault="00635990" w:rsidP="00635990">
      <w:pPr>
        <w:pStyle w:val="ListParagraph"/>
        <w:numPr>
          <w:ilvl w:val="0"/>
          <w:numId w:val="13"/>
        </w:numPr>
        <w:tabs>
          <w:tab w:val="left" w:pos="3765"/>
        </w:tabs>
        <w:rPr>
          <w:sz w:val="28"/>
          <w:szCs w:val="28"/>
        </w:rPr>
      </w:pPr>
      <w:r w:rsidRPr="00635990">
        <w:rPr>
          <w:sz w:val="28"/>
          <w:szCs w:val="28"/>
        </w:rPr>
        <w:t xml:space="preserve"> </w:t>
      </w:r>
      <w:r w:rsidRPr="00635990">
        <w:rPr>
          <w:rFonts w:cs="Arial"/>
          <w:color w:val="222222"/>
          <w:sz w:val="24"/>
          <w:szCs w:val="24"/>
          <w:lang w:bidi="ar-SA"/>
        </w:rPr>
        <w:t>Performed personal care activities</w:t>
      </w:r>
    </w:p>
    <w:p w:rsidR="00635990" w:rsidRDefault="00635990" w:rsidP="00635990">
      <w:pPr>
        <w:tabs>
          <w:tab w:val="left" w:pos="3765"/>
        </w:tabs>
        <w:spacing w:after="0"/>
        <w:rPr>
          <w:sz w:val="28"/>
          <w:szCs w:val="28"/>
        </w:rPr>
      </w:pPr>
    </w:p>
    <w:p w:rsidR="00635990" w:rsidRPr="00C2040B" w:rsidRDefault="00635990" w:rsidP="00635990">
      <w:pPr>
        <w:tabs>
          <w:tab w:val="left" w:pos="3765"/>
        </w:tabs>
        <w:rPr>
          <w:sz w:val="28"/>
          <w:szCs w:val="28"/>
        </w:rPr>
      </w:pPr>
    </w:p>
    <w:p w:rsidR="00635990" w:rsidRPr="00C2040B" w:rsidRDefault="00635990" w:rsidP="00635990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>February 2013 - March 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Caregiver</w:t>
      </w:r>
    </w:p>
    <w:p w:rsidR="00635990" w:rsidRPr="00C2040B" w:rsidRDefault="00635990" w:rsidP="00635990">
      <w:pPr>
        <w:tabs>
          <w:tab w:val="left" w:pos="3765"/>
        </w:tabs>
        <w:rPr>
          <w:sz w:val="28"/>
          <w:szCs w:val="28"/>
        </w:rPr>
      </w:pPr>
      <w:r w:rsidRPr="00C2040B">
        <w:rPr>
          <w:sz w:val="28"/>
          <w:szCs w:val="28"/>
        </w:rPr>
        <w:t>Duties And Responsibilities</w:t>
      </w:r>
    </w:p>
    <w:p w:rsidR="00635990" w:rsidRPr="00C2040B" w:rsidRDefault="00635990" w:rsidP="006359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Arial"/>
          <w:color w:val="222222"/>
          <w:sz w:val="24"/>
          <w:szCs w:val="24"/>
          <w:lang w:bidi="ar-SA"/>
        </w:rPr>
      </w:pPr>
      <w:r w:rsidRPr="00C2040B">
        <w:rPr>
          <w:rFonts w:cs="Arial"/>
          <w:color w:val="222222"/>
          <w:sz w:val="24"/>
          <w:szCs w:val="24"/>
          <w:lang w:bidi="ar-SA"/>
        </w:rPr>
        <w:t>Perform</w:t>
      </w:r>
      <w:r>
        <w:rPr>
          <w:rFonts w:cs="Arial"/>
          <w:color w:val="222222"/>
          <w:sz w:val="24"/>
          <w:szCs w:val="24"/>
          <w:lang w:bidi="ar-SA"/>
        </w:rPr>
        <w:t>ed</w:t>
      </w:r>
      <w:r w:rsidRPr="00C2040B">
        <w:rPr>
          <w:rFonts w:cs="Arial"/>
          <w:color w:val="222222"/>
          <w:sz w:val="24"/>
          <w:szCs w:val="24"/>
          <w:lang w:bidi="ar-SA"/>
        </w:rPr>
        <w:t xml:space="preserve"> personal care activities; hygiene, ambulation, eating, dressing, toileting and shaving</w:t>
      </w:r>
    </w:p>
    <w:p w:rsidR="00635990" w:rsidRPr="00C2040B" w:rsidRDefault="00635990" w:rsidP="006359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Arial"/>
          <w:color w:val="222222"/>
          <w:sz w:val="24"/>
          <w:szCs w:val="24"/>
          <w:lang w:bidi="ar-SA"/>
        </w:rPr>
      </w:pPr>
      <w:r w:rsidRPr="00C2040B">
        <w:rPr>
          <w:rFonts w:cs="Arial"/>
          <w:color w:val="222222"/>
          <w:sz w:val="24"/>
          <w:szCs w:val="24"/>
          <w:lang w:bidi="ar-SA"/>
        </w:rPr>
        <w:t>Prepare hygienic meals and snacks for clients</w:t>
      </w:r>
    </w:p>
    <w:p w:rsidR="00635990" w:rsidRPr="00C2040B" w:rsidRDefault="00635990" w:rsidP="006359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Arial"/>
          <w:color w:val="222222"/>
          <w:sz w:val="24"/>
          <w:szCs w:val="24"/>
          <w:lang w:bidi="ar-SA"/>
        </w:rPr>
      </w:pPr>
      <w:r w:rsidRPr="00C2040B">
        <w:rPr>
          <w:rFonts w:cs="Arial"/>
          <w:color w:val="222222"/>
          <w:sz w:val="24"/>
          <w:szCs w:val="24"/>
          <w:lang w:bidi="ar-SA"/>
        </w:rPr>
        <w:t>Provide client with transfers and assist them moving in and out of beds, baths, wheelchairs or cars</w:t>
      </w:r>
    </w:p>
    <w:p w:rsidR="00635990" w:rsidRPr="00C2040B" w:rsidRDefault="00635990" w:rsidP="006359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Arial"/>
          <w:color w:val="222222"/>
          <w:sz w:val="24"/>
          <w:szCs w:val="24"/>
          <w:lang w:bidi="ar-SA"/>
        </w:rPr>
      </w:pPr>
      <w:r w:rsidRPr="00C2040B">
        <w:rPr>
          <w:rFonts w:cs="Arial"/>
          <w:color w:val="222222"/>
          <w:sz w:val="24"/>
          <w:szCs w:val="24"/>
          <w:lang w:bidi="ar-SA"/>
        </w:rPr>
        <w:t>Change bed linens, clean and iron residents’ laundry and assist keep residents’ room, cabinet, and dresser drawers neat and clean</w:t>
      </w:r>
    </w:p>
    <w:p w:rsidR="00635990" w:rsidRPr="00C2040B" w:rsidRDefault="00635990" w:rsidP="006359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Arial"/>
          <w:color w:val="222222"/>
          <w:sz w:val="24"/>
          <w:szCs w:val="24"/>
          <w:lang w:bidi="ar-SA"/>
        </w:rPr>
      </w:pPr>
      <w:r w:rsidRPr="00C2040B">
        <w:rPr>
          <w:rFonts w:cs="Arial"/>
          <w:color w:val="222222"/>
          <w:sz w:val="24"/>
          <w:szCs w:val="24"/>
          <w:lang w:bidi="ar-SA"/>
        </w:rPr>
        <w:t>Create and maintain a pleasant work environment</w:t>
      </w:r>
    </w:p>
    <w:p w:rsidR="00635990" w:rsidRPr="00C2040B" w:rsidRDefault="00635990" w:rsidP="006359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Arial"/>
          <w:color w:val="222222"/>
          <w:sz w:val="24"/>
          <w:szCs w:val="24"/>
          <w:lang w:bidi="ar-SA"/>
        </w:rPr>
      </w:pPr>
      <w:r w:rsidRPr="00C2040B">
        <w:rPr>
          <w:rFonts w:cs="Arial"/>
          <w:color w:val="222222"/>
          <w:sz w:val="24"/>
          <w:szCs w:val="24"/>
          <w:lang w:bidi="ar-SA"/>
        </w:rPr>
        <w:t>Help with sanitation and housekeeping duties of elderly or client’s room, bathroom, and common area</w:t>
      </w:r>
    </w:p>
    <w:p w:rsidR="00635990" w:rsidRPr="00C2040B" w:rsidRDefault="00635990" w:rsidP="006359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Arial"/>
          <w:color w:val="222222"/>
          <w:sz w:val="24"/>
          <w:szCs w:val="24"/>
          <w:lang w:bidi="ar-SA"/>
        </w:rPr>
      </w:pPr>
      <w:r w:rsidRPr="00C2040B">
        <w:rPr>
          <w:rFonts w:cs="Arial"/>
          <w:color w:val="222222"/>
          <w:sz w:val="24"/>
          <w:szCs w:val="24"/>
          <w:lang w:bidi="ar-SA"/>
        </w:rPr>
        <w:t>Perform household tasks; laundry, shopping, errands and transportation</w:t>
      </w:r>
    </w:p>
    <w:p w:rsidR="00635990" w:rsidRPr="00C2040B" w:rsidRDefault="00635990" w:rsidP="006359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Arial"/>
          <w:color w:val="222222"/>
          <w:sz w:val="24"/>
          <w:szCs w:val="24"/>
          <w:lang w:bidi="ar-SA"/>
        </w:rPr>
      </w:pPr>
      <w:r w:rsidRPr="00C2040B">
        <w:rPr>
          <w:rFonts w:cs="Arial"/>
          <w:color w:val="222222"/>
          <w:sz w:val="24"/>
          <w:szCs w:val="24"/>
          <w:lang w:bidi="ar-SA"/>
        </w:rPr>
        <w:t>Take care of  Elderly </w:t>
      </w:r>
    </w:p>
    <w:p w:rsidR="00635990" w:rsidRPr="00C2040B" w:rsidRDefault="00635990" w:rsidP="00635990">
      <w:pPr>
        <w:tabs>
          <w:tab w:val="left" w:pos="3765"/>
        </w:tabs>
        <w:rPr>
          <w:sz w:val="28"/>
          <w:szCs w:val="28"/>
        </w:rPr>
      </w:pPr>
    </w:p>
    <w:p w:rsidR="00635990" w:rsidRPr="00C2040B" w:rsidRDefault="00635990" w:rsidP="00635990">
      <w:pPr>
        <w:rPr>
          <w:sz w:val="28"/>
          <w:szCs w:val="28"/>
        </w:rPr>
      </w:pPr>
      <w:r w:rsidRPr="00C2040B">
        <w:rPr>
          <w:sz w:val="28"/>
          <w:szCs w:val="28"/>
        </w:rPr>
        <w:t>January 2013</w:t>
      </w: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  <w:t>Regent Pacific College</w:t>
      </w:r>
    </w:p>
    <w:p w:rsidR="00635990" w:rsidRPr="00C2040B" w:rsidRDefault="00635990" w:rsidP="00635990">
      <w:pPr>
        <w:rPr>
          <w:sz w:val="28"/>
          <w:szCs w:val="28"/>
        </w:rPr>
      </w:pP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  <w:t>English Camp Teacher</w:t>
      </w:r>
    </w:p>
    <w:p w:rsidR="00635990" w:rsidRPr="00C2040B" w:rsidRDefault="00635990" w:rsidP="00635990">
      <w:pPr>
        <w:rPr>
          <w:sz w:val="28"/>
          <w:szCs w:val="28"/>
        </w:rPr>
      </w:pPr>
      <w:r w:rsidRPr="00C2040B">
        <w:rPr>
          <w:sz w:val="28"/>
          <w:szCs w:val="28"/>
        </w:rPr>
        <w:t>Duties And Responsibilities:</w:t>
      </w:r>
    </w:p>
    <w:p w:rsidR="00635990" w:rsidRPr="00C2040B" w:rsidRDefault="00635990" w:rsidP="00635990">
      <w:pPr>
        <w:numPr>
          <w:ilvl w:val="0"/>
          <w:numId w:val="5"/>
        </w:numPr>
        <w:rPr>
          <w:sz w:val="28"/>
          <w:szCs w:val="28"/>
        </w:rPr>
      </w:pPr>
      <w:r w:rsidRPr="00C2040B">
        <w:rPr>
          <w:sz w:val="28"/>
          <w:szCs w:val="28"/>
        </w:rPr>
        <w:t>Prepare Lesson Plans and  Teach English Language to Learners</w:t>
      </w:r>
    </w:p>
    <w:p w:rsidR="00635990" w:rsidRDefault="00635990" w:rsidP="00635990">
      <w:pPr>
        <w:numPr>
          <w:ilvl w:val="0"/>
          <w:numId w:val="5"/>
        </w:numPr>
        <w:rPr>
          <w:sz w:val="28"/>
          <w:szCs w:val="28"/>
        </w:rPr>
      </w:pPr>
      <w:r w:rsidRPr="00C2040B">
        <w:rPr>
          <w:sz w:val="28"/>
          <w:szCs w:val="28"/>
        </w:rPr>
        <w:t>Teach English grammar, writing, reading, speaking, and listening skills</w:t>
      </w:r>
    </w:p>
    <w:p w:rsidR="00635990" w:rsidRPr="00C2040B" w:rsidRDefault="00635990" w:rsidP="00635990">
      <w:pPr>
        <w:rPr>
          <w:sz w:val="28"/>
          <w:szCs w:val="28"/>
        </w:rPr>
      </w:pPr>
    </w:p>
    <w:p w:rsidR="00635990" w:rsidRPr="00C2040B" w:rsidRDefault="00635990" w:rsidP="00635990">
      <w:pPr>
        <w:tabs>
          <w:tab w:val="left" w:pos="3765"/>
        </w:tabs>
        <w:rPr>
          <w:sz w:val="28"/>
          <w:szCs w:val="28"/>
        </w:rPr>
      </w:pPr>
      <w:r w:rsidRPr="00C2040B">
        <w:rPr>
          <w:sz w:val="28"/>
          <w:szCs w:val="28"/>
        </w:rPr>
        <w:t>June 2011- December s 2012</w:t>
      </w: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  <w:t>Visayas Community Medical Center</w:t>
      </w:r>
    </w:p>
    <w:p w:rsidR="00635990" w:rsidRPr="00C2040B" w:rsidRDefault="00635990" w:rsidP="00635990">
      <w:pPr>
        <w:tabs>
          <w:tab w:val="left" w:pos="3765"/>
        </w:tabs>
        <w:rPr>
          <w:sz w:val="28"/>
          <w:szCs w:val="28"/>
        </w:rPr>
      </w:pPr>
      <w:r w:rsidRPr="00C2040B">
        <w:rPr>
          <w:sz w:val="28"/>
          <w:szCs w:val="28"/>
        </w:rPr>
        <w:tab/>
      </w:r>
      <w:r w:rsidRPr="00C2040B">
        <w:rPr>
          <w:sz w:val="28"/>
          <w:szCs w:val="28"/>
        </w:rPr>
        <w:tab/>
        <w:t xml:space="preserve">           Physical Therapy </w:t>
      </w:r>
      <w:r w:rsidR="00BE11C0">
        <w:rPr>
          <w:sz w:val="28"/>
          <w:szCs w:val="28"/>
        </w:rPr>
        <w:t>Assistant</w:t>
      </w:r>
    </w:p>
    <w:p w:rsidR="00635990" w:rsidRPr="00C2040B" w:rsidRDefault="00635990" w:rsidP="00635990">
      <w:pPr>
        <w:tabs>
          <w:tab w:val="left" w:pos="3765"/>
        </w:tabs>
        <w:spacing w:line="276" w:lineRule="auto"/>
        <w:rPr>
          <w:rFonts w:eastAsia="Calibri"/>
          <w:sz w:val="28"/>
          <w:szCs w:val="28"/>
          <w:lang w:val="en-PH"/>
        </w:rPr>
      </w:pPr>
      <w:r w:rsidRPr="00C2040B">
        <w:rPr>
          <w:sz w:val="28"/>
          <w:szCs w:val="28"/>
        </w:rPr>
        <w:t>Duties and Responsibilities</w:t>
      </w:r>
    </w:p>
    <w:p w:rsidR="00635990" w:rsidRPr="00C2040B" w:rsidRDefault="00635990" w:rsidP="00635990">
      <w:pPr>
        <w:numPr>
          <w:ilvl w:val="0"/>
          <w:numId w:val="4"/>
        </w:numPr>
        <w:tabs>
          <w:tab w:val="left" w:pos="3765"/>
        </w:tabs>
        <w:spacing w:line="276" w:lineRule="auto"/>
        <w:rPr>
          <w:rFonts w:eastAsia="Calibri"/>
          <w:sz w:val="24"/>
          <w:szCs w:val="24"/>
          <w:lang w:val="en-PH"/>
        </w:rPr>
      </w:pPr>
      <w:r w:rsidRPr="00C2040B">
        <w:rPr>
          <w:rFonts w:cs="Arial"/>
          <w:color w:val="000000"/>
          <w:sz w:val="24"/>
          <w:szCs w:val="20"/>
        </w:rPr>
        <w:t>Plans, conducts, and evaluates treatment/intervention programs and activities.</w:t>
      </w:r>
    </w:p>
    <w:p w:rsidR="00635990" w:rsidRPr="00C2040B" w:rsidRDefault="00635990" w:rsidP="00635990">
      <w:pPr>
        <w:numPr>
          <w:ilvl w:val="0"/>
          <w:numId w:val="4"/>
        </w:numPr>
        <w:tabs>
          <w:tab w:val="left" w:pos="3765"/>
        </w:tabs>
        <w:spacing w:line="276" w:lineRule="auto"/>
        <w:rPr>
          <w:rFonts w:eastAsia="Calibri"/>
          <w:sz w:val="24"/>
          <w:szCs w:val="24"/>
          <w:lang w:val="en-PH"/>
        </w:rPr>
      </w:pPr>
      <w:r w:rsidRPr="00C2040B">
        <w:rPr>
          <w:sz w:val="24"/>
          <w:szCs w:val="24"/>
        </w:rPr>
        <w:t>Assessment and evaluation of patient :e</w:t>
      </w:r>
      <w:r w:rsidRPr="00C2040B">
        <w:rPr>
          <w:color w:val="000000"/>
          <w:sz w:val="24"/>
          <w:shd w:val="clear" w:color="auto" w:fill="FFFFFF"/>
        </w:rPr>
        <w:t>xamine patients’ medical histories and then test and measure the patients’ strength, range of motion, balance and coordination, posture, muscle performance</w:t>
      </w:r>
    </w:p>
    <w:p w:rsidR="00635990" w:rsidRPr="00C2040B" w:rsidRDefault="00635990" w:rsidP="00635990">
      <w:pPr>
        <w:numPr>
          <w:ilvl w:val="0"/>
          <w:numId w:val="3"/>
        </w:numPr>
        <w:tabs>
          <w:tab w:val="left" w:pos="3765"/>
        </w:tabs>
        <w:spacing w:line="276" w:lineRule="auto"/>
        <w:rPr>
          <w:rFonts w:eastAsia="Calibri"/>
          <w:sz w:val="24"/>
          <w:szCs w:val="24"/>
          <w:lang w:val="en-PH"/>
        </w:rPr>
      </w:pPr>
      <w:r w:rsidRPr="00C2040B">
        <w:rPr>
          <w:color w:val="000000"/>
          <w:sz w:val="24"/>
          <w:szCs w:val="23"/>
        </w:rPr>
        <w:lastRenderedPageBreak/>
        <w:t>Interprets results and proposes a treatment/intervention plan in conjunction with other team members, including short and long range goals, frequency and duration</w:t>
      </w:r>
    </w:p>
    <w:p w:rsidR="00635990" w:rsidRPr="00C2040B" w:rsidRDefault="00635990" w:rsidP="00635990">
      <w:pPr>
        <w:numPr>
          <w:ilvl w:val="0"/>
          <w:numId w:val="3"/>
        </w:numPr>
        <w:tabs>
          <w:tab w:val="left" w:pos="3765"/>
        </w:tabs>
        <w:spacing w:line="276" w:lineRule="auto"/>
        <w:rPr>
          <w:rFonts w:eastAsia="Calibri"/>
          <w:color w:val="000000"/>
          <w:sz w:val="24"/>
          <w:shd w:val="clear" w:color="auto" w:fill="FFFFFF"/>
          <w:lang w:val="en-PH"/>
        </w:rPr>
      </w:pPr>
      <w:r w:rsidRPr="00C2040B">
        <w:rPr>
          <w:color w:val="000000"/>
          <w:sz w:val="24"/>
          <w:szCs w:val="23"/>
        </w:rPr>
        <w:t>Provides treatment/intervention according to the prescribed plan, including task oriented activities, neuro-motor activities, and patient/family counseling and activities</w:t>
      </w:r>
      <w:r w:rsidRPr="00C2040B">
        <w:rPr>
          <w:color w:val="000000"/>
          <w:sz w:val="24"/>
          <w:shd w:val="clear" w:color="auto" w:fill="FFFFFF"/>
        </w:rPr>
        <w:t xml:space="preserve"> ;use of electrical stimulation, hot packs or cold compress, and ultrasound to relieve pain and reduce swelling</w:t>
      </w:r>
    </w:p>
    <w:p w:rsidR="00635990" w:rsidRPr="00C2040B" w:rsidRDefault="00635990" w:rsidP="00635990">
      <w:pPr>
        <w:numPr>
          <w:ilvl w:val="0"/>
          <w:numId w:val="3"/>
        </w:numPr>
        <w:tabs>
          <w:tab w:val="left" w:pos="3765"/>
        </w:tabs>
        <w:spacing w:line="276" w:lineRule="auto"/>
        <w:rPr>
          <w:rFonts w:eastAsia="Calibri"/>
          <w:color w:val="000000"/>
          <w:sz w:val="24"/>
          <w:shd w:val="clear" w:color="auto" w:fill="FFFFFF"/>
          <w:lang w:val="en-PH"/>
        </w:rPr>
      </w:pPr>
      <w:r w:rsidRPr="00C2040B">
        <w:rPr>
          <w:rFonts w:cs="Arial"/>
          <w:color w:val="000000"/>
          <w:sz w:val="24"/>
          <w:szCs w:val="23"/>
        </w:rPr>
        <w:t>Maintains records concerning treatment/intervention provided, including both subjective and objective data.</w:t>
      </w:r>
    </w:p>
    <w:p w:rsidR="00635990" w:rsidRPr="00BE11C0" w:rsidRDefault="00635990" w:rsidP="00635990">
      <w:pPr>
        <w:numPr>
          <w:ilvl w:val="0"/>
          <w:numId w:val="3"/>
        </w:numPr>
        <w:tabs>
          <w:tab w:val="left" w:pos="3765"/>
        </w:tabs>
        <w:spacing w:line="276" w:lineRule="auto"/>
        <w:rPr>
          <w:rFonts w:eastAsia="Calibri"/>
          <w:color w:val="000000"/>
          <w:sz w:val="24"/>
          <w:shd w:val="clear" w:color="auto" w:fill="FFFFFF"/>
          <w:lang w:val="en-PH"/>
        </w:rPr>
      </w:pPr>
      <w:r w:rsidRPr="00C2040B">
        <w:rPr>
          <w:rFonts w:cs="Arial"/>
          <w:color w:val="000000"/>
          <w:sz w:val="24"/>
          <w:szCs w:val="23"/>
        </w:rPr>
        <w:t>Participates in a multidisciplinary team to assist in developing intervention strategies to meet the client's needs.</w:t>
      </w:r>
    </w:p>
    <w:p w:rsidR="00BE11C0" w:rsidRPr="00C2040B" w:rsidRDefault="00BE11C0" w:rsidP="00BE11C0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 xml:space="preserve">January 2013 – 2019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Caregiver</w:t>
      </w:r>
    </w:p>
    <w:p w:rsidR="00BE11C0" w:rsidRPr="00C2040B" w:rsidRDefault="00BE11C0" w:rsidP="00BE11C0">
      <w:pPr>
        <w:tabs>
          <w:tab w:val="left" w:pos="3765"/>
        </w:tabs>
        <w:rPr>
          <w:sz w:val="28"/>
          <w:szCs w:val="28"/>
        </w:rPr>
      </w:pPr>
      <w:r w:rsidRPr="00C2040B">
        <w:rPr>
          <w:sz w:val="28"/>
          <w:szCs w:val="28"/>
        </w:rPr>
        <w:t>Duties And Responsibilities</w:t>
      </w:r>
    </w:p>
    <w:p w:rsidR="00BE11C0" w:rsidRPr="00C2040B" w:rsidRDefault="00BE11C0" w:rsidP="00BE11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Arial"/>
          <w:color w:val="222222"/>
          <w:sz w:val="24"/>
          <w:szCs w:val="24"/>
          <w:lang w:bidi="ar-SA"/>
        </w:rPr>
      </w:pPr>
      <w:r w:rsidRPr="00C2040B">
        <w:rPr>
          <w:rFonts w:cs="Arial"/>
          <w:color w:val="222222"/>
          <w:sz w:val="24"/>
          <w:szCs w:val="24"/>
          <w:lang w:bidi="ar-SA"/>
        </w:rPr>
        <w:t>Perform</w:t>
      </w:r>
      <w:r>
        <w:rPr>
          <w:rFonts w:cs="Arial"/>
          <w:color w:val="222222"/>
          <w:sz w:val="24"/>
          <w:szCs w:val="24"/>
          <w:lang w:bidi="ar-SA"/>
        </w:rPr>
        <w:t>ed</w:t>
      </w:r>
      <w:r w:rsidRPr="00C2040B">
        <w:rPr>
          <w:rFonts w:cs="Arial"/>
          <w:color w:val="222222"/>
          <w:sz w:val="24"/>
          <w:szCs w:val="24"/>
          <w:lang w:bidi="ar-SA"/>
        </w:rPr>
        <w:t xml:space="preserve"> personal care activities; hygiene, ambulation, eating, dressing, toileting and shaving</w:t>
      </w:r>
    </w:p>
    <w:p w:rsidR="00BE11C0" w:rsidRPr="00C2040B" w:rsidRDefault="00BE11C0" w:rsidP="00BE11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Arial"/>
          <w:color w:val="222222"/>
          <w:sz w:val="24"/>
          <w:szCs w:val="24"/>
          <w:lang w:bidi="ar-SA"/>
        </w:rPr>
      </w:pPr>
      <w:r w:rsidRPr="00C2040B">
        <w:rPr>
          <w:rFonts w:cs="Arial"/>
          <w:color w:val="222222"/>
          <w:sz w:val="24"/>
          <w:szCs w:val="24"/>
          <w:lang w:bidi="ar-SA"/>
        </w:rPr>
        <w:t>Prepare hygienic meals and snacks for clients</w:t>
      </w:r>
    </w:p>
    <w:p w:rsidR="00BE11C0" w:rsidRPr="00C2040B" w:rsidRDefault="00BE11C0" w:rsidP="00BE11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Arial"/>
          <w:color w:val="222222"/>
          <w:sz w:val="24"/>
          <w:szCs w:val="24"/>
          <w:lang w:bidi="ar-SA"/>
        </w:rPr>
      </w:pPr>
      <w:r w:rsidRPr="00C2040B">
        <w:rPr>
          <w:rFonts w:cs="Arial"/>
          <w:color w:val="222222"/>
          <w:sz w:val="24"/>
          <w:szCs w:val="24"/>
          <w:lang w:bidi="ar-SA"/>
        </w:rPr>
        <w:t>Provide client with transfers and assist them moving in and out of beds, baths, wheelchairs or cars</w:t>
      </w:r>
    </w:p>
    <w:p w:rsidR="00BE11C0" w:rsidRPr="00C2040B" w:rsidRDefault="00BE11C0" w:rsidP="00BE11C0">
      <w:pPr>
        <w:tabs>
          <w:tab w:val="left" w:pos="3765"/>
        </w:tabs>
        <w:spacing w:line="276" w:lineRule="auto"/>
        <w:rPr>
          <w:rFonts w:eastAsia="Calibri"/>
          <w:color w:val="000000"/>
          <w:sz w:val="24"/>
          <w:shd w:val="clear" w:color="auto" w:fill="FFFFFF"/>
          <w:lang w:val="en-PH"/>
        </w:rPr>
      </w:pPr>
    </w:p>
    <w:p w:rsidR="00635990" w:rsidRPr="00C2040B" w:rsidRDefault="00635990" w:rsidP="00635990">
      <w:pPr>
        <w:ind w:left="720"/>
        <w:rPr>
          <w:sz w:val="24"/>
          <w:szCs w:val="24"/>
        </w:rPr>
      </w:pPr>
    </w:p>
    <w:p w:rsidR="00635990" w:rsidRPr="00C2040B" w:rsidRDefault="00635990" w:rsidP="00635990">
      <w:r w:rsidRPr="00C2040B">
        <w:t>EDUCATION BACKGROUND:</w:t>
      </w:r>
    </w:p>
    <w:p w:rsidR="00635990" w:rsidRPr="00C2040B" w:rsidRDefault="00635990" w:rsidP="00635990">
      <w:r w:rsidRPr="00C2040B">
        <w:t xml:space="preserve">Vocational: </w:t>
      </w:r>
      <w:r w:rsidRPr="00C2040B">
        <w:tab/>
        <w:t>Uha Caregiver Training Corporation</w:t>
      </w:r>
    </w:p>
    <w:p w:rsidR="00635990" w:rsidRPr="00C2040B" w:rsidRDefault="00635990" w:rsidP="00635990">
      <w:r w:rsidRPr="00C2040B">
        <w:tab/>
      </w:r>
      <w:r w:rsidRPr="00C2040B">
        <w:tab/>
        <w:t>2f  H. Franco Building</w:t>
      </w:r>
    </w:p>
    <w:p w:rsidR="00635990" w:rsidRPr="00C2040B" w:rsidRDefault="00635990" w:rsidP="00635990">
      <w:r w:rsidRPr="00C2040B">
        <w:tab/>
      </w:r>
      <w:r w:rsidRPr="00C2040B">
        <w:tab/>
        <w:t>Tipolo Mandaue City</w:t>
      </w:r>
    </w:p>
    <w:p w:rsidR="000924AC" w:rsidRPr="00C2040B" w:rsidRDefault="00635990" w:rsidP="00635990">
      <w:r w:rsidRPr="00C2040B">
        <w:tab/>
      </w:r>
      <w:r w:rsidRPr="00C2040B">
        <w:tab/>
        <w:t>Graduated: October 2013</w:t>
      </w:r>
    </w:p>
    <w:p w:rsidR="00635990" w:rsidRPr="00C2040B" w:rsidRDefault="00635990" w:rsidP="00635990">
      <w:r w:rsidRPr="00C2040B">
        <w:t xml:space="preserve">College: </w:t>
      </w:r>
      <w:r w:rsidRPr="00C2040B">
        <w:tab/>
        <w:t>Southwestern Univesity</w:t>
      </w:r>
    </w:p>
    <w:p w:rsidR="00635990" w:rsidRPr="00C2040B" w:rsidRDefault="00635990" w:rsidP="00635990">
      <w:r w:rsidRPr="00C2040B">
        <w:tab/>
        <w:t xml:space="preserve"> </w:t>
      </w:r>
      <w:r w:rsidRPr="00C2040B">
        <w:tab/>
        <w:t>Villa Aznar, Urgello Street, Sambag 1, Cebu City</w:t>
      </w:r>
    </w:p>
    <w:p w:rsidR="00635990" w:rsidRPr="00C2040B" w:rsidRDefault="00635990" w:rsidP="00635990">
      <w:pPr>
        <w:ind w:left="720" w:firstLine="720"/>
      </w:pPr>
      <w:r w:rsidRPr="00C2040B">
        <w:t>Bachelor of Science in Physical Therapy</w:t>
      </w:r>
    </w:p>
    <w:p w:rsidR="00635990" w:rsidRPr="00C2040B" w:rsidRDefault="00635990" w:rsidP="00635990">
      <w:r w:rsidRPr="00C2040B">
        <w:tab/>
        <w:t xml:space="preserve">  </w:t>
      </w:r>
      <w:r w:rsidRPr="00C2040B">
        <w:tab/>
        <w:t>Graduated: May 2011</w:t>
      </w:r>
    </w:p>
    <w:p w:rsidR="00635990" w:rsidRPr="00C2040B" w:rsidRDefault="00635990" w:rsidP="00635990">
      <w:r w:rsidRPr="00C2040B">
        <w:t xml:space="preserve">Secondary: </w:t>
      </w:r>
      <w:r w:rsidRPr="00C2040B">
        <w:tab/>
        <w:t>Ibale Center for Academe Inc.</w:t>
      </w:r>
    </w:p>
    <w:p w:rsidR="00635990" w:rsidRPr="00C2040B" w:rsidRDefault="00635990" w:rsidP="00635990">
      <w:r w:rsidRPr="00C2040B">
        <w:t xml:space="preserve">                              Cubacub,Mandaue City</w:t>
      </w:r>
    </w:p>
    <w:p w:rsidR="00635990" w:rsidRPr="00C2040B" w:rsidRDefault="00635990" w:rsidP="00635990">
      <w:r w:rsidRPr="00C2040B">
        <w:lastRenderedPageBreak/>
        <w:tab/>
        <w:t xml:space="preserve">       </w:t>
      </w:r>
      <w:r w:rsidRPr="00C2040B">
        <w:tab/>
        <w:t>Graduated: 2002</w:t>
      </w:r>
    </w:p>
    <w:p w:rsidR="00635990" w:rsidRPr="00C2040B" w:rsidRDefault="00635990" w:rsidP="00635990">
      <w:r w:rsidRPr="00C2040B">
        <w:t xml:space="preserve">Elementary: </w:t>
      </w:r>
      <w:r w:rsidRPr="00C2040B">
        <w:tab/>
        <w:t>Marie Ernestine School</w:t>
      </w:r>
    </w:p>
    <w:p w:rsidR="00635990" w:rsidRPr="00C2040B" w:rsidRDefault="00635990" w:rsidP="00635990">
      <w:r w:rsidRPr="00C2040B">
        <w:tab/>
        <w:t xml:space="preserve">               Tipolo, Mandaue City</w:t>
      </w:r>
    </w:p>
    <w:p w:rsidR="00635990" w:rsidRDefault="00635990" w:rsidP="00635990">
      <w:r w:rsidRPr="00C2040B">
        <w:tab/>
        <w:t xml:space="preserve">        </w:t>
      </w:r>
      <w:r w:rsidRPr="00C2040B">
        <w:tab/>
        <w:t>Graduated: 1998</w:t>
      </w:r>
    </w:p>
    <w:p w:rsidR="000924AC" w:rsidRDefault="000924AC" w:rsidP="00635990"/>
    <w:p w:rsidR="000924AC" w:rsidRDefault="000924AC" w:rsidP="00635990"/>
    <w:p w:rsidR="000924AC" w:rsidRPr="00C2040B" w:rsidRDefault="000924AC" w:rsidP="00635990"/>
    <w:p w:rsidR="00635990" w:rsidRPr="00C2040B" w:rsidRDefault="00635990" w:rsidP="00635990">
      <w:r w:rsidRPr="00C2040B">
        <w:t xml:space="preserve">SEMINAR’S </w:t>
      </w:r>
      <w:r w:rsidRPr="00C2040B">
        <w:tab/>
      </w:r>
      <w:r w:rsidRPr="00C2040B">
        <w:tab/>
        <w:t>ATTENDED: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pPr>
              <w:jc w:val="both"/>
            </w:pPr>
            <w:r w:rsidRPr="00C2040B">
              <w:t>35</w:t>
            </w:r>
            <w:r w:rsidRPr="00C2040B">
              <w:rPr>
                <w:vertAlign w:val="superscript"/>
              </w:rPr>
              <w:t>th</w:t>
            </w:r>
            <w:r w:rsidRPr="00C2040B">
              <w:t xml:space="preserve">  National Milo Marathon  21K Finisher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 xml:space="preserve"> Cebu City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October 2,  20011</w:t>
            </w:r>
          </w:p>
        </w:tc>
      </w:tr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pPr>
              <w:jc w:val="both"/>
            </w:pPr>
            <w:r w:rsidRPr="00C2040B">
              <w:t>Evidenced Based Physical Therapy Updates of the Spine: Assessment and Treatment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SWU-MHAM AVR-3.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December 11-12, 2010</w:t>
            </w:r>
          </w:p>
        </w:tc>
      </w:tr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r w:rsidRPr="00C2040B">
              <w:t xml:space="preserve">Basic Life Support (Adult CPR) 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SWU-PT Dept.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October 23, 2010</w:t>
            </w:r>
          </w:p>
        </w:tc>
      </w:tr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r w:rsidRPr="00C2040B">
              <w:t>SPORTS for PWDS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SWU- MHAM  AVR-2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March 13, 2009</w:t>
            </w:r>
          </w:p>
        </w:tc>
      </w:tr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r w:rsidRPr="00C2040B">
              <w:t>Effective Evidence Based PT Interventions For Pain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SWU-MHAM AVR-3.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June  10, 2008</w:t>
            </w:r>
          </w:p>
        </w:tc>
      </w:tr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r w:rsidRPr="00C2040B">
              <w:t>Workshop on Business Writing  Corespondence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SWU TC Demo room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June 28, 2008</w:t>
            </w:r>
          </w:p>
        </w:tc>
      </w:tr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r w:rsidRPr="00C2040B">
              <w:t xml:space="preserve">Adapted Physical Education: Knowing and Doing the Special Education Way 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SWU-MHAM AVR-3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September  20, 2008</w:t>
            </w:r>
          </w:p>
        </w:tc>
      </w:tr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r w:rsidRPr="00C2040B">
              <w:t>Lecture About Mexico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SWU-MHAM AVR-3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September 4, 2007</w:t>
            </w:r>
          </w:p>
        </w:tc>
      </w:tr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r w:rsidRPr="00C2040B">
              <w:t>Philippine Academy of Rehabilitation Medicine Visayas Council Move 5k Run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Cebu Provincial Capitol, Cebu City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December 2, 2007</w:t>
            </w:r>
          </w:p>
        </w:tc>
      </w:tr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r w:rsidRPr="00C2040B">
              <w:t xml:space="preserve">Adidas King Of the Road 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Cebu City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July 1, 2007</w:t>
            </w:r>
          </w:p>
        </w:tc>
      </w:tr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r w:rsidRPr="00C2040B">
              <w:t>30</w:t>
            </w:r>
            <w:r w:rsidRPr="00C2040B">
              <w:rPr>
                <w:vertAlign w:val="superscript"/>
              </w:rPr>
              <w:t>th</w:t>
            </w:r>
            <w:r w:rsidRPr="00C2040B">
              <w:t xml:space="preserve"> National Milo Marathon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Cebu City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August 2006</w:t>
            </w:r>
          </w:p>
        </w:tc>
      </w:tr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r w:rsidRPr="00C2040B">
              <w:t xml:space="preserve">Philippine Business for Social Progress Run for the </w:t>
            </w:r>
            <w:r w:rsidRPr="00C2040B">
              <w:lastRenderedPageBreak/>
              <w:t>Future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lastRenderedPageBreak/>
              <w:t xml:space="preserve">Cebu Provincial Capitol </w:t>
            </w:r>
            <w:r w:rsidRPr="00C2040B">
              <w:lastRenderedPageBreak/>
              <w:t>Grounds, Cebu City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lastRenderedPageBreak/>
              <w:t>December 4, 2005</w:t>
            </w:r>
          </w:p>
        </w:tc>
      </w:tr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r w:rsidRPr="00C2040B">
              <w:lastRenderedPageBreak/>
              <w:t xml:space="preserve">Takbo Kalinga The GK Heroes Run 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Cebu City</w:t>
            </w:r>
          </w:p>
        </w:tc>
        <w:tc>
          <w:tcPr>
            <w:tcW w:w="2952" w:type="dxa"/>
          </w:tcPr>
          <w:p w:rsidR="00635990" w:rsidRPr="00C2040B" w:rsidRDefault="00635990" w:rsidP="00860EA1">
            <w:r w:rsidRPr="00C2040B">
              <w:t>July 23, 2005</w:t>
            </w:r>
          </w:p>
        </w:tc>
      </w:tr>
    </w:tbl>
    <w:p w:rsidR="00635990" w:rsidRPr="00C2040B" w:rsidRDefault="00635990" w:rsidP="00635990"/>
    <w:p w:rsidR="00635990" w:rsidRPr="00C2040B" w:rsidRDefault="00635990" w:rsidP="00635990"/>
    <w:p w:rsidR="00635990" w:rsidRPr="00C2040B" w:rsidRDefault="00635990" w:rsidP="00635990">
      <w:r w:rsidRPr="00C2040B">
        <w:t>Membership/Organization: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4"/>
        <w:gridCol w:w="2950"/>
      </w:tblGrid>
      <w:tr w:rsidR="00635990" w:rsidRPr="00C2040B" w:rsidTr="00860EA1">
        <w:tc>
          <w:tcPr>
            <w:tcW w:w="2952" w:type="dxa"/>
          </w:tcPr>
          <w:p w:rsidR="00635990" w:rsidRPr="00C2040B" w:rsidRDefault="00635990" w:rsidP="00860EA1">
            <w:r w:rsidRPr="00C2040B">
              <w:t>Name of The Organization</w:t>
            </w:r>
          </w:p>
        </w:tc>
        <w:tc>
          <w:tcPr>
            <w:tcW w:w="2954" w:type="dxa"/>
          </w:tcPr>
          <w:p w:rsidR="00635990" w:rsidRPr="00C2040B" w:rsidRDefault="00635990" w:rsidP="00860EA1">
            <w:r w:rsidRPr="00C2040B">
              <w:t>Date</w:t>
            </w:r>
          </w:p>
        </w:tc>
        <w:tc>
          <w:tcPr>
            <w:tcW w:w="2950" w:type="dxa"/>
          </w:tcPr>
          <w:p w:rsidR="00635990" w:rsidRPr="00C2040B" w:rsidRDefault="00635990" w:rsidP="00860EA1">
            <w:r w:rsidRPr="00C2040B">
              <w:t>Position</w:t>
            </w:r>
          </w:p>
        </w:tc>
      </w:tr>
      <w:tr w:rsidR="00635990" w:rsidRPr="00C2040B" w:rsidTr="00860EA1">
        <w:trPr>
          <w:trHeight w:val="692"/>
        </w:trPr>
        <w:tc>
          <w:tcPr>
            <w:tcW w:w="2952" w:type="dxa"/>
          </w:tcPr>
          <w:p w:rsidR="00635990" w:rsidRPr="00C2040B" w:rsidRDefault="00635990" w:rsidP="00860EA1">
            <w:r w:rsidRPr="00C2040B">
              <w:t>North Road Runners Club</w:t>
            </w:r>
          </w:p>
        </w:tc>
        <w:tc>
          <w:tcPr>
            <w:tcW w:w="2954" w:type="dxa"/>
          </w:tcPr>
          <w:p w:rsidR="00635990" w:rsidRPr="00C2040B" w:rsidRDefault="00635990" w:rsidP="00860EA1">
            <w:r w:rsidRPr="00C2040B">
              <w:t>May 2006 - Present</w:t>
            </w:r>
          </w:p>
        </w:tc>
        <w:tc>
          <w:tcPr>
            <w:tcW w:w="2950" w:type="dxa"/>
          </w:tcPr>
          <w:p w:rsidR="00635990" w:rsidRPr="00C2040B" w:rsidRDefault="00635990" w:rsidP="00860EA1">
            <w:r w:rsidRPr="00C2040B">
              <w:t>Member</w:t>
            </w:r>
          </w:p>
        </w:tc>
      </w:tr>
    </w:tbl>
    <w:p w:rsidR="00635990" w:rsidRPr="00C2040B" w:rsidRDefault="00635990" w:rsidP="00635990">
      <w:pPr>
        <w:tabs>
          <w:tab w:val="left" w:pos="3765"/>
        </w:tabs>
      </w:pPr>
    </w:p>
    <w:p w:rsidR="00635990" w:rsidRPr="00C2040B" w:rsidRDefault="00635990" w:rsidP="00635990">
      <w:pPr>
        <w:tabs>
          <w:tab w:val="left" w:pos="3765"/>
        </w:tabs>
      </w:pPr>
      <w:r w:rsidRPr="00C2040B">
        <w:t>AWARDS RECIEVED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635990" w:rsidRPr="00C2040B" w:rsidTr="00860EA1">
        <w:trPr>
          <w:trHeight w:val="683"/>
        </w:trPr>
        <w:tc>
          <w:tcPr>
            <w:tcW w:w="2952" w:type="dxa"/>
          </w:tcPr>
          <w:p w:rsidR="00635990" w:rsidRPr="00C2040B" w:rsidRDefault="00635990" w:rsidP="00860EA1">
            <w:pPr>
              <w:tabs>
                <w:tab w:val="left" w:pos="3765"/>
              </w:tabs>
            </w:pPr>
            <w:r w:rsidRPr="00C2040B">
              <w:t>Loyalty Award</w:t>
            </w:r>
          </w:p>
        </w:tc>
        <w:tc>
          <w:tcPr>
            <w:tcW w:w="2952" w:type="dxa"/>
          </w:tcPr>
          <w:p w:rsidR="00635990" w:rsidRPr="00C2040B" w:rsidRDefault="00635990" w:rsidP="00860EA1">
            <w:pPr>
              <w:tabs>
                <w:tab w:val="left" w:pos="3765"/>
              </w:tabs>
            </w:pPr>
            <w:r w:rsidRPr="00C2040B">
              <w:t>March  1998</w:t>
            </w:r>
          </w:p>
        </w:tc>
        <w:tc>
          <w:tcPr>
            <w:tcW w:w="2952" w:type="dxa"/>
          </w:tcPr>
          <w:p w:rsidR="00635990" w:rsidRPr="00C2040B" w:rsidRDefault="00635990" w:rsidP="00860EA1">
            <w:pPr>
              <w:tabs>
                <w:tab w:val="left" w:pos="3765"/>
              </w:tabs>
            </w:pPr>
            <w:r w:rsidRPr="00C2040B">
              <w:t>Marie Ernestine School</w:t>
            </w:r>
          </w:p>
        </w:tc>
      </w:tr>
    </w:tbl>
    <w:p w:rsidR="00635990" w:rsidRPr="00C2040B" w:rsidRDefault="00635990" w:rsidP="00635990">
      <w:pPr>
        <w:tabs>
          <w:tab w:val="left" w:pos="3765"/>
        </w:tabs>
      </w:pPr>
    </w:p>
    <w:p w:rsidR="00635990" w:rsidRDefault="00635990" w:rsidP="00635990">
      <w:p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>Work Experience:</w:t>
      </w:r>
    </w:p>
    <w:p w:rsidR="00635990" w:rsidRDefault="00635990" w:rsidP="00635990">
      <w:pPr>
        <w:tabs>
          <w:tab w:val="left" w:pos="3765"/>
        </w:tabs>
      </w:pPr>
      <w:r>
        <w:t>CHARACTER REFERENCES:</w:t>
      </w:r>
    </w:p>
    <w:p w:rsidR="00635990" w:rsidRDefault="00635990" w:rsidP="00635990">
      <w:pPr>
        <w:numPr>
          <w:ilvl w:val="0"/>
          <w:numId w:val="1"/>
        </w:numPr>
        <w:tabs>
          <w:tab w:val="left" w:pos="3765"/>
        </w:tabs>
      </w:pPr>
      <w:r>
        <w:t>Mr. Joselito Caballero</w:t>
      </w:r>
    </w:p>
    <w:p w:rsidR="00635990" w:rsidRDefault="00635990" w:rsidP="00635990">
      <w:pPr>
        <w:tabs>
          <w:tab w:val="left" w:pos="3765"/>
        </w:tabs>
        <w:ind w:left="720"/>
      </w:pPr>
      <w:r>
        <w:t>P.E Department Chairman</w:t>
      </w:r>
    </w:p>
    <w:p w:rsidR="00635990" w:rsidRDefault="00635990" w:rsidP="00635990">
      <w:pPr>
        <w:tabs>
          <w:tab w:val="left" w:pos="3765"/>
        </w:tabs>
        <w:ind w:left="720"/>
      </w:pPr>
      <w:r>
        <w:t>Southwestern University</w:t>
      </w:r>
    </w:p>
    <w:p w:rsidR="00635990" w:rsidRDefault="00635990" w:rsidP="00635990">
      <w:pPr>
        <w:tabs>
          <w:tab w:val="left" w:pos="3765"/>
        </w:tabs>
        <w:ind w:left="720"/>
      </w:pPr>
      <w:r>
        <w:t>Cell phone no: 09225041427</w:t>
      </w:r>
    </w:p>
    <w:p w:rsidR="00635990" w:rsidRDefault="00635990" w:rsidP="00635990">
      <w:pPr>
        <w:numPr>
          <w:ilvl w:val="0"/>
          <w:numId w:val="2"/>
        </w:numPr>
      </w:pPr>
      <w:r>
        <w:t>Joseph Rey Castro</w:t>
      </w:r>
    </w:p>
    <w:p w:rsidR="00635990" w:rsidRDefault="00635990" w:rsidP="00635990">
      <w:pPr>
        <w:ind w:left="720"/>
      </w:pPr>
      <w:r>
        <w:t xml:space="preserve">CTU P.E Teacher Main Campus </w:t>
      </w:r>
    </w:p>
    <w:p w:rsidR="00635990" w:rsidRDefault="00635990" w:rsidP="00635990">
      <w:pPr>
        <w:ind w:left="720"/>
      </w:pPr>
      <w:r>
        <w:t>09077081412</w:t>
      </w:r>
    </w:p>
    <w:p w:rsidR="00D56CFA" w:rsidRDefault="00D56CFA"/>
    <w:sectPr w:rsidR="00D56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4ED9"/>
    <w:multiLevelType w:val="hybridMultilevel"/>
    <w:tmpl w:val="F8964A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0DEF"/>
    <w:multiLevelType w:val="hybridMultilevel"/>
    <w:tmpl w:val="7520B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D778B"/>
    <w:multiLevelType w:val="hybridMultilevel"/>
    <w:tmpl w:val="5922D7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85C10"/>
    <w:multiLevelType w:val="hybridMultilevel"/>
    <w:tmpl w:val="B186F1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5231B"/>
    <w:multiLevelType w:val="hybridMultilevel"/>
    <w:tmpl w:val="547A1FDA"/>
    <w:lvl w:ilvl="0" w:tplc="9B78B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C43FB"/>
    <w:multiLevelType w:val="hybridMultilevel"/>
    <w:tmpl w:val="4D148FE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F544A"/>
    <w:multiLevelType w:val="hybridMultilevel"/>
    <w:tmpl w:val="1B34F1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B5077"/>
    <w:multiLevelType w:val="hybridMultilevel"/>
    <w:tmpl w:val="6106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66BE1"/>
    <w:multiLevelType w:val="hybridMultilevel"/>
    <w:tmpl w:val="D11E2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D903FE"/>
    <w:multiLevelType w:val="hybridMultilevel"/>
    <w:tmpl w:val="69CC48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13EAA"/>
    <w:multiLevelType w:val="hybridMultilevel"/>
    <w:tmpl w:val="8800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159CD"/>
    <w:multiLevelType w:val="hybridMultilevel"/>
    <w:tmpl w:val="612C41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E3A1D"/>
    <w:multiLevelType w:val="hybridMultilevel"/>
    <w:tmpl w:val="56BCF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7"/>
  </w:num>
  <w:num w:numId="7">
    <w:abstractNumId w:val="11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90"/>
    <w:rsid w:val="000924AC"/>
    <w:rsid w:val="00635990"/>
    <w:rsid w:val="00752389"/>
    <w:rsid w:val="008C6B1B"/>
    <w:rsid w:val="00BE11C0"/>
    <w:rsid w:val="00C37861"/>
    <w:rsid w:val="00D56CFA"/>
    <w:rsid w:val="00D82D22"/>
    <w:rsid w:val="00E76489"/>
    <w:rsid w:val="00EA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82625C-FEAD-46F3-A62B-ADFAA900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1C0"/>
    <w:pPr>
      <w:spacing w:after="200" w:line="252" w:lineRule="auto"/>
    </w:pPr>
    <w:rPr>
      <w:rFonts w:ascii="Cambria" w:eastAsia="Times New Roman" w:hAnsi="Cambria" w:cs="Times New Roman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3599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5990"/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character" w:styleId="Hyperlink">
    <w:name w:val="Hyperlink"/>
    <w:semiHidden/>
    <w:rsid w:val="006359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59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4AC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alabduljabba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IESA LIE ANN</dc:creator>
  <cp:lastModifiedBy>IEsa</cp:lastModifiedBy>
  <cp:revision>4</cp:revision>
  <dcterms:created xsi:type="dcterms:W3CDTF">2016-05-18T23:15:00Z</dcterms:created>
  <dcterms:modified xsi:type="dcterms:W3CDTF">2019-09-09T12:15:00Z</dcterms:modified>
</cp:coreProperties>
</file>