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4439" w:rsidRDefault="00847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40005</wp:posOffset>
            </wp:positionV>
            <wp:extent cx="892175" cy="892175"/>
            <wp:effectExtent l="0" t="0" r="3175" b="3175"/>
            <wp:wrapThrough wrapText="bothSides">
              <wp:wrapPolygon edited="0">
                <wp:start x="0" y="0"/>
                <wp:lineTo x="0" y="21216"/>
                <wp:lineTo x="21216" y="21216"/>
                <wp:lineTo x="2121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217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  </w:t>
      </w:r>
      <w:r w:rsidR="0080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80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80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80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A44439" w:rsidRPr="005442FA" w:rsidRDefault="008005EA" w:rsidP="005442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4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RHODESA P. RICAFRENTE-OLI, R.N.</w:t>
      </w:r>
      <w:r w:rsidR="00DB3F19" w:rsidRPr="005442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6120D" w:rsidRDefault="008005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Staff Nurse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(+63)9275551076 |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desaricafrente@gmail.com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|</w:t>
      </w:r>
      <w:r w:rsidR="00321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Metro Manila, Philippines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Residential Address: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1004 Cluster 10 Street,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Flexihomes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Subdivision</w:t>
      </w:r>
    </w:p>
    <w:p w:rsidR="00A44439" w:rsidRDefault="008005E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Rosario, Pasig City</w:t>
      </w:r>
    </w:p>
    <w:p w:rsidR="00A44439" w:rsidRDefault="008005EA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Philippines 1609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Date of Birth: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 27, 1985</w:t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Nationality: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Filipino</w:t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Religion: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Christian - Catholic</w:t>
      </w:r>
    </w:p>
    <w:p w:rsidR="00A44439" w:rsidRDefault="00A444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Pr="004F78FA" w:rsidRDefault="008005EA" w:rsidP="004F7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FULL EDUCATION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Nov. 2005 – Oct.2006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Consolacion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College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Bachelor of Science in Nursing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No.8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Mendiola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Manila Philippines  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Jun. 2002 – Nov.2005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Centro Escolar University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Bachelor of Science in Nursing</w:t>
      </w:r>
    </w:p>
    <w:p w:rsidR="00A44439" w:rsidRDefault="008005EA">
      <w:pPr>
        <w:spacing w:after="0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Mendiola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Manila Philippines 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YR. 1992 – 2002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Marcopper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Schools Inc.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Primary and Secondary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44439" w:rsidRDefault="008005EA">
      <w:pPr>
        <w:spacing w:after="0" w:line="240" w:lineRule="auto"/>
        <w:ind w:right="-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Sta. Cruz,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Marinduque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Education</w:t>
      </w:r>
    </w:p>
    <w:p w:rsidR="00A44439" w:rsidRDefault="008005EA">
      <w:pPr>
        <w:spacing w:after="0" w:line="240" w:lineRule="auto"/>
        <w:ind w:left="2160" w:right="-9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Philippines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44439" w:rsidRDefault="00A444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QUALIFICATIONS:</w:t>
      </w:r>
    </w:p>
    <w:p w:rsidR="00A44439" w:rsidRDefault="008005EA">
      <w:pPr>
        <w:numPr>
          <w:ilvl w:val="0"/>
          <w:numId w:val="7"/>
        </w:numPr>
        <w:spacing w:after="0" w:line="240" w:lineRule="auto"/>
        <w:rPr>
          <w:smallCaps/>
          <w:color w:val="000000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REGISTERED NURSE </w:t>
      </w:r>
    </w:p>
    <w:p w:rsidR="00A44439" w:rsidRDefault="008005EA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Philippine Nursing Licensure Examination </w:t>
      </w:r>
    </w:p>
    <w:p w:rsidR="00A44439" w:rsidRPr="00EB1CD0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SAUDI PROMETRIC EXAM PASSER </w:t>
      </w:r>
    </w:p>
    <w:p w:rsidR="00EB1CD0" w:rsidRPr="00EB1CD0" w:rsidRDefault="00EB1CD0" w:rsidP="00EB1C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8"/>
        <w:contextualSpacing/>
        <w:rPr>
          <w:i/>
          <w:iCs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mallCaps/>
          <w:color w:val="000000"/>
          <w:sz w:val="24"/>
          <w:szCs w:val="24"/>
        </w:rPr>
        <w:t>Nursing technician</w:t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FULL EMPLOYMENT HISTORY: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November 2018 – November 2020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STAFF NURSE</w:t>
      </w:r>
    </w:p>
    <w:p w:rsidR="00A44439" w:rsidRDefault="008005E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Saudi Italy Medical Complex</w:t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44439" w:rsidRDefault="008005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Staff Nurse/ Infection Control Nurse - Out Patient Department</w:t>
      </w:r>
    </w:p>
    <w:p w:rsidR="00A44439" w:rsidRDefault="008005EA">
      <w:pPr>
        <w:numPr>
          <w:ilvl w:val="1"/>
          <w:numId w:val="4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Pediatrics</w:t>
      </w:r>
    </w:p>
    <w:p w:rsidR="00A44439" w:rsidRPr="00DC016C" w:rsidRDefault="008005EA">
      <w:pPr>
        <w:numPr>
          <w:ilvl w:val="1"/>
          <w:numId w:val="4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</w:p>
    <w:p w:rsidR="00DC016C" w:rsidRDefault="00DC016C">
      <w:pPr>
        <w:numPr>
          <w:ilvl w:val="1"/>
          <w:numId w:val="4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OB-GYNE</w:t>
      </w:r>
    </w:p>
    <w:p w:rsidR="00A44439" w:rsidRDefault="008005EA">
      <w:pPr>
        <w:numPr>
          <w:ilvl w:val="1"/>
          <w:numId w:val="4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Internal Medicine</w:t>
      </w:r>
    </w:p>
    <w:p w:rsidR="004F78FA" w:rsidRPr="008926B3" w:rsidRDefault="008005EA" w:rsidP="00C46041">
      <w:pPr>
        <w:numPr>
          <w:ilvl w:val="1"/>
          <w:numId w:val="4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Emergency Department</w:t>
      </w:r>
    </w:p>
    <w:p w:rsidR="008926B3" w:rsidRPr="00C46041" w:rsidRDefault="008926B3" w:rsidP="00C46041">
      <w:pPr>
        <w:numPr>
          <w:ilvl w:val="1"/>
          <w:numId w:val="4"/>
        </w:num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Dental</w:t>
      </w:r>
    </w:p>
    <w:p w:rsidR="00A44439" w:rsidRDefault="00A4443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closely with the physicians and staffs in the care and assessment of patients.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 primary nursing care; communicate directly with doctors and other health care professionals.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 medication through different route.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Giving emergency drugs for emergency cases as per Doctor’s order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Giving emergency nursing interventions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Close monitoring of patients with emergent needs. 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Close monitoring of patients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hypertentions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Internal Medicine and Obstetric cases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 and recording vital signs and medical information.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Infection Control Supervisor / Medical Waste Supervisor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Monitoring, reporting and recording symptoms or changes in patient’s conditions.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Assessing, implementing, planning, and evaluating patients nursing care plans by working with other health care team members.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Assisted doctors in delivery of medical procedures.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Assisting OB doctor during examinations and ultrasound procedures.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Securing laboratory result and investigations in the file.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Conducted stock inventory and handling of drugs and consumables in the assigned area.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Interact and coordinated with other departments regarding patients care.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Cleaning, washing and sterilizing instruments used. Maintaining sterility of instruments and material used in each clinic. </w:t>
      </w:r>
    </w:p>
    <w:p w:rsidR="00A44439" w:rsidRDefault="008005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Maintaining infection control. Inspecting and supervising medical waste in every clinic and general waste disposal and other infection control measures. </w:t>
      </w:r>
    </w:p>
    <w:p w:rsidR="00A44439" w:rsidRPr="005A0504" w:rsidRDefault="008005EA" w:rsidP="005A05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Organizing. Planning nurse’s schedule coordinating with the Medical Director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July 2017 – September 2018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STAFF NURSE – CLINIC NURSE</w:t>
      </w:r>
    </w:p>
    <w:p w:rsidR="00A44439" w:rsidRDefault="008005E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Aventus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Medical Care Inc.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Clinic Nurse – Nurse Reliever</w:t>
      </w: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Safeguard the confidentiality of the medical reports or any health related information of the employees.</w:t>
      </w: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Assist a qualified physician</w:t>
      </w: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Ensure efficient and coordinated clinic flow by coordinating and planning clinic activities.</w:t>
      </w: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Communicate patients' needs.</w:t>
      </w: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 to phone messages from patients and informs Physician/s as needed.</w:t>
      </w: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Deliver direct patient care.</w:t>
      </w: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 patient’s physical, psychosocial and/or emotional needs.</w:t>
      </w: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Ensure patients have completed the test or procedure.</w:t>
      </w:r>
    </w:p>
    <w:p w:rsidR="00A44439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Taking vital signs, anthropometrics and visual acuity.</w:t>
      </w:r>
    </w:p>
    <w:p w:rsidR="00A44439" w:rsidRPr="00962962" w:rsidRDefault="008005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Performing ECG procedure to patients.</w:t>
      </w:r>
    </w:p>
    <w:p w:rsidR="00962962" w:rsidRDefault="00962962" w:rsidP="009629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990"/>
        <w:contextualSpacing/>
        <w:jc w:val="both"/>
        <w:rPr>
          <w:color w:val="000000"/>
          <w:sz w:val="24"/>
          <w:szCs w:val="24"/>
        </w:rPr>
      </w:pPr>
    </w:p>
    <w:p w:rsidR="00A44439" w:rsidRDefault="00800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2015 – March 2017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STAFF NURSE – CLINIC NURSE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4439" w:rsidRDefault="008005EA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Medic-Pro Corp.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Company Nurse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Provides first aid response to employees, prescribe remedial medical care, and attend to emergency situation.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Maintains a quality, clean and safe company's medical clinic.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Provides assistance to employees in availing HMO benefits.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Manages and tracks inventories of medicines and supplies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Validation of sick leaves and medical certificate with the medical institution.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Assists in Pre-Employment Medical result assessment and Annual Physical Examination process.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 and maintain medical and other health related records of the Employees.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Assess the health of workers and job hazards and incorporated health promotion strategies to minimize accidents.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Monitors regularly hypertensive employees by recording blood pressure and heart rate.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Coordinates regarding accident reports, treatment, billing, payments, and hospitalization costs to concerned department/manpower agencies.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Suggests and promotes preventive health care and safety programs.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Prepares and submits to the HR Manager on a daily basis the Daily Clinic Report of employees who went to clinic for medical/health reasons.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 other functions that maybe assigned by the HR Manager.</w:t>
      </w:r>
    </w:p>
    <w:p w:rsidR="00A44439" w:rsidRDefault="008005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Prepares and submits to the HR Manager on a daily basis the Daily Clinic Report of employees who went to clinic for medical/health reasons.</w:t>
      </w:r>
    </w:p>
    <w:p w:rsidR="00A44439" w:rsidRDefault="008005EA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2014 – January 2015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MARKETING ASSISTANT</w:t>
      </w:r>
    </w:p>
    <w:p w:rsidR="00A44439" w:rsidRDefault="008005E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Health Solutions Inc.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Writing reports, company brochures and similar documents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Organizing presentation and customer visits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Assisting with promotional activities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Visiting customer and external agencies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Helping to organize market research</w:t>
      </w:r>
    </w:p>
    <w:p w:rsidR="00A44439" w:rsidRDefault="00A444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February 2010 – January 2011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NURSING ASSISTANT</w:t>
      </w:r>
    </w:p>
    <w:p w:rsidR="00A44439" w:rsidRDefault="008005EA">
      <w:pPr>
        <w:spacing w:after="0" w:line="240" w:lineRule="auto"/>
        <w:ind w:left="288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Elizabeth Lodge Nursing Home (Care UK)</w:t>
      </w:r>
    </w:p>
    <w:p w:rsidR="00A44439" w:rsidRDefault="008005EA">
      <w:pPr>
        <w:spacing w:after="0" w:line="240" w:lineRule="auto"/>
        <w:ind w:left="-54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        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 Pennington drive London</w:t>
      </w:r>
    </w:p>
    <w:p w:rsidR="00A44439" w:rsidRDefault="008005EA">
      <w:pPr>
        <w:spacing w:after="0" w:line="240" w:lineRule="auto"/>
        <w:ind w:left="-54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worked as a Life Skill Support Worker /Care Assistant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 high quality care, assists the Service Users in daily living under the direction of the Registered Nurse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Maintain the Service user’s dignity and privacy in delivering care.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 in Service User’s care reviews, and assist in identifying care problems or needs; assists in planning and evaluating care, and provides care in accordance with care plans.</w:t>
      </w:r>
    </w:p>
    <w:p w:rsidR="00A44439" w:rsidRDefault="008005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 in Service user’s daily activity.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July, 2007 – June, 2009 -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STAFF NURSE – RESEARCH NURSE</w:t>
      </w:r>
    </w:p>
    <w:p w:rsidR="00A44439" w:rsidRDefault="008005E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University of Santo Tomas Hospital </w:t>
      </w:r>
    </w:p>
    <w:p w:rsidR="00A44439" w:rsidRDefault="008005E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Center for Drug Research, Evaluation, and Studies, Inc.</w:t>
      </w:r>
    </w:p>
    <w:p w:rsidR="00A44439" w:rsidRDefault="008005E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Manila, Philippines 1008</w:t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44439" w:rsidRDefault="008005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worked as a Nurse during clinical trials.</w:t>
      </w:r>
    </w:p>
    <w:p w:rsidR="00A44439" w:rsidRDefault="008005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 vital signs of the subjects/ clients.</w:t>
      </w:r>
    </w:p>
    <w:p w:rsidR="00A44439" w:rsidRDefault="008005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 necessary materials that will be used during extraction of blood.</w:t>
      </w:r>
    </w:p>
    <w:p w:rsidR="00A44439" w:rsidRDefault="008005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 subjects/ client’s intake and output during the trial.</w:t>
      </w:r>
    </w:p>
    <w:p w:rsidR="00A44439" w:rsidRDefault="008005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 subjects/ client’s reaction to the drug or the side effects of the drug given.</w:t>
      </w:r>
    </w:p>
    <w:p w:rsidR="00A44439" w:rsidRDefault="008005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Endorsing the subjects/ client’s condition to the next Nurse and Doctor.</w:t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July 2008 – December 2008 –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STAFF NURSE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OPERATING ROOM NURSE (ORTHOPEDIC)</w:t>
      </w:r>
    </w:p>
    <w:p w:rsidR="00A44439" w:rsidRDefault="008005E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Manila Doctors Hospital</w:t>
      </w:r>
    </w:p>
    <w:p w:rsidR="00A44439" w:rsidRDefault="008005E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Manila, Philippines 1008</w:t>
      </w: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44439" w:rsidRPr="00DD2590" w:rsidRDefault="00800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Second assist to the Surgeon and first assist during the surgery when needed.</w:t>
      </w:r>
    </w:p>
    <w:p w:rsidR="00DD2590" w:rsidRDefault="00DD25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Scrub Nurse </w:t>
      </w:r>
      <w:r w:rsidR="002F390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/ Circulating nurse during surgery. </w:t>
      </w:r>
    </w:p>
    <w:p w:rsidR="00A44439" w:rsidRPr="002F390E" w:rsidRDefault="00800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Confirming surgery schedule to the Surgeon before the day of surgery and secure the consent of the patient or relatives.</w:t>
      </w:r>
    </w:p>
    <w:p w:rsidR="002F390E" w:rsidRPr="00A3763D" w:rsidRDefault="00AA4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Securing surgical form and consent prior the admission of patient to </w:t>
      </w:r>
      <w:r w:rsidR="00A3763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operating room. </w:t>
      </w:r>
    </w:p>
    <w:p w:rsidR="00C01FD1" w:rsidRPr="00C01FD1" w:rsidRDefault="00A3763D" w:rsidP="00C01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Coordinating with the surgeon and </w:t>
      </w:r>
      <w:r w:rsidR="00C01FD1">
        <w:rPr>
          <w:color w:val="000000"/>
          <w:sz w:val="24"/>
          <w:szCs w:val="24"/>
        </w:rPr>
        <w:t xml:space="preserve">anesthesiologist regarding the surgical schedule. </w:t>
      </w:r>
    </w:p>
    <w:p w:rsidR="00A44439" w:rsidRDefault="00800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Prepare pre-operative medication.</w:t>
      </w:r>
    </w:p>
    <w:p w:rsidR="00A44439" w:rsidRDefault="00800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Prepare surgical set-up and maintain surgical asepsis.</w:t>
      </w:r>
    </w:p>
    <w:p w:rsidR="00A44439" w:rsidRDefault="00800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Anticipate and confirm to the surgeon what are the specific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equipments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instruments and needles used.</w:t>
      </w:r>
    </w:p>
    <w:p w:rsidR="00A44439" w:rsidRDefault="00800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Cleaning/ washing instruments after the surgery. Packing the instruments for sterilization.</w:t>
      </w:r>
    </w:p>
    <w:p w:rsidR="00A44439" w:rsidRPr="00636A3D" w:rsidRDefault="00800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Scheduling and confirming to the Radiology department the schedule of portable X-ray that will be use during the surgery.</w:t>
      </w:r>
    </w:p>
    <w:p w:rsidR="00636A3D" w:rsidRDefault="00C51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Ensuring post operative health teachings and or instructions with the patient or the relatives. </w:t>
      </w:r>
    </w:p>
    <w:p w:rsidR="00A44439" w:rsidRDefault="008005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 the necessary forms are signed by the Surgeons.</w:t>
      </w:r>
    </w:p>
    <w:p w:rsidR="00A44439" w:rsidRDefault="00A4443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PROFILE/SKILLS: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Goal-driven and responsible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Fast learner and willing to be trained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Hardworking, dedicated professional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 player and/or leader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Flexible and time oriented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excellent oral and written communication skills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to clearly transmit necessary knowledge and information by substantive explanation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can work under pressure and can handle multi-tasking duties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Writes clearly and concisely; listen attentively; openly expresses ideas; handles details; cooperates and works well with others</w:t>
      </w:r>
    </w:p>
    <w:p w:rsidR="00A44439" w:rsidRDefault="008005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initiative and enterprise for things need to be done</w:t>
      </w:r>
    </w:p>
    <w:p w:rsidR="00A44439" w:rsidRDefault="00A44439">
      <w:pPr>
        <w:spacing w:after="0" w:line="240" w:lineRule="auto"/>
        <w:ind w:left="408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A44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 PERSON: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8005EA">
      <w:pPr>
        <w:spacing w:after="0" w:line="240" w:lineRule="auto"/>
        <w:ind w:left="7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DR. FAROUQ ALGHAZZI</w:t>
      </w:r>
    </w:p>
    <w:p w:rsidR="00A44439" w:rsidRDefault="008005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Chief Executive Officer</w:t>
      </w:r>
    </w:p>
    <w:p w:rsidR="00A44439" w:rsidRDefault="008005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Saudi Italy Medical Complex</w:t>
      </w:r>
    </w:p>
    <w:p w:rsidR="00A44439" w:rsidRDefault="008005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(+966) 55-612-2873</w:t>
      </w:r>
    </w:p>
    <w:p w:rsidR="00A44439" w:rsidRPr="00427684" w:rsidRDefault="00A44439" w:rsidP="00427684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:rsidR="00A44439" w:rsidRDefault="00A444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8005EA">
      <w:pPr>
        <w:spacing w:after="0" w:line="240" w:lineRule="auto"/>
        <w:ind w:left="7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MS. ROSZET JOIE MANIBO</w:t>
      </w:r>
    </w:p>
    <w:p w:rsidR="00A44439" w:rsidRDefault="008005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 Nurse</w:t>
      </w:r>
    </w:p>
    <w:p w:rsidR="00A44439" w:rsidRDefault="008005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Saudi Italy Medical Complex</w:t>
      </w:r>
    </w:p>
    <w:p w:rsidR="00A44439" w:rsidRDefault="008005E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(+966) 53-228-1456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hereby certify that the information stated in this document is true and correct to the best of my knowledge and belief.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RHODESA P. RICAFRENTE-OLI, R.N.</w:t>
      </w:r>
    </w:p>
    <w:p w:rsidR="00A44439" w:rsidRDefault="008005E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</w:t>
      </w: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A44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439" w:rsidRDefault="0080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44439" w:rsidRDefault="00A44439"/>
    <w:sectPr w:rsidR="00A44439">
      <w:pgSz w:w="12240" w:h="15840"/>
      <w:pgMar w:top="720" w:right="720" w:bottom="72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53B77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41E5E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7C6679"/>
    <w:multiLevelType w:val="multilevel"/>
    <w:tmpl w:val="FFFFFFFF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707E59"/>
    <w:multiLevelType w:val="hybridMultilevel"/>
    <w:tmpl w:val="D54C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F2D17"/>
    <w:multiLevelType w:val="multilevel"/>
    <w:tmpl w:val="FFFFFFFF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FC1CE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8FC24A8"/>
    <w:multiLevelType w:val="multilevel"/>
    <w:tmpl w:val="FFFFFFFF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443BA5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031434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B4269EA"/>
    <w:multiLevelType w:val="multilevel"/>
    <w:tmpl w:val="FFFFFFFF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9E41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439"/>
    <w:rsid w:val="00081FF3"/>
    <w:rsid w:val="002F390E"/>
    <w:rsid w:val="00321D13"/>
    <w:rsid w:val="00366468"/>
    <w:rsid w:val="003775E5"/>
    <w:rsid w:val="00427684"/>
    <w:rsid w:val="004631D3"/>
    <w:rsid w:val="004F78FA"/>
    <w:rsid w:val="005442FA"/>
    <w:rsid w:val="005546AB"/>
    <w:rsid w:val="005A0504"/>
    <w:rsid w:val="00636A3D"/>
    <w:rsid w:val="0076120D"/>
    <w:rsid w:val="0079610E"/>
    <w:rsid w:val="008005EA"/>
    <w:rsid w:val="00802A70"/>
    <w:rsid w:val="0082389D"/>
    <w:rsid w:val="008470D3"/>
    <w:rsid w:val="008926B3"/>
    <w:rsid w:val="00893E2C"/>
    <w:rsid w:val="00962962"/>
    <w:rsid w:val="00A3763D"/>
    <w:rsid w:val="00A44439"/>
    <w:rsid w:val="00AA461D"/>
    <w:rsid w:val="00C01FD1"/>
    <w:rsid w:val="00C432D0"/>
    <w:rsid w:val="00C46041"/>
    <w:rsid w:val="00C51AC6"/>
    <w:rsid w:val="00DB3F19"/>
    <w:rsid w:val="00DC016C"/>
    <w:rsid w:val="00DD2590"/>
    <w:rsid w:val="00DF7CC5"/>
    <w:rsid w:val="00E6141C"/>
    <w:rsid w:val="00E9760B"/>
    <w:rsid w:val="00EB1CD0"/>
    <w:rsid w:val="00F63144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2F4E"/>
  <w15:docId w15:val="{A65C5D07-1488-9F4F-8216-51EFBED3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C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3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apple-tab-span">
    <w:name w:val="apple-tab-span"/>
    <w:basedOn w:val="DefaultParagraphFont"/>
    <w:rsid w:val="00A366B3"/>
  </w:style>
  <w:style w:type="paragraph" w:styleId="ListParagraph">
    <w:name w:val="List Paragraph"/>
    <w:basedOn w:val="Normal"/>
    <w:uiPriority w:val="34"/>
    <w:qFormat/>
    <w:rsid w:val="00CC64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B1C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esaricafrente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desaricafrente@yahoo.co.uk</cp:lastModifiedBy>
  <cp:revision>23</cp:revision>
  <dcterms:created xsi:type="dcterms:W3CDTF">2021-03-14T23:49:00Z</dcterms:created>
  <dcterms:modified xsi:type="dcterms:W3CDTF">2021-03-23T05:44:00Z</dcterms:modified>
</cp:coreProperties>
</file>