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p>
    <w:p>
      <w:pPr>
        <w:pStyle w:val="style0"/>
        <w:rPr/>
      </w:pPr>
    </w:p>
    <w:tbl>
      <w:tblPr>
        <w:tblStyle w:val="style4115"/>
        <w:tblW w:w="10520" w:type="dxa"/>
        <w:tblInd w:w="108" w:type="dxa"/>
        <w:tblLayout w:type="fixed"/>
        <w:tblCellMar>
          <w:left w:w="0" w:type="dxa"/>
          <w:right w:w="0" w:type="dxa"/>
        </w:tblCellMar>
        <w:tblLook w:val="04A0" w:firstRow="1" w:lastRow="0" w:firstColumn="1" w:lastColumn="0" w:noHBand="0" w:noVBand="1"/>
      </w:tblPr>
      <w:tblGrid>
        <w:gridCol w:w="1991"/>
        <w:gridCol w:w="8529"/>
      </w:tblGrid>
      <w:tr>
        <w:trPr>
          <w:trHeight w:val="2142" w:hRule="atLeast"/>
        </w:trPr>
        <w:tc>
          <w:tcPr>
            <w:tcW w:w="1991" w:type="dxa"/>
            <w:tcBorders>
              <w:top w:val="nil"/>
              <w:left w:val="nil"/>
              <w:bottom w:val="nil"/>
              <w:right w:val="nil"/>
            </w:tcBorders>
            <w:shd w:val="clear" w:color="auto" w:fill="ffffff"/>
            <w:tcMar>
              <w:top w:w="0" w:type="dxa"/>
              <w:left w:w="0" w:type="dxa"/>
              <w:bottom w:w="120" w:type="dxa"/>
              <w:right w:w="0" w:type="dxa"/>
            </w:tcMar>
            <w:hideMark/>
          </w:tcPr>
          <w:p>
            <w:pPr>
              <w:pStyle w:val="style0"/>
              <w:rPr>
                <w:rFonts w:ascii="Century Gothic" w:hAnsi="Century Gothic"/>
                <w:color w:val="4a4a4a"/>
                <w:sz w:val="18"/>
                <w:szCs w:val="18"/>
              </w:rPr>
            </w:pPr>
            <w:r>
              <w:rPr>
                <w:noProof/>
              </w:rPr>
              <w:drawing>
                <wp:anchor distT="0" distB="0" distL="114300" distR="114300" simplePos="false" relativeHeight="2" behindDoc="false" locked="false" layoutInCell="true" allowOverlap="false">
                  <wp:simplePos x="0" y="0"/>
                  <wp:positionH relativeFrom="column">
                    <wp:align>left</wp:align>
                  </wp:positionH>
                  <wp:positionV relativeFrom="line">
                    <wp:posOffset>0</wp:posOffset>
                  </wp:positionV>
                  <wp:extent cx="952499" cy="1047750"/>
                  <wp:effectExtent l="0" t="0" r="0" b="0"/>
                  <wp:wrapSquare wrapText="bothSides"/>
                  <wp:docPr id="1026" name="Picture 1" descr="C:\Users\Acer\AppData\Local\Temp\ksohtml5240\wps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952499" cy="1047750"/>
                          </a:xfrm>
                          <a:prstGeom prst="rect"/>
                          <a:ln>
                            <a:noFill/>
                          </a:ln>
                        </pic:spPr>
                      </pic:pic>
                    </a:graphicData>
                  </a:graphic>
                  <wp14:sizeRelH relativeFrom="page">
                    <wp14:pctWidth>0</wp14:pctWidth>
                  </wp14:sizeRelH>
                  <wp14:sizeRelV relativeFrom="page">
                    <wp14:pctHeight>0</wp14:pctHeight>
                  </wp14:sizeRelV>
                </wp:anchor>
              </w:drawing>
            </w:r>
          </w:p>
        </w:tc>
        <w:tc>
          <w:tcPr>
            <w:tcW w:w="8529" w:type="dxa"/>
            <w:tcBorders>
              <w:top w:val="nil"/>
              <w:left w:val="nil"/>
              <w:bottom w:val="nil"/>
              <w:right w:val="nil"/>
            </w:tcBorders>
            <w:shd w:val="clear" w:color="auto" w:fill="ffffff"/>
            <w:tcMar/>
            <w:hideMark/>
          </w:tcPr>
          <w:p>
            <w:pPr>
              <w:pStyle w:val="style4097"/>
              <w:spacing w:lineRule="atLeast" w:line="920"/>
              <w:rPr>
                <w:rStyle w:val="style4104"/>
                <w:rFonts w:ascii="Century Gothic" w:hAnsi="Century Gothic"/>
                <w:sz w:val="44"/>
                <w:szCs w:val="44"/>
              </w:rPr>
            </w:pPr>
            <w:r>
              <w:rPr>
                <w:rStyle w:val="style4102"/>
                <w:rFonts w:ascii="Century Gothic" w:hAnsi="Century Gothic"/>
                <w:caps/>
                <w:color w:val="4a4a4a"/>
                <w:sz w:val="44"/>
                <w:szCs w:val="44"/>
              </w:rPr>
              <w:t>Rowena</w:t>
            </w:r>
            <w:r>
              <w:rPr>
                <w:rStyle w:val="style4104"/>
                <w:rFonts w:ascii="Century Gothic" w:hAnsi="Century Gothic"/>
                <w:color w:val="4a4a4a"/>
                <w:sz w:val="44"/>
                <w:szCs w:val="44"/>
              </w:rPr>
              <w:t xml:space="preserve"> N. </w:t>
            </w:r>
            <w:r>
              <w:rPr>
                <w:rStyle w:val="style4102"/>
                <w:rFonts w:ascii="Century Gothic" w:hAnsi="Century Gothic"/>
                <w:caps/>
                <w:color w:val="4a4a4a"/>
                <w:sz w:val="44"/>
                <w:szCs w:val="44"/>
              </w:rPr>
              <w:t>Nuesca</w:t>
            </w:r>
          </w:p>
          <w:p>
            <w:pPr>
              <w:pStyle w:val="style4097"/>
              <w:spacing w:lineRule="atLeast" w:line="280"/>
              <w:rPr>
                <w:rStyle w:val="style4107"/>
                <w:rFonts w:ascii="Tahoma" w:cs="Tahoma" w:hAnsi="Tahoma"/>
                <w:sz w:val="18"/>
                <w:szCs w:val="18"/>
              </w:rPr>
            </w:pPr>
            <w:r>
              <w:rPr>
                <w:rStyle w:val="style4102"/>
                <w:rFonts w:ascii="Tahoma" w:cs="Tahoma" w:hAnsi="Tahoma"/>
                <w:color w:val="4a4a4a"/>
                <w:sz w:val="18"/>
                <w:szCs w:val="18"/>
              </w:rPr>
              <w:t>weng_065@yahoo.com.ph</w:t>
            </w:r>
            <w:r>
              <w:rPr>
                <w:rStyle w:val="style4105"/>
                <w:rFonts w:ascii="Tahoma" w:cs="Tahoma" w:hAnsi="Tahoma"/>
                <w:color w:val="4a4a4a"/>
                <w:sz w:val="18"/>
                <w:szCs w:val="18"/>
              </w:rPr>
              <w:t xml:space="preserve"> |  </w:t>
            </w:r>
            <w:r>
              <w:rPr>
                <w:rStyle w:val="style4106"/>
                <w:rFonts w:ascii="Tahoma" w:cs="Tahoma" w:hAnsi="Tahoma"/>
                <w:color w:val="4a4a4a"/>
                <w:sz w:val="18"/>
                <w:szCs w:val="18"/>
                <w:specVanish w:val="false"/>
              </w:rPr>
              <w:t xml:space="preserve">  |  </w:t>
            </w:r>
            <w:r>
              <w:rPr>
                <w:rStyle w:val="style4107"/>
                <w:rFonts w:ascii="Tahoma" w:cs="Tahoma" w:hAnsi="Tahoma"/>
                <w:color w:val="4a4a4a"/>
                <w:sz w:val="18"/>
                <w:szCs w:val="18"/>
              </w:rPr>
              <w:t> </w:t>
            </w:r>
            <w:r>
              <w:rPr>
                <w:rStyle w:val="style4102"/>
                <w:rFonts w:ascii="Tahoma" w:cs="Tahoma" w:hAnsi="Tahoma"/>
                <w:color w:val="4a4a4a"/>
                <w:sz w:val="18"/>
                <w:szCs w:val="18"/>
              </w:rPr>
              <w:t>(0956) 965 7899</w:t>
            </w:r>
            <w:r>
              <w:rPr>
                <w:rStyle w:val="style4105"/>
                <w:rFonts w:ascii="Tahoma" w:cs="Tahoma" w:hAnsi="Tahoma"/>
                <w:color w:val="4a4a4a"/>
                <w:sz w:val="18"/>
                <w:szCs w:val="18"/>
              </w:rPr>
              <w:t xml:space="preserve"> |  </w:t>
            </w:r>
            <w:r>
              <w:rPr>
                <w:rStyle w:val="style4107"/>
                <w:rFonts w:ascii="Tahoma" w:cs="Tahoma" w:hAnsi="Tahoma"/>
                <w:color w:val="4a4a4a"/>
                <w:sz w:val="18"/>
                <w:szCs w:val="18"/>
              </w:rPr>
              <w:t> </w:t>
            </w:r>
            <w:r>
              <w:rPr>
                <w:rStyle w:val="style4102"/>
                <w:rFonts w:ascii="Tahoma" w:cs="Tahoma" w:hAnsi="Tahoma"/>
                <w:color w:val="4a4a4a"/>
                <w:sz w:val="18"/>
                <w:szCs w:val="18"/>
              </w:rPr>
              <w:t>La Union, Philippines 2520</w:t>
            </w:r>
            <w:r>
              <w:rPr>
                <w:rStyle w:val="style4107"/>
                <w:rFonts w:ascii="Tahoma" w:cs="Tahoma" w:hAnsi="Tahoma"/>
                <w:color w:val="4a4a4a"/>
                <w:sz w:val="18"/>
                <w:szCs w:val="18"/>
              </w:rPr>
              <w:t> </w:t>
            </w:r>
          </w:p>
        </w:tc>
      </w:tr>
    </w:tbl>
    <w:p>
      <w:pPr>
        <w:pStyle w:val="style0"/>
        <w:rPr>
          <w:vanish/>
        </w:rPr>
      </w:pPr>
      <w:r>
        <w:rPr>
          <w:vanish/>
        </w:rPr>
        <w:t xml:space="preserve"> </w:t>
      </w:r>
    </w:p>
    <w:p>
      <w:pPr>
        <w:pStyle w:val="style4100"/>
        <w:shd w:val="clear" w:color="auto" w:fill="ffffff"/>
        <w:spacing w:lineRule="auto" w:line="276"/>
        <w:rPr>
          <w:rFonts w:ascii="Century Gothic" w:hAnsi="Century Gothic"/>
          <w:color w:val="4a4a4a"/>
        </w:rPr>
      </w:pPr>
      <w:r>
        <w:rPr>
          <w:rFonts w:ascii="Century Gothic" w:hAnsi="Century Gothic"/>
          <w:color w:val="4a4a4a"/>
        </w:rPr>
        <w:t xml:space="preserve"> </w:t>
      </w:r>
    </w:p>
    <w:tbl>
      <w:tblPr>
        <w:tblStyle w:val="style4116"/>
        <w:tblW w:w="10512" w:type="dxa"/>
        <w:tblInd w:w="360" w:type="dxa"/>
        <w:tblLayout w:type="fixed"/>
        <w:tblCellMar>
          <w:left w:w="0" w:type="dxa"/>
          <w:right w:w="0" w:type="dxa"/>
        </w:tblCellMar>
        <w:tblLook w:val="04A0" w:firstRow="1" w:lastRow="0" w:firstColumn="1" w:lastColumn="0" w:noHBand="0" w:noVBand="1"/>
      </w:tblPr>
      <w:tblGrid>
        <w:gridCol w:w="1512"/>
        <w:gridCol w:w="9000"/>
      </w:tblGrid>
      <w:tr>
        <w:trPr>
          <w:trHeight w:val="1599" w:hRule="atLeast"/>
        </w:trPr>
        <w:tc>
          <w:tcPr>
            <w:tcW w:w="1512" w:type="dxa"/>
            <w:tcBorders>
              <w:top w:val="nil"/>
              <w:left w:val="nil"/>
              <w:bottom w:val="nil"/>
              <w:right w:val="nil"/>
            </w:tcBorders>
            <w:shd w:val="clear" w:color="auto" w:fill="ffffff"/>
            <w:tcMar>
              <w:top w:w="300" w:type="dxa"/>
              <w:left w:w="0" w:type="dxa"/>
              <w:bottom w:w="300" w:type="dxa"/>
              <w:right w:w="100" w:type="dxa"/>
            </w:tcMar>
            <w:hideMark/>
          </w:tcPr>
          <w:p>
            <w:pPr>
              <w:pStyle w:val="style4099"/>
              <w:spacing w:lineRule="auto" w:line="240"/>
              <w:ind w:right="300"/>
              <w:rPr>
                <w:rStyle w:val="style4108"/>
                <w:rFonts w:ascii="Arial Narrow" w:hAnsi="Arial Narrow"/>
                <w:sz w:val="20"/>
                <w:szCs w:val="20"/>
              </w:rPr>
            </w:pPr>
            <w:r>
              <w:rPr>
                <w:rStyle w:val="style4108"/>
                <w:rFonts w:ascii="Arial Narrow" w:hAnsi="Arial Narrow"/>
                <w:sz w:val="20"/>
                <w:szCs w:val="20"/>
              </w:rPr>
              <w:t>Summary</w:t>
            </w:r>
          </w:p>
        </w:tc>
        <w:tc>
          <w:tcPr>
            <w:tcW w:w="9000" w:type="dxa"/>
            <w:tcBorders>
              <w:top w:val="nil"/>
              <w:left w:val="nil"/>
              <w:bottom w:val="nil"/>
              <w:right w:val="nil"/>
            </w:tcBorders>
            <w:shd w:val="clear" w:color="auto" w:fill="ffffff"/>
            <w:tcMar>
              <w:top w:w="300" w:type="dxa"/>
              <w:left w:w="0" w:type="dxa"/>
              <w:bottom w:w="300" w:type="dxa"/>
              <w:right w:w="0" w:type="dxa"/>
            </w:tcMar>
            <w:hideMark/>
          </w:tcPr>
          <w:p>
            <w:pPr>
              <w:pStyle w:val="style4101"/>
              <w:spacing w:lineRule="auto" w:line="240"/>
              <w:ind w:right="200"/>
              <w:rPr>
                <w:rStyle w:val="style4109"/>
                <w:rFonts w:ascii="Arial Narrow" w:hAnsi="Arial Narrow"/>
                <w:color w:val="4a4a4a"/>
                <w:sz w:val="20"/>
                <w:szCs w:val="20"/>
              </w:rPr>
            </w:pPr>
            <w:r>
              <w:rPr>
                <w:rStyle w:val="style4109"/>
                <w:rFonts w:ascii="Arial Narrow" w:hAnsi="Arial Narrow"/>
                <w:color w:val="4a4a4a"/>
                <w:sz w:val="20"/>
                <w:szCs w:val="20"/>
              </w:rPr>
              <w:t>Dedicated and organized financial professional seeking new opportunities to drive sales and growth. Outstanding relatio</w:t>
            </w:r>
            <w:bookmarkStart w:id="0" w:name="_GoBack"/>
            <w:bookmarkEnd w:id="0"/>
            <w:r>
              <w:rPr>
                <w:rStyle w:val="style4109"/>
                <w:rFonts w:ascii="Arial Narrow" w:hAnsi="Arial Narrow"/>
                <w:color w:val="4a4a4a"/>
                <w:sz w:val="20"/>
                <w:szCs w:val="20"/>
              </w:rPr>
              <w:t>nship-building and problem-solving skills. Driven to exceed expectations and able to operate effectively in fast-paced, high-pressure environments. Self-motivated team player adept at cultivating partnerships and building lasting relationships across all demographics and management levels. Dynamic and reliable with exceptional customer service and communication skills. Talented at managing competing priorities to accomplish challenging goals. Consistently exceeds company objectives to secure client satisfaction and loyalty.</w:t>
            </w:r>
          </w:p>
        </w:tc>
      </w:tr>
    </w:tbl>
    <w:p>
      <w:pPr>
        <w:pStyle w:val="style4100"/>
        <w:shd w:val="clear" w:color="auto" w:fill="ffffff"/>
        <w:spacing w:lineRule="auto" w:line="240"/>
        <w:rPr>
          <w:rFonts w:ascii="Arial Narrow" w:hAnsi="Arial Narrow"/>
          <w:color w:val="4a4a4a"/>
          <w:sz w:val="20"/>
          <w:szCs w:val="20"/>
        </w:rPr>
      </w:pPr>
      <w:r>
        <w:rPr>
          <w:rFonts w:ascii="Arial Narrow" w:hAnsi="Arial Narrow"/>
          <w:color w:val="4a4a4a"/>
          <w:sz w:val="20"/>
          <w:szCs w:val="20"/>
        </w:rPr>
        <w:t xml:space="preserve"> </w:t>
      </w:r>
    </w:p>
    <w:tbl>
      <w:tblPr>
        <w:tblStyle w:val="style4116"/>
        <w:tblW w:w="10840" w:type="dxa"/>
        <w:tblInd w:w="108" w:type="dxa"/>
        <w:tblLayout w:type="fixed"/>
        <w:tblCellMar>
          <w:left w:w="0" w:type="dxa"/>
          <w:right w:w="0" w:type="dxa"/>
        </w:tblCellMar>
        <w:tblLook w:val="04A0" w:firstRow="1" w:lastRow="0" w:firstColumn="1" w:lastColumn="0" w:noHBand="0" w:noVBand="1"/>
      </w:tblPr>
      <w:tblGrid>
        <w:gridCol w:w="1422"/>
        <w:gridCol w:w="9418"/>
      </w:tblGrid>
      <w:tr>
        <w:trPr/>
        <w:tc>
          <w:tcPr>
            <w:tcW w:w="1422" w:type="dxa"/>
            <w:tcBorders>
              <w:top w:val="nil"/>
              <w:left w:val="nil"/>
              <w:bottom w:val="nil"/>
              <w:right w:val="nil"/>
            </w:tcBorders>
            <w:shd w:val="clear" w:color="auto" w:fill="ffffff"/>
            <w:tcMar>
              <w:top w:w="300" w:type="dxa"/>
              <w:left w:w="0" w:type="dxa"/>
              <w:bottom w:w="300" w:type="dxa"/>
              <w:right w:w="100" w:type="dxa"/>
            </w:tcMar>
            <w:hideMark/>
          </w:tcPr>
          <w:p>
            <w:pPr>
              <w:pStyle w:val="style4099"/>
              <w:spacing w:lineRule="auto" w:line="240"/>
              <w:ind w:right="300"/>
              <w:rPr>
                <w:rStyle w:val="style4108"/>
                <w:rFonts w:ascii="Arial Narrow" w:hAnsi="Arial Narrow"/>
                <w:sz w:val="20"/>
                <w:szCs w:val="20"/>
              </w:rPr>
            </w:pPr>
            <w:r>
              <w:rPr>
                <w:rStyle w:val="style4108"/>
                <w:rFonts w:ascii="Arial Narrow" w:hAnsi="Arial Narrow"/>
                <w:sz w:val="20"/>
                <w:szCs w:val="20"/>
              </w:rPr>
              <w:t>Skills</w:t>
            </w:r>
          </w:p>
        </w:tc>
        <w:tc>
          <w:tcPr>
            <w:tcW w:w="9418" w:type="dxa"/>
            <w:tcBorders>
              <w:top w:val="nil"/>
              <w:left w:val="nil"/>
              <w:bottom w:val="nil"/>
              <w:right w:val="nil"/>
            </w:tcBorders>
            <w:shd w:val="clear" w:color="auto" w:fill="ffffff"/>
            <w:tcMar>
              <w:top w:w="300" w:type="dxa"/>
              <w:left w:w="0" w:type="dxa"/>
              <w:bottom w:w="300" w:type="dxa"/>
              <w:right w:w="0" w:type="dxa"/>
            </w:tcMar>
          </w:tcPr>
          <w:tbl>
            <w:tblPr>
              <w:tblStyle w:val="style4114"/>
              <w:tblW w:w="0" w:type="auto"/>
              <w:tblLayout w:type="fixed"/>
              <w:tblCellMar>
                <w:left w:w="0" w:type="dxa"/>
                <w:right w:w="0" w:type="dxa"/>
              </w:tblCellMar>
              <w:tblLook w:val="04A0" w:firstRow="1" w:lastRow="0" w:firstColumn="1" w:lastColumn="0" w:noHBand="0" w:noVBand="1"/>
            </w:tblPr>
            <w:tblGrid>
              <w:gridCol w:w="4270"/>
              <w:gridCol w:w="4270"/>
            </w:tblGrid>
            <w:tr>
              <w:trPr/>
              <w:tc>
                <w:tcPr>
                  <w:tcW w:w="4270" w:type="dxa"/>
                  <w:tcBorders>
                    <w:top w:val="nil"/>
                    <w:left w:val="nil"/>
                    <w:bottom w:val="nil"/>
                    <w:right w:val="nil"/>
                  </w:tcBorders>
                  <w:tcMar>
                    <w:top w:w="5" w:type="dxa"/>
                    <w:left w:w="5" w:type="dxa"/>
                    <w:bottom w:w="5" w:type="dxa"/>
                    <w:right w:w="5" w:type="dxa"/>
                  </w:tcMar>
                  <w:hideMark/>
                </w:tcPr>
                <w:p>
                  <w:pPr>
                    <w:pStyle w:val="style4098"/>
                    <w:numPr>
                      <w:ilvl w:val="0"/>
                      <w:numId w:val="7"/>
                    </w:numPr>
                    <w:spacing w:lineRule="auto" w:line="240"/>
                    <w:ind w:left="280" w:hanging="183"/>
                    <w:rPr>
                      <w:rStyle w:val="style4109"/>
                      <w:rFonts w:ascii="Arial Narrow" w:hAnsi="Arial Narrow"/>
                      <w:color w:val="4a4a4a"/>
                      <w:sz w:val="20"/>
                      <w:szCs w:val="20"/>
                    </w:rPr>
                  </w:pPr>
                  <w:r>
                    <w:rPr>
                      <w:rStyle w:val="style4109"/>
                      <w:rFonts w:ascii="Arial Narrow" w:hAnsi="Arial Narrow"/>
                      <w:color w:val="4a4a4a"/>
                      <w:sz w:val="20"/>
                      <w:szCs w:val="20"/>
                    </w:rPr>
                    <w:t>Developing financial plans</w:t>
                  </w:r>
                </w:p>
                <w:p>
                  <w:pPr>
                    <w:pStyle w:val="style4098"/>
                    <w:numPr>
                      <w:ilvl w:val="0"/>
                      <w:numId w:val="7"/>
                    </w:numPr>
                    <w:spacing w:lineRule="auto" w:line="240"/>
                    <w:ind w:left="280" w:hanging="183"/>
                    <w:rPr>
                      <w:rStyle w:val="style4109"/>
                      <w:rFonts w:ascii="Arial Narrow" w:hAnsi="Arial Narrow"/>
                      <w:color w:val="4a4a4a"/>
                      <w:sz w:val="20"/>
                      <w:szCs w:val="20"/>
                    </w:rPr>
                  </w:pPr>
                  <w:r>
                    <w:rPr>
                      <w:rStyle w:val="style4109"/>
                      <w:rFonts w:ascii="Arial Narrow" w:hAnsi="Arial Narrow"/>
                      <w:color w:val="4a4a4a"/>
                      <w:sz w:val="20"/>
                      <w:szCs w:val="20"/>
                    </w:rPr>
                    <w:t>Making insurance decisions</w:t>
                  </w:r>
                </w:p>
                <w:p>
                  <w:pPr>
                    <w:pStyle w:val="style4098"/>
                    <w:numPr>
                      <w:ilvl w:val="0"/>
                      <w:numId w:val="7"/>
                    </w:numPr>
                    <w:spacing w:lineRule="auto" w:line="240"/>
                    <w:ind w:left="280" w:hanging="183"/>
                    <w:rPr>
                      <w:rStyle w:val="style4109"/>
                      <w:rFonts w:ascii="Arial Narrow" w:hAnsi="Arial Narrow"/>
                      <w:color w:val="4a4a4a"/>
                      <w:sz w:val="20"/>
                      <w:szCs w:val="20"/>
                    </w:rPr>
                  </w:pPr>
                  <w:r>
                    <w:rPr>
                      <w:rStyle w:val="style4109"/>
                      <w:rFonts w:ascii="Arial Narrow" w:hAnsi="Arial Narrow"/>
                      <w:color w:val="4a4a4a"/>
                      <w:sz w:val="20"/>
                      <w:szCs w:val="20"/>
                    </w:rPr>
                    <w:t>Planning and coordination</w:t>
                  </w:r>
                </w:p>
                <w:p>
                  <w:pPr>
                    <w:pStyle w:val="style4098"/>
                    <w:numPr>
                      <w:ilvl w:val="0"/>
                      <w:numId w:val="7"/>
                    </w:numPr>
                    <w:spacing w:lineRule="auto" w:line="240"/>
                    <w:ind w:left="280" w:hanging="183"/>
                    <w:rPr>
                      <w:rStyle w:val="style4109"/>
                      <w:rFonts w:ascii="Arial Narrow" w:hAnsi="Arial Narrow"/>
                      <w:color w:val="4a4a4a"/>
                      <w:sz w:val="20"/>
                      <w:szCs w:val="20"/>
                    </w:rPr>
                  </w:pPr>
                  <w:r>
                    <w:rPr>
                      <w:rStyle w:val="style4109"/>
                      <w:rFonts w:ascii="Arial Narrow" w:hAnsi="Arial Narrow"/>
                      <w:color w:val="4a4a4a"/>
                      <w:sz w:val="20"/>
                      <w:szCs w:val="20"/>
                    </w:rPr>
                    <w:t>Business operations</w:t>
                  </w:r>
                </w:p>
              </w:tc>
              <w:tc>
                <w:tcPr>
                  <w:tcW w:w="4270" w:type="dxa"/>
                  <w:tcBorders>
                    <w:top w:val="nil"/>
                    <w:left w:val="nil"/>
                    <w:bottom w:val="nil"/>
                    <w:right w:val="nil"/>
                  </w:tcBorders>
                  <w:tcMar>
                    <w:top w:w="5" w:type="dxa"/>
                    <w:left w:w="5" w:type="dxa"/>
                    <w:bottom w:w="5" w:type="dxa"/>
                    <w:right w:w="5" w:type="dxa"/>
                  </w:tcMar>
                </w:tcPr>
                <w:p>
                  <w:pPr>
                    <w:pStyle w:val="style4098"/>
                    <w:numPr>
                      <w:ilvl w:val="0"/>
                      <w:numId w:val="6"/>
                    </w:numPr>
                    <w:spacing w:lineRule="auto" w:line="240"/>
                    <w:ind w:left="280" w:hanging="183"/>
                    <w:rPr>
                      <w:rStyle w:val="style4109"/>
                      <w:rFonts w:ascii="Arial Narrow" w:hAnsi="Arial Narrow"/>
                      <w:color w:val="4a4a4a"/>
                      <w:sz w:val="20"/>
                      <w:szCs w:val="20"/>
                    </w:rPr>
                  </w:pPr>
                  <w:r>
                    <w:rPr>
                      <w:rStyle w:val="style4109"/>
                      <w:rFonts w:ascii="Arial Narrow" w:hAnsi="Arial Narrow"/>
                      <w:color w:val="4a4a4a"/>
                      <w:sz w:val="20"/>
                      <w:szCs w:val="20"/>
                    </w:rPr>
                    <w:t>Process improvement</w:t>
                  </w:r>
                </w:p>
                <w:p>
                  <w:pPr>
                    <w:pStyle w:val="style4098"/>
                    <w:numPr>
                      <w:ilvl w:val="0"/>
                      <w:numId w:val="6"/>
                    </w:numPr>
                    <w:spacing w:lineRule="auto" w:line="240"/>
                    <w:ind w:left="280" w:hanging="183"/>
                    <w:rPr>
                      <w:rStyle w:val="style4109"/>
                      <w:rFonts w:ascii="Arial Narrow" w:hAnsi="Arial Narrow"/>
                      <w:color w:val="4a4a4a"/>
                      <w:sz w:val="20"/>
                      <w:szCs w:val="20"/>
                    </w:rPr>
                  </w:pPr>
                  <w:r>
                    <w:rPr>
                      <w:rStyle w:val="style4109"/>
                      <w:rFonts w:ascii="Arial Narrow" w:hAnsi="Arial Narrow"/>
                      <w:color w:val="4a4a4a"/>
                      <w:sz w:val="20"/>
                      <w:szCs w:val="20"/>
                    </w:rPr>
                    <w:t>Administrative support</w:t>
                  </w:r>
                </w:p>
                <w:p>
                  <w:pPr>
                    <w:pStyle w:val="style4098"/>
                    <w:numPr>
                      <w:ilvl w:val="0"/>
                      <w:numId w:val="6"/>
                    </w:numPr>
                    <w:spacing w:lineRule="auto" w:line="240"/>
                    <w:ind w:left="280" w:hanging="183"/>
                    <w:rPr>
                      <w:rStyle w:val="style4109"/>
                      <w:rFonts w:ascii="Arial Narrow" w:hAnsi="Arial Narrow"/>
                      <w:color w:val="4a4a4a"/>
                      <w:sz w:val="20"/>
                      <w:szCs w:val="20"/>
                    </w:rPr>
                  </w:pPr>
                  <w:r>
                    <w:rPr>
                      <w:rStyle w:val="style4109"/>
                      <w:rFonts w:ascii="Arial Narrow" w:hAnsi="Arial Narrow"/>
                      <w:color w:val="4a4a4a"/>
                      <w:sz w:val="20"/>
                      <w:szCs w:val="20"/>
                    </w:rPr>
                    <w:t>First Aid/CPR</w:t>
                  </w:r>
                </w:p>
                <w:p>
                  <w:pPr>
                    <w:pStyle w:val="style4098"/>
                    <w:numPr>
                      <w:ilvl w:val="0"/>
                      <w:numId w:val="6"/>
                    </w:numPr>
                    <w:spacing w:lineRule="auto" w:line="240"/>
                    <w:ind w:left="280" w:hanging="183"/>
                    <w:rPr>
                      <w:rStyle w:val="style4109"/>
                      <w:rFonts w:ascii="Arial Narrow" w:hAnsi="Arial Narrow"/>
                      <w:color w:val="4a4a4a"/>
                      <w:sz w:val="20"/>
                      <w:szCs w:val="20"/>
                    </w:rPr>
                  </w:pPr>
                  <w:r>
                    <w:rPr>
                      <w:rStyle w:val="style4109"/>
                      <w:rFonts w:ascii="Arial Narrow" w:hAnsi="Arial Narrow"/>
                      <w:color w:val="4a4a4a"/>
                      <w:sz w:val="20"/>
                      <w:szCs w:val="20"/>
                    </w:rPr>
                    <w:t>MS Office</w:t>
                  </w:r>
                </w:p>
                <w:p>
                  <w:pPr>
                    <w:pStyle w:val="style4098"/>
                    <w:spacing w:lineRule="auto" w:line="240"/>
                    <w:rPr>
                      <w:rStyle w:val="style4109"/>
                      <w:rFonts w:ascii="Arial Narrow" w:hAnsi="Arial Narrow"/>
                      <w:color w:val="4a4a4a"/>
                      <w:sz w:val="20"/>
                      <w:szCs w:val="20"/>
                    </w:rPr>
                  </w:pPr>
                </w:p>
              </w:tc>
            </w:tr>
          </w:tbl>
          <w:p>
            <w:pPr>
              <w:pStyle w:val="style0"/>
              <w:spacing w:lineRule="auto" w:line="240"/>
              <w:rPr>
                <w:rStyle w:val="style4109"/>
                <w:rFonts w:ascii="Arial Narrow" w:hAnsi="Arial Narrow"/>
                <w:color w:val="4a4a4a"/>
                <w:sz w:val="20"/>
                <w:szCs w:val="20"/>
              </w:rPr>
            </w:pPr>
          </w:p>
        </w:tc>
      </w:tr>
    </w:tbl>
    <w:p>
      <w:pPr>
        <w:pStyle w:val="style4100"/>
        <w:shd w:val="clear" w:color="auto" w:fill="ffffff"/>
        <w:spacing w:lineRule="auto" w:line="240"/>
        <w:rPr>
          <w:rFonts w:ascii="Arial Narrow" w:hAnsi="Arial Narrow"/>
          <w:color w:val="4a4a4a"/>
          <w:sz w:val="20"/>
          <w:szCs w:val="20"/>
        </w:rPr>
      </w:pPr>
      <w:r>
        <w:rPr>
          <w:rFonts w:ascii="Arial Narrow" w:hAnsi="Arial Narrow"/>
          <w:color w:val="4a4a4a"/>
          <w:sz w:val="20"/>
          <w:szCs w:val="20"/>
        </w:rPr>
        <w:t xml:space="preserve"> </w:t>
      </w:r>
      <w:r>
        <w:rPr>
          <w:rFonts w:ascii="Arial Narrow" w:hAnsi="Arial Narrow"/>
          <w:color w:val="4a4a4a"/>
          <w:sz w:val="20"/>
          <w:szCs w:val="20"/>
        </w:rPr>
        <w:t xml:space="preserve"> </w:t>
      </w:r>
    </w:p>
    <w:tbl>
      <w:tblPr>
        <w:tblStyle w:val="style4116"/>
        <w:tblW w:w="10498" w:type="dxa"/>
        <w:tblInd w:w="-90" w:type="dxa"/>
        <w:tblLayout w:type="fixed"/>
        <w:tblCellMar>
          <w:left w:w="0" w:type="dxa"/>
          <w:right w:w="0" w:type="dxa"/>
        </w:tblCellMar>
        <w:tblLook w:val="04A0" w:firstRow="1" w:lastRow="0" w:firstColumn="1" w:lastColumn="0" w:noHBand="0" w:noVBand="1"/>
      </w:tblPr>
      <w:tblGrid>
        <w:gridCol w:w="1710"/>
        <w:gridCol w:w="8788"/>
      </w:tblGrid>
      <w:tr>
        <w:trPr>
          <w:trHeight w:val="6180" w:hRule="atLeast"/>
        </w:trPr>
        <w:tc>
          <w:tcPr>
            <w:tcW w:w="1710" w:type="dxa"/>
            <w:tcBorders>
              <w:top w:val="nil"/>
              <w:left w:val="nil"/>
              <w:bottom w:val="nil"/>
              <w:right w:val="nil"/>
            </w:tcBorders>
            <w:shd w:val="clear" w:color="auto" w:fill="ffffff"/>
            <w:tcMar>
              <w:top w:w="300" w:type="dxa"/>
              <w:left w:w="0" w:type="dxa"/>
              <w:bottom w:w="300" w:type="dxa"/>
              <w:right w:w="100" w:type="dxa"/>
            </w:tcMar>
            <w:hideMark/>
          </w:tcPr>
          <w:p>
            <w:pPr>
              <w:pStyle w:val="style4099"/>
              <w:spacing w:lineRule="auto" w:line="240"/>
              <w:ind w:right="300"/>
              <w:rPr>
                <w:rStyle w:val="style4108"/>
                <w:rFonts w:ascii="Arial Narrow" w:hAnsi="Arial Narrow"/>
                <w:sz w:val="20"/>
                <w:szCs w:val="20"/>
              </w:rPr>
            </w:pPr>
            <w:r>
              <w:rPr>
                <w:rStyle w:val="style4108"/>
                <w:rFonts w:ascii="Arial Narrow" w:hAnsi="Arial Narrow"/>
                <w:sz w:val="20"/>
                <w:szCs w:val="20"/>
              </w:rPr>
              <w:t>Experience</w:t>
            </w:r>
          </w:p>
        </w:tc>
        <w:tc>
          <w:tcPr>
            <w:tcW w:w="8788" w:type="dxa"/>
            <w:tcBorders>
              <w:top w:val="nil"/>
              <w:left w:val="nil"/>
              <w:bottom w:val="nil"/>
              <w:right w:val="nil"/>
            </w:tcBorders>
            <w:shd w:val="clear" w:color="auto" w:fill="ffffff"/>
            <w:tcMar>
              <w:top w:w="300" w:type="dxa"/>
              <w:left w:w="0" w:type="dxa"/>
              <w:bottom w:w="300" w:type="dxa"/>
              <w:right w:w="0" w:type="dxa"/>
            </w:tcMar>
            <w:hideMark/>
          </w:tcPr>
          <w:p>
            <w:pPr>
              <w:pStyle w:val="style0"/>
              <w:rPr/>
            </w:pPr>
          </w:p>
          <w:p>
            <w:pPr>
              <w:pStyle w:val="style0"/>
              <w:rPr/>
            </w:pPr>
          </w:p>
          <w:tbl>
            <w:tblPr>
              <w:tblStyle w:val="style4113"/>
              <w:tblW w:w="8820" w:type="dxa"/>
              <w:tblLayout w:type="fixed"/>
              <w:tblCellMar>
                <w:left w:w="0" w:type="dxa"/>
                <w:right w:w="0" w:type="dxa"/>
              </w:tblCellMar>
              <w:tblLook w:val="04A0" w:firstRow="1" w:lastRow="0" w:firstColumn="1" w:lastColumn="0" w:noHBand="0" w:noVBand="1"/>
            </w:tblPr>
            <w:tblGrid>
              <w:gridCol w:w="6947"/>
              <w:gridCol w:w="1513"/>
              <w:gridCol w:w="360"/>
            </w:tblGrid>
            <w:tr>
              <w:trPr/>
              <w:tc>
                <w:tcPr>
                  <w:tcW w:w="6947" w:type="dxa"/>
                  <w:tcBorders>
                    <w:top w:val="nil"/>
                    <w:left w:val="nil"/>
                    <w:bottom w:val="nil"/>
                    <w:right w:val="nil"/>
                  </w:tcBorders>
                  <w:tcMar>
                    <w:top w:w="0" w:type="dxa"/>
                    <w:left w:w="0" w:type="dxa"/>
                    <w:bottom w:w="0" w:type="dxa"/>
                    <w:right w:w="300" w:type="dxa"/>
                  </w:tcMar>
                  <w:hideMark/>
                </w:tcPr>
                <w:p>
                  <w:pPr>
                    <w:pStyle w:val="style0"/>
                    <w:spacing w:lineRule="auto" w:line="240"/>
                    <w:rPr>
                      <w:rStyle w:val="style4110"/>
                      <w:rFonts w:ascii="Arial Narrow" w:hAnsi="Arial Narrow"/>
                      <w:b w:val="false"/>
                      <w:color w:val="4a4a4a"/>
                      <w:sz w:val="20"/>
                      <w:szCs w:val="20"/>
                    </w:rPr>
                  </w:pPr>
                  <w:r>
                    <w:rPr>
                      <w:rStyle w:val="style4110"/>
                      <w:rFonts w:ascii="Arial Narrow" w:hAnsi="Arial Narrow"/>
                      <w:color w:val="4a4a4a"/>
                      <w:sz w:val="20"/>
                      <w:szCs w:val="20"/>
                    </w:rPr>
                    <w:t>Online</w:t>
                  </w:r>
                  <w:r>
                    <w:rPr>
                      <w:rStyle w:val="style4110"/>
                      <w:rFonts w:ascii="Arial Narrow" w:hAnsi="Arial Narrow"/>
                      <w:color w:val="4a4a4a"/>
                      <w:sz w:val="20"/>
                      <w:szCs w:val="20"/>
                    </w:rPr>
                    <w:t xml:space="preserve"> Seller/</w:t>
                  </w:r>
                  <w:r>
                    <w:rPr>
                      <w:rStyle w:val="style4110"/>
                      <w:rFonts w:ascii="Arial Narrow" w:hAnsi="Arial Narrow"/>
                      <w:color w:val="4a4a4a"/>
                      <w:sz w:val="20"/>
                      <w:szCs w:val="20"/>
                    </w:rPr>
                    <w:t xml:space="preserve"> Franchisee                                 </w:t>
                  </w:r>
                  <w:r>
                    <w:rPr>
                      <w:rStyle w:val="style4110"/>
                      <w:rFonts w:ascii="Arial Narrow" w:hAnsi="Arial Narrow"/>
                      <w:color w:val="4a4a4a"/>
                      <w:sz w:val="20"/>
                      <w:szCs w:val="20"/>
                    </w:rPr>
                    <w:t xml:space="preserve">          </w:t>
                  </w:r>
                  <w:r>
                    <w:rPr>
                      <w:rStyle w:val="style4110"/>
                      <w:rFonts w:ascii="Arial Narrow" w:hAnsi="Arial Narrow"/>
                      <w:color w:val="4a4a4a"/>
                      <w:sz w:val="20"/>
                      <w:szCs w:val="20"/>
                    </w:rPr>
                    <w:t xml:space="preserve"> </w:t>
                  </w:r>
                  <w:r>
                    <w:rPr>
                      <w:rStyle w:val="style4110"/>
                      <w:rFonts w:ascii="Arial Narrow" w:hAnsi="Arial Narrow"/>
                      <w:color w:val="4a4a4a"/>
                      <w:sz w:val="20"/>
                      <w:szCs w:val="20"/>
                    </w:rPr>
                    <w:t xml:space="preserve">        </w:t>
                  </w:r>
                  <w:r>
                    <w:rPr>
                      <w:rStyle w:val="style4110"/>
                      <w:rFonts w:ascii="Arial Narrow" w:hAnsi="Arial Narrow"/>
                      <w:color w:val="4a4a4a"/>
                      <w:sz w:val="20"/>
                      <w:szCs w:val="20"/>
                    </w:rPr>
                    <w:t xml:space="preserve"> </w:t>
                  </w:r>
                  <w:r>
                    <w:rPr>
                      <w:rStyle w:val="style4110"/>
                      <w:rFonts w:ascii="Arial Narrow" w:hAnsi="Arial Narrow"/>
                      <w:b w:val="false"/>
                      <w:color w:val="4a4a4a"/>
                      <w:sz w:val="20"/>
                      <w:szCs w:val="20"/>
                    </w:rPr>
                    <w:t>01/</w:t>
                  </w:r>
                  <w:r>
                    <w:rPr>
                      <w:rStyle w:val="style4110"/>
                      <w:rFonts w:ascii="Arial Narrow" w:hAnsi="Arial Narrow"/>
                      <w:b w:val="false"/>
                      <w:color w:val="4a4a4a"/>
                      <w:sz w:val="20"/>
                      <w:szCs w:val="20"/>
                    </w:rPr>
                    <w:t>2020</w:t>
                  </w:r>
                  <w:r>
                    <w:rPr>
                      <w:rStyle w:val="style4110"/>
                      <w:rFonts w:ascii="Arial Narrow" w:hAnsi="Arial Narrow"/>
                      <w:b w:val="false"/>
                      <w:color w:val="4a4a4a"/>
                      <w:sz w:val="20"/>
                      <w:szCs w:val="20"/>
                    </w:rPr>
                    <w:t xml:space="preserve"> -  </w:t>
                  </w:r>
                  <w:r>
                    <w:rPr>
                      <w:rStyle w:val="style4110"/>
                      <w:rFonts w:ascii="Arial Narrow" w:hAnsi="Arial Narrow"/>
                      <w:b w:val="false"/>
                      <w:color w:val="4a4a4a"/>
                      <w:sz w:val="20"/>
                      <w:szCs w:val="20"/>
                    </w:rPr>
                    <w:t>Present</w:t>
                  </w:r>
                </w:p>
                <w:p>
                  <w:pPr>
                    <w:pStyle w:val="style0"/>
                    <w:spacing w:lineRule="auto" w:line="240"/>
                    <w:ind w:left="-162" w:hanging="90"/>
                    <w:rPr>
                      <w:rStyle w:val="style4110"/>
                      <w:rFonts w:ascii="Arial Narrow" w:hAnsi="Arial Narrow"/>
                      <w:b w:val="false"/>
                      <w:color w:val="4a4a4a"/>
                      <w:sz w:val="20"/>
                      <w:szCs w:val="20"/>
                    </w:rPr>
                  </w:pPr>
                  <w:r>
                    <w:rPr>
                      <w:rStyle w:val="style4110"/>
                      <w:rFonts w:ascii="Arial Narrow" w:hAnsi="Arial Narrow"/>
                      <w:color w:val="4a4a4a"/>
                      <w:sz w:val="20"/>
                      <w:szCs w:val="20"/>
                    </w:rPr>
                    <w:t xml:space="preserve">JJ </w:t>
                  </w:r>
                  <w:r>
                    <w:rPr>
                      <w:rStyle w:val="style4110"/>
                      <w:rFonts w:ascii="Arial Narrow" w:hAnsi="Arial Narrow"/>
                      <w:b w:val="false"/>
                      <w:color w:val="4a4a4a"/>
                      <w:sz w:val="20"/>
                      <w:szCs w:val="20"/>
                    </w:rPr>
                    <w:t>JC Premiere Business International INC, Philippines</w:t>
                  </w:r>
                </w:p>
                <w:p>
                  <w:pPr>
                    <w:pStyle w:val="style179"/>
                    <w:numPr>
                      <w:ilvl w:val="0"/>
                      <w:numId w:val="10"/>
                    </w:numPr>
                    <w:spacing w:lineRule="auto" w:line="240"/>
                    <w:rPr>
                      <w:rStyle w:val="style4110"/>
                      <w:rFonts w:ascii="Arial Narrow" w:hAnsi="Arial Narrow"/>
                      <w:b w:val="false"/>
                      <w:color w:val="4a4a4a"/>
                      <w:sz w:val="20"/>
                      <w:szCs w:val="20"/>
                    </w:rPr>
                  </w:pPr>
                  <w:r>
                    <w:rPr>
                      <w:rStyle w:val="style4110"/>
                      <w:rFonts w:ascii="Arial Narrow" w:hAnsi="Arial Narrow"/>
                      <w:b w:val="false"/>
                      <w:color w:val="4a4a4a"/>
                      <w:sz w:val="20"/>
                      <w:szCs w:val="20"/>
                    </w:rPr>
                    <w:t>As franchisor responsibilities will include finances, marketing, managing the products and services of the brand, managing the market area and territory of franchised locations.</w:t>
                  </w:r>
                </w:p>
                <w:p>
                  <w:pPr>
                    <w:pStyle w:val="style179"/>
                    <w:numPr>
                      <w:ilvl w:val="0"/>
                      <w:numId w:val="10"/>
                    </w:numPr>
                    <w:spacing w:lineRule="auto" w:line="240"/>
                    <w:rPr>
                      <w:rStyle w:val="style4110"/>
                      <w:rFonts w:ascii="Arial Narrow" w:hAnsi="Arial Narrow"/>
                      <w:b w:val="false"/>
                      <w:color w:val="4a4a4a"/>
                      <w:sz w:val="20"/>
                      <w:szCs w:val="20"/>
                    </w:rPr>
                  </w:pPr>
                  <w:r>
                    <w:rPr>
                      <w:rStyle w:val="style4110"/>
                      <w:rFonts w:ascii="Arial Narrow" w:hAnsi="Arial Narrow"/>
                      <w:b w:val="false"/>
                      <w:color w:val="4a4a4a"/>
                      <w:sz w:val="20"/>
                      <w:szCs w:val="20"/>
                    </w:rPr>
                    <w:t>Providing on-going support, employee training, giving your full time to the business, providing leadership and brand building.</w:t>
                  </w:r>
                </w:p>
                <w:p>
                  <w:pPr>
                    <w:pStyle w:val="style179"/>
                    <w:numPr>
                      <w:ilvl w:val="0"/>
                      <w:numId w:val="10"/>
                    </w:numPr>
                    <w:spacing w:lineRule="auto" w:line="240"/>
                    <w:rPr>
                      <w:rStyle w:val="style4110"/>
                      <w:rFonts w:ascii="Arial Narrow" w:hAnsi="Arial Narrow"/>
                      <w:b w:val="false"/>
                      <w:color w:val="4a4a4a"/>
                      <w:sz w:val="20"/>
                      <w:szCs w:val="20"/>
                    </w:rPr>
                  </w:pPr>
                  <w:r>
                    <w:rPr>
                      <w:rStyle w:val="style4110"/>
                      <w:rFonts w:ascii="Arial Narrow" w:hAnsi="Arial Narrow"/>
                      <w:b w:val="false"/>
                      <w:color w:val="4a4a4a"/>
                      <w:sz w:val="20"/>
                      <w:szCs w:val="20"/>
                    </w:rPr>
                    <w:t>Communication, it is the most important part of the business to communicate good business ideas. Having good skills communicating with customers will help keep your business going.</w:t>
                  </w:r>
                </w:p>
                <w:p>
                  <w:pPr>
                    <w:pStyle w:val="style179"/>
                    <w:spacing w:lineRule="auto" w:line="240"/>
                    <w:rPr>
                      <w:rStyle w:val="style4110"/>
                      <w:rFonts w:ascii="Arial Narrow" w:hAnsi="Arial Narrow"/>
                      <w:b w:val="false"/>
                      <w:color w:val="4a4a4a"/>
                      <w:sz w:val="20"/>
                      <w:szCs w:val="20"/>
                    </w:rPr>
                  </w:pPr>
                </w:p>
                <w:p>
                  <w:pPr>
                    <w:pStyle w:val="style0"/>
                    <w:spacing w:lineRule="auto" w:line="240"/>
                    <w:rPr>
                      <w:rStyle w:val="style4110"/>
                      <w:rFonts w:ascii="Arial Narrow" w:hAnsi="Arial Narrow"/>
                      <w:b w:val="false"/>
                      <w:color w:val="4a4a4a"/>
                      <w:sz w:val="20"/>
                      <w:szCs w:val="20"/>
                    </w:rPr>
                  </w:pPr>
                </w:p>
                <w:p>
                  <w:pPr>
                    <w:pStyle w:val="style0"/>
                    <w:spacing w:lineRule="auto" w:line="240"/>
                    <w:rPr>
                      <w:rStyle w:val="style4110"/>
                      <w:rFonts w:ascii="Arial Narrow" w:hAnsi="Arial Narrow"/>
                      <w:color w:val="4a4a4a"/>
                      <w:sz w:val="20"/>
                      <w:szCs w:val="20"/>
                    </w:rPr>
                  </w:pPr>
                  <w:r>
                    <w:rPr>
                      <w:rStyle w:val="style4110"/>
                      <w:rFonts w:ascii="Arial Narrow" w:hAnsi="Arial Narrow"/>
                      <w:color w:val="4a4a4a"/>
                      <w:sz w:val="20"/>
                      <w:szCs w:val="20"/>
                    </w:rPr>
                    <w:t>Co- owner and Proprietor</w:t>
                  </w:r>
                  <w:r>
                    <w:rPr>
                      <w:rStyle w:val="style4110"/>
                      <w:rFonts w:ascii="Arial Narrow" w:hAnsi="Arial Narrow"/>
                      <w:color w:val="4a4a4a"/>
                      <w:sz w:val="20"/>
                      <w:szCs w:val="20"/>
                    </w:rPr>
                    <w:t xml:space="preserve">                                                    </w:t>
                  </w:r>
                  <w:r>
                    <w:rPr>
                      <w:rStyle w:val="style4110"/>
                      <w:rFonts w:ascii="Arial Narrow" w:hAnsi="Arial Narrow"/>
                      <w:b w:val="false"/>
                      <w:color w:val="4a4a4a"/>
                      <w:sz w:val="20"/>
                      <w:szCs w:val="20"/>
                    </w:rPr>
                    <w:t>01/2020 - Present</w:t>
                  </w:r>
                </w:p>
                <w:p>
                  <w:pPr>
                    <w:pStyle w:val="style0"/>
                    <w:spacing w:lineRule="auto" w:line="240"/>
                    <w:rPr>
                      <w:rStyle w:val="style4110"/>
                      <w:rFonts w:ascii="Arial Narrow" w:hAnsi="Arial Narrow"/>
                      <w:b w:val="false"/>
                      <w:color w:val="4a4a4a"/>
                      <w:sz w:val="20"/>
                      <w:szCs w:val="20"/>
                    </w:rPr>
                  </w:pPr>
                  <w:r>
                    <w:rPr>
                      <w:rStyle w:val="style4110"/>
                      <w:rFonts w:ascii="Arial Narrow" w:hAnsi="Arial Narrow"/>
                      <w:b w:val="false"/>
                      <w:color w:val="4a4a4a"/>
                      <w:sz w:val="20"/>
                      <w:szCs w:val="20"/>
                    </w:rPr>
                    <w:t>Yani’s Catering Made Simple, Sudipen La Union</w:t>
                  </w:r>
                  <w:r>
                    <w:rPr>
                      <w:rStyle w:val="style4110"/>
                      <w:rFonts w:ascii="Arial Narrow" w:hAnsi="Arial Narrow"/>
                      <w:b w:val="false"/>
                      <w:color w:val="4a4a4a"/>
                      <w:sz w:val="20"/>
                      <w:szCs w:val="20"/>
                    </w:rPr>
                    <w:t xml:space="preserve"> Philippines</w:t>
                  </w:r>
                </w:p>
                <w:p>
                  <w:pPr>
                    <w:pStyle w:val="style179"/>
                    <w:numPr>
                      <w:ilvl w:val="0"/>
                      <w:numId w:val="8"/>
                    </w:numPr>
                    <w:spacing w:lineRule="auto" w:line="240"/>
                    <w:rPr>
                      <w:rStyle w:val="style4110"/>
                      <w:rFonts w:ascii="Arial Narrow" w:hAnsi="Arial Narrow"/>
                      <w:b w:val="false"/>
                      <w:color w:val="4a4a4a"/>
                      <w:sz w:val="20"/>
                      <w:szCs w:val="20"/>
                    </w:rPr>
                  </w:pPr>
                  <w:r>
                    <w:rPr>
                      <w:rStyle w:val="style4110"/>
                      <w:rFonts w:ascii="Arial Narrow" w:hAnsi="Arial Narrow"/>
                      <w:b w:val="false"/>
                      <w:color w:val="4a4a4a"/>
                      <w:sz w:val="20"/>
                      <w:szCs w:val="20"/>
                    </w:rPr>
                    <w:t>Formulating a comprehensive plan for the event</w:t>
                  </w:r>
                </w:p>
                <w:p>
                  <w:pPr>
                    <w:pStyle w:val="style179"/>
                    <w:numPr>
                      <w:ilvl w:val="0"/>
                      <w:numId w:val="8"/>
                    </w:numPr>
                    <w:spacing w:lineRule="auto" w:line="240"/>
                    <w:rPr>
                      <w:rStyle w:val="style4110"/>
                      <w:rFonts w:ascii="Arial Narrow" w:hAnsi="Arial Narrow"/>
                      <w:b w:val="false"/>
                      <w:color w:val="4a4a4a"/>
                      <w:sz w:val="20"/>
                      <w:szCs w:val="20"/>
                    </w:rPr>
                  </w:pPr>
                  <w:r>
                    <w:rPr>
                      <w:rStyle w:val="style4110"/>
                      <w:rFonts w:ascii="Arial Narrow" w:hAnsi="Arial Narrow"/>
                      <w:b w:val="false"/>
                      <w:color w:val="4a4a4a"/>
                      <w:sz w:val="20"/>
                      <w:szCs w:val="20"/>
                    </w:rPr>
                    <w:t>Responsible for all service staffing needs, table set ups and food and beverage service.</w:t>
                  </w:r>
                </w:p>
                <w:p>
                  <w:pPr>
                    <w:pStyle w:val="style179"/>
                    <w:numPr>
                      <w:ilvl w:val="0"/>
                      <w:numId w:val="8"/>
                    </w:numPr>
                    <w:spacing w:lineRule="auto" w:line="240"/>
                    <w:rPr>
                      <w:rStyle w:val="style4110"/>
                      <w:rFonts w:ascii="Arial Narrow" w:hAnsi="Arial Narrow"/>
                      <w:b w:val="false"/>
                      <w:color w:val="4a4a4a"/>
                      <w:sz w:val="20"/>
                      <w:szCs w:val="20"/>
                    </w:rPr>
                  </w:pPr>
                  <w:r>
                    <w:rPr>
                      <w:rStyle w:val="style4110"/>
                      <w:rFonts w:ascii="Arial Narrow" w:hAnsi="Arial Narrow"/>
                      <w:b w:val="false"/>
                      <w:color w:val="4a4a4a"/>
                      <w:sz w:val="20"/>
                      <w:szCs w:val="20"/>
                    </w:rPr>
                    <w:t>Planning for the menu of the event</w:t>
                  </w:r>
                  <w:r>
                    <w:rPr>
                      <w:rStyle w:val="style4110"/>
                      <w:rFonts w:ascii="Arial Narrow" w:hAnsi="Arial Narrow"/>
                      <w:b w:val="false"/>
                      <w:color w:val="4a4a4a"/>
                      <w:sz w:val="20"/>
                      <w:szCs w:val="20"/>
                      <w:lang w:val="en-US"/>
                    </w:rPr>
                    <w:t xml:space="preserve"> and </w:t>
                  </w:r>
                  <w:r>
                    <w:rPr>
                      <w:rStyle w:val="style4110"/>
                      <w:rFonts w:ascii="Arial Narrow" w:hAnsi="Arial Narrow"/>
                      <w:b w:val="false"/>
                      <w:color w:val="4a4a4a"/>
                      <w:sz w:val="20"/>
                      <w:szCs w:val="20"/>
                    </w:rPr>
                    <w:t>in all production needed and kitchen service.</w:t>
                  </w:r>
                </w:p>
                <w:p>
                  <w:pPr>
                    <w:pStyle w:val="style179"/>
                    <w:numPr>
                      <w:ilvl w:val="0"/>
                      <w:numId w:val="8"/>
                    </w:numPr>
                    <w:spacing w:lineRule="auto" w:line="240"/>
                    <w:rPr>
                      <w:rStyle w:val="style4110"/>
                      <w:rFonts w:ascii="Arial Narrow" w:hAnsi="Arial Narrow"/>
                      <w:b w:val="false"/>
                      <w:color w:val="4a4a4a"/>
                      <w:sz w:val="20"/>
                      <w:szCs w:val="20"/>
                    </w:rPr>
                  </w:pPr>
                  <w:r>
                    <w:rPr>
                      <w:rStyle w:val="style4110"/>
                      <w:rFonts w:ascii="Arial Narrow" w:hAnsi="Arial Narrow"/>
                      <w:b w:val="false"/>
                      <w:color w:val="4a4a4a"/>
                      <w:sz w:val="20"/>
                      <w:szCs w:val="20"/>
                      <w:lang w:val="en-US"/>
                    </w:rPr>
                    <w:t xml:space="preserve">Hands on cooking in the kitchen and also </w:t>
                  </w:r>
                  <w:r>
                    <w:rPr>
                      <w:rStyle w:val="style4110"/>
                      <w:rFonts w:ascii="Arial Narrow" w:hAnsi="Arial Narrow"/>
                      <w:b w:val="false"/>
                      <w:color w:val="4a4a4a"/>
                      <w:sz w:val="20"/>
                      <w:szCs w:val="20"/>
                    </w:rPr>
                    <w:t>inspect all food leaving the kitchen area to ensure quality service.</w:t>
                  </w:r>
                </w:p>
                <w:p>
                  <w:pPr>
                    <w:pStyle w:val="style0"/>
                    <w:spacing w:lineRule="auto" w:line="240"/>
                    <w:rPr>
                      <w:rStyle w:val="style4110"/>
                      <w:rFonts w:ascii="Arial Narrow" w:hAnsi="Arial Narrow"/>
                      <w:b w:val="false"/>
                      <w:color w:val="4a4a4a"/>
                      <w:sz w:val="20"/>
                      <w:szCs w:val="20"/>
                    </w:rPr>
                  </w:pPr>
                </w:p>
                <w:p>
                  <w:pPr>
                    <w:pStyle w:val="style0"/>
                    <w:spacing w:lineRule="auto" w:line="240"/>
                    <w:rPr>
                      <w:rStyle w:val="style4110"/>
                      <w:rFonts w:ascii="Arial Narrow" w:hAnsi="Arial Narrow"/>
                      <w:b w:val="false"/>
                      <w:color w:val="4a4a4a"/>
                      <w:sz w:val="20"/>
                      <w:szCs w:val="20"/>
                    </w:rPr>
                  </w:pPr>
                </w:p>
                <w:p>
                  <w:pPr>
                    <w:pStyle w:val="style0"/>
                    <w:tabs>
                      <w:tab w:val="left" w:leader="none" w:pos="4440"/>
                    </w:tabs>
                    <w:spacing w:lineRule="auto" w:line="240"/>
                    <w:rPr>
                      <w:rStyle w:val="style4109"/>
                      <w:rFonts w:ascii="Arial Narrow" w:hAnsi="Arial Narrow"/>
                      <w:color w:val="4a4a4a"/>
                      <w:sz w:val="20"/>
                      <w:szCs w:val="20"/>
                    </w:rPr>
                  </w:pPr>
                  <w:r>
                    <w:rPr>
                      <w:rStyle w:val="style4110"/>
                      <w:rFonts w:ascii="Arial Narrow" w:hAnsi="Arial Narrow"/>
                      <w:color w:val="4a4a4a"/>
                      <w:sz w:val="20"/>
                      <w:szCs w:val="20"/>
                    </w:rPr>
                    <w:t>Financial Advisor</w:t>
                  </w:r>
                  <w:r>
                    <w:rPr>
                      <w:rStyle w:val="style4110"/>
                      <w:rFonts w:ascii="Arial Narrow" w:hAnsi="Arial Narrow"/>
                      <w:color w:val="4a4a4a"/>
                      <w:sz w:val="20"/>
                      <w:szCs w:val="20"/>
                    </w:rPr>
                    <w:t xml:space="preserve">                                                                   </w:t>
                  </w:r>
                  <w:r>
                    <w:rPr>
                      <w:rStyle w:val="style4110"/>
                      <w:rFonts w:ascii="Arial Narrow" w:hAnsi="Arial Narrow"/>
                      <w:color w:val="4a4a4a"/>
                      <w:sz w:val="20"/>
                      <w:szCs w:val="20"/>
                    </w:rPr>
                    <w:t xml:space="preserve"> </w:t>
                  </w:r>
                  <w:r>
                    <w:rPr>
                      <w:rStyle w:val="style4110"/>
                      <w:rFonts w:ascii="Arial Narrow" w:hAnsi="Arial Narrow"/>
                      <w:color w:val="4a4a4a"/>
                      <w:sz w:val="20"/>
                      <w:szCs w:val="20"/>
                    </w:rPr>
                    <w:t xml:space="preserve">         </w:t>
                  </w:r>
                  <w:r>
                    <w:rPr>
                      <w:rStyle w:val="style4110"/>
                      <w:rFonts w:ascii="Arial Narrow" w:hAnsi="Arial Narrow"/>
                      <w:color w:val="4a4a4a"/>
                      <w:sz w:val="20"/>
                      <w:szCs w:val="20"/>
                    </w:rPr>
                    <w:t xml:space="preserve"> </w:t>
                  </w:r>
                  <w:r>
                    <w:rPr>
                      <w:rStyle w:val="style4110"/>
                      <w:rFonts w:ascii="Arial Narrow" w:hAnsi="Arial Narrow"/>
                      <w:b w:val="false"/>
                      <w:color w:val="4a4a4a"/>
                      <w:sz w:val="20"/>
                      <w:szCs w:val="20"/>
                    </w:rPr>
                    <w:t>01/2018- 2019</w:t>
                  </w:r>
                  <w:r>
                    <w:rPr>
                      <w:rStyle w:val="style4110"/>
                      <w:rFonts w:ascii="Arial Narrow" w:hAnsi="Arial Narrow"/>
                      <w:color w:val="4a4a4a"/>
                      <w:sz w:val="20"/>
                      <w:szCs w:val="20"/>
                    </w:rPr>
                    <w:tab/>
                  </w:r>
                  <w:r>
                    <w:rPr>
                      <w:rStyle w:val="style4110"/>
                      <w:rFonts w:ascii="Arial Narrow" w:hAnsi="Arial Narrow"/>
                      <w:color w:val="4a4a4a"/>
                      <w:sz w:val="20"/>
                      <w:szCs w:val="20"/>
                    </w:rPr>
                    <w:t xml:space="preserve">                                                </w:t>
                  </w:r>
                </w:p>
              </w:tc>
              <w:tc>
                <w:tcPr>
                  <w:tcW w:w="1513" w:type="dxa"/>
                  <w:tcBorders>
                    <w:top w:val="nil"/>
                    <w:left w:val="nil"/>
                    <w:bottom w:val="nil"/>
                    <w:right w:val="nil"/>
                  </w:tcBorders>
                  <w:tcMar/>
                  <w:hideMark/>
                </w:tcPr>
                <w:p>
                  <w:pPr>
                    <w:pStyle w:val="style0"/>
                    <w:spacing w:lineRule="auto" w:line="240"/>
                    <w:rPr>
                      <w:rStyle w:val="style4111"/>
                      <w:rFonts w:ascii="Arial Narrow" w:hAnsi="Arial Narrow"/>
                      <w:sz w:val="20"/>
                      <w:szCs w:val="20"/>
                    </w:rPr>
                  </w:pPr>
                </w:p>
                <w:p>
                  <w:pPr>
                    <w:pStyle w:val="style0"/>
                    <w:rPr>
                      <w:rFonts w:ascii="Arial Narrow" w:hAnsi="Arial Narrow"/>
                      <w:sz w:val="20"/>
                      <w:szCs w:val="20"/>
                    </w:rPr>
                  </w:pPr>
                </w:p>
                <w:p>
                  <w:pPr>
                    <w:pStyle w:val="style0"/>
                    <w:rPr>
                      <w:rFonts w:ascii="Arial Narrow" w:hAnsi="Arial Narrow"/>
                      <w:sz w:val="20"/>
                      <w:szCs w:val="20"/>
                    </w:rPr>
                  </w:pPr>
                </w:p>
                <w:p>
                  <w:pPr>
                    <w:pStyle w:val="style0"/>
                    <w:rPr>
                      <w:rFonts w:ascii="Arial Narrow" w:hAnsi="Arial Narrow"/>
                      <w:sz w:val="20"/>
                      <w:szCs w:val="20"/>
                    </w:rPr>
                  </w:pPr>
                </w:p>
                <w:p>
                  <w:pPr>
                    <w:pStyle w:val="style0"/>
                    <w:jc w:val="center"/>
                    <w:rPr>
                      <w:rFonts w:ascii="Arial Narrow" w:hAnsi="Arial Narrow"/>
                      <w:sz w:val="20"/>
                      <w:szCs w:val="20"/>
                    </w:rPr>
                  </w:pPr>
                </w:p>
              </w:tc>
              <w:tc>
                <w:tcPr>
                  <w:tcW w:w="360" w:type="dxa"/>
                  <w:tcBorders/>
                  <w:tcMar/>
                </w:tcPr>
                <w:p>
                  <w:pPr>
                    <w:pStyle w:val="style0"/>
                    <w:spacing w:after="160" w:lineRule="auto" w:line="259"/>
                    <w:rPr>
                      <w:rFonts w:ascii="Arial Narrow" w:hAnsi="Arial Narrow"/>
                      <w:sz w:val="20"/>
                      <w:szCs w:val="20"/>
                    </w:rPr>
                  </w:pPr>
                  <w:r>
                    <w:rPr>
                      <w:rFonts w:ascii="Arial Narrow" w:hAnsi="Arial Narrow"/>
                      <w:sz w:val="20"/>
                      <w:szCs w:val="20"/>
                    </w:rPr>
                    <w:tab/>
                  </w:r>
                  <w:r>
                    <w:rPr>
                      <w:rFonts w:ascii="Arial Narrow" w:hAnsi="Arial Narrow"/>
                      <w:sz w:val="20"/>
                      <w:szCs w:val="20"/>
                    </w:rPr>
                    <w:tab/>
                  </w:r>
                </w:p>
              </w:tc>
            </w:tr>
          </w:tbl>
          <w:p>
            <w:pPr>
              <w:pStyle w:val="style4117"/>
              <w:spacing w:lineRule="auto" w:line="240"/>
              <w:ind w:right="200"/>
              <w:rPr>
                <w:rStyle w:val="style4109"/>
                <w:rFonts w:ascii="Arial Narrow" w:hAnsi="Arial Narrow"/>
                <w:color w:val="4a4a4a"/>
                <w:sz w:val="20"/>
                <w:szCs w:val="20"/>
              </w:rPr>
            </w:pPr>
            <w:r>
              <w:rPr>
                <w:rStyle w:val="style4102"/>
                <w:rFonts w:ascii="Arial Narrow" w:hAnsi="Arial Narrow"/>
                <w:color w:val="4a4a4a"/>
                <w:sz w:val="20"/>
                <w:szCs w:val="20"/>
              </w:rPr>
              <w:t>Philippine American Insurance Company | San Fernando, Philippines</w:t>
            </w:r>
          </w:p>
          <w:p>
            <w:pPr>
              <w:pStyle w:val="style4098"/>
              <w:numPr>
                <w:ilvl w:val="0"/>
                <w:numId w:val="3"/>
              </w:numPr>
              <w:spacing w:lineRule="auto" w:line="240"/>
              <w:ind w:left="280" w:right="200" w:hanging="183"/>
              <w:rPr>
                <w:rStyle w:val="style4102"/>
                <w:rFonts w:ascii="Arial Narrow" w:hAnsi="Arial Narrow"/>
                <w:sz w:val="20"/>
                <w:szCs w:val="20"/>
              </w:rPr>
            </w:pPr>
            <w:r>
              <w:rPr>
                <w:rStyle w:val="style4102"/>
                <w:rFonts w:ascii="Arial Narrow" w:hAnsi="Arial Narrow"/>
                <w:color w:val="4a4a4a"/>
                <w:sz w:val="20"/>
                <w:szCs w:val="20"/>
              </w:rPr>
              <w:t>Counselled</w:t>
            </w:r>
            <w:r>
              <w:rPr>
                <w:rStyle w:val="style4102"/>
                <w:rFonts w:ascii="Arial Narrow" w:hAnsi="Arial Narrow"/>
                <w:color w:val="4a4a4a"/>
                <w:sz w:val="20"/>
                <w:szCs w:val="20"/>
              </w:rPr>
              <w:t xml:space="preserve"> clients on financial plans utilizing knowledge of tax and investment strategies, securities, insurance, pension plans, and real estate.</w:t>
            </w:r>
          </w:p>
          <w:p>
            <w:pPr>
              <w:pStyle w:val="style4098"/>
              <w:numPr>
                <w:ilvl w:val="0"/>
                <w:numId w:val="3"/>
              </w:numPr>
              <w:spacing w:lineRule="auto" w:line="240"/>
              <w:ind w:left="280" w:right="200" w:hanging="183"/>
              <w:rPr>
                <w:rStyle w:val="style4102"/>
                <w:rFonts w:ascii="Arial Narrow" w:hAnsi="Arial Narrow"/>
                <w:color w:val="4a4a4a"/>
                <w:sz w:val="20"/>
                <w:szCs w:val="20"/>
              </w:rPr>
            </w:pPr>
            <w:r>
              <w:rPr>
                <w:rStyle w:val="style4102"/>
                <w:rFonts w:ascii="Arial Narrow" w:hAnsi="Arial Narrow"/>
                <w:color w:val="4a4a4a"/>
                <w:sz w:val="20"/>
                <w:szCs w:val="20"/>
              </w:rPr>
              <w:t>Assess client's assets, liabilities, cash flow, insurance coverage, tax status and financial objectives to establish investment strategies.</w:t>
            </w:r>
          </w:p>
          <w:p>
            <w:pPr>
              <w:pStyle w:val="style4098"/>
              <w:numPr>
                <w:ilvl w:val="0"/>
                <w:numId w:val="3"/>
              </w:numPr>
              <w:spacing w:lineRule="auto" w:line="240"/>
              <w:ind w:left="280" w:right="200" w:hanging="183"/>
              <w:rPr>
                <w:rStyle w:val="style4102"/>
                <w:rFonts w:ascii="Arial Narrow" w:hAnsi="Arial Narrow"/>
                <w:color w:val="4a4a4a"/>
                <w:sz w:val="20"/>
                <w:szCs w:val="20"/>
              </w:rPr>
            </w:pPr>
            <w:r>
              <w:rPr>
                <w:rStyle w:val="style4102"/>
                <w:rFonts w:ascii="Arial Narrow" w:hAnsi="Arial Narrow"/>
                <w:color w:val="4a4a4a"/>
                <w:sz w:val="20"/>
                <w:szCs w:val="20"/>
              </w:rPr>
              <w:t>Engage established clients and interview them to assess their risk tolerance and financial goals.</w:t>
            </w:r>
          </w:p>
          <w:p>
            <w:pPr>
              <w:pStyle w:val="style4098"/>
              <w:numPr>
                <w:ilvl w:val="0"/>
                <w:numId w:val="3"/>
              </w:numPr>
              <w:spacing w:lineRule="auto" w:line="240"/>
              <w:ind w:left="280" w:right="200" w:hanging="183"/>
              <w:rPr>
                <w:rStyle w:val="style4102"/>
                <w:rFonts w:ascii="Arial Narrow" w:hAnsi="Arial Narrow"/>
                <w:color w:val="4a4a4a"/>
                <w:sz w:val="20"/>
                <w:szCs w:val="20"/>
              </w:rPr>
            </w:pPr>
            <w:r>
              <w:rPr>
                <w:rStyle w:val="style4102"/>
                <w:rFonts w:ascii="Arial Narrow" w:hAnsi="Arial Narrow"/>
                <w:color w:val="4a4a4a"/>
                <w:sz w:val="20"/>
                <w:szCs w:val="20"/>
              </w:rPr>
              <w:t>Implementing financial plans or referring clients to professionals who can help them.</w:t>
            </w:r>
          </w:p>
          <w:p>
            <w:pPr>
              <w:pStyle w:val="style4098"/>
              <w:numPr>
                <w:ilvl w:val="0"/>
                <w:numId w:val="3"/>
              </w:numPr>
              <w:spacing w:lineRule="auto" w:line="240"/>
              <w:ind w:left="280" w:right="200" w:hanging="183"/>
              <w:rPr>
                <w:rStyle w:val="style4102"/>
                <w:rFonts w:ascii="Arial Narrow" w:hAnsi="Arial Narrow"/>
                <w:color w:val="4a4a4a"/>
                <w:sz w:val="20"/>
                <w:szCs w:val="20"/>
              </w:rPr>
            </w:pPr>
            <w:r>
              <w:rPr>
                <w:rStyle w:val="style4102"/>
                <w:rFonts w:ascii="Arial Narrow" w:hAnsi="Arial Narrow"/>
                <w:color w:val="4a4a4a"/>
                <w:sz w:val="20"/>
                <w:szCs w:val="20"/>
              </w:rPr>
              <w:t xml:space="preserve">Profiled and </w:t>
            </w:r>
            <w:r>
              <w:rPr>
                <w:rStyle w:val="style4102"/>
                <w:rFonts w:ascii="Arial Narrow" w:hAnsi="Arial Narrow"/>
                <w:color w:val="4a4a4a"/>
                <w:sz w:val="20"/>
                <w:szCs w:val="20"/>
              </w:rPr>
              <w:t>analysed</w:t>
            </w:r>
            <w:r>
              <w:rPr>
                <w:rStyle w:val="style4102"/>
                <w:rFonts w:ascii="Arial Narrow" w:hAnsi="Arial Narrow"/>
                <w:color w:val="4a4a4a"/>
                <w:sz w:val="20"/>
                <w:szCs w:val="20"/>
              </w:rPr>
              <w:t xml:space="preserve"> investment products to devise financial strategies meeting client financial needs and to forecast opportunities with highest return on investments.</w:t>
            </w:r>
          </w:p>
          <w:p>
            <w:pPr>
              <w:pStyle w:val="style4098"/>
              <w:numPr>
                <w:ilvl w:val="0"/>
                <w:numId w:val="3"/>
              </w:numPr>
              <w:spacing w:lineRule="auto" w:line="240"/>
              <w:ind w:left="280" w:right="200" w:hanging="183"/>
              <w:rPr>
                <w:rStyle w:val="style4102"/>
                <w:rFonts w:ascii="Arial Narrow" w:hAnsi="Arial Narrow"/>
                <w:color w:val="4a4a4a"/>
                <w:sz w:val="20"/>
                <w:szCs w:val="20"/>
              </w:rPr>
            </w:pPr>
            <w:r>
              <w:rPr>
                <w:rStyle w:val="style4102"/>
                <w:rFonts w:ascii="Arial Narrow" w:hAnsi="Arial Narrow"/>
                <w:color w:val="4a4a4a"/>
                <w:sz w:val="20"/>
                <w:szCs w:val="20"/>
              </w:rPr>
              <w:t xml:space="preserve">Evaluated investment materials to develop financial techniques to </w:t>
            </w:r>
            <w:r>
              <w:rPr>
                <w:rStyle w:val="style4102"/>
                <w:rFonts w:ascii="Arial Narrow" w:hAnsi="Arial Narrow"/>
                <w:color w:val="4a4a4a"/>
                <w:sz w:val="20"/>
                <w:szCs w:val="20"/>
              </w:rPr>
              <w:t>fulfil</w:t>
            </w:r>
            <w:r>
              <w:rPr>
                <w:rStyle w:val="style4102"/>
                <w:rFonts w:ascii="Arial Narrow" w:hAnsi="Arial Narrow"/>
                <w:color w:val="4a4a4a"/>
                <w:sz w:val="20"/>
                <w:szCs w:val="20"/>
              </w:rPr>
              <w:t xml:space="preserve"> customer needs and predict </w:t>
            </w:r>
            <w:r>
              <w:rPr>
                <w:rStyle w:val="style4102"/>
                <w:rFonts w:ascii="Arial Narrow" w:hAnsi="Arial Narrow"/>
                <w:color w:val="4a4a4a"/>
                <w:sz w:val="20"/>
                <w:szCs w:val="20"/>
              </w:rPr>
              <w:t>favourable</w:t>
            </w:r>
            <w:r>
              <w:rPr>
                <w:rStyle w:val="style4102"/>
                <w:rFonts w:ascii="Arial Narrow" w:hAnsi="Arial Narrow"/>
                <w:color w:val="4a4a4a"/>
                <w:sz w:val="20"/>
                <w:szCs w:val="20"/>
              </w:rPr>
              <w:t xml:space="preserve"> investments.</w:t>
            </w:r>
          </w:p>
          <w:tbl>
            <w:tblPr>
              <w:tblStyle w:val="style4113"/>
              <w:tblW w:w="0" w:type="auto"/>
              <w:tblLayout w:type="fixed"/>
              <w:tblCellMar>
                <w:left w:w="0" w:type="dxa"/>
                <w:right w:w="0" w:type="dxa"/>
              </w:tblCellMar>
              <w:tblLook w:val="04A0" w:firstRow="1" w:lastRow="0" w:firstColumn="1" w:lastColumn="0" w:noHBand="0" w:noVBand="1"/>
            </w:tblPr>
            <w:tblGrid>
              <w:gridCol w:w="5058"/>
              <w:gridCol w:w="3482"/>
            </w:tblGrid>
            <w:tr>
              <w:trPr/>
              <w:tc>
                <w:tcPr>
                  <w:tcW w:w="5058" w:type="dxa"/>
                  <w:tcBorders>
                    <w:top w:val="nil"/>
                    <w:left w:val="nil"/>
                    <w:bottom w:val="nil"/>
                    <w:right w:val="nil"/>
                  </w:tcBorders>
                  <w:tcMar>
                    <w:top w:w="300" w:type="dxa"/>
                    <w:left w:w="0" w:type="dxa"/>
                    <w:bottom w:w="0" w:type="dxa"/>
                    <w:right w:w="300" w:type="dxa"/>
                  </w:tcMar>
                  <w:hideMark/>
                </w:tcPr>
                <w:p>
                  <w:pPr>
                    <w:pStyle w:val="style0"/>
                    <w:spacing w:lineRule="auto" w:line="240"/>
                    <w:rPr>
                      <w:rStyle w:val="style4109"/>
                      <w:rFonts w:ascii="Arial Narrow" w:hAnsi="Arial Narrow"/>
                      <w:sz w:val="20"/>
                      <w:szCs w:val="20"/>
                    </w:rPr>
                  </w:pPr>
                  <w:r>
                    <w:rPr>
                      <w:rStyle w:val="style4110"/>
                      <w:rFonts w:ascii="Arial Narrow" w:hAnsi="Arial Narrow"/>
                      <w:color w:val="4a4a4a"/>
                      <w:sz w:val="20"/>
                      <w:szCs w:val="20"/>
                    </w:rPr>
                    <w:t>Product Distributor</w:t>
                  </w:r>
                  <w:r>
                    <w:rPr>
                      <w:rStyle w:val="style4110"/>
                      <w:rFonts w:ascii="Arial Narrow" w:hAnsi="Arial Narrow"/>
                      <w:color w:val="4a4a4a"/>
                      <w:sz w:val="20"/>
                      <w:szCs w:val="20"/>
                    </w:rPr>
                    <w:t xml:space="preserve">  </w:t>
                  </w:r>
                </w:p>
              </w:tc>
              <w:tc>
                <w:tcPr>
                  <w:tcW w:w="3482" w:type="dxa"/>
                  <w:tcBorders>
                    <w:top w:val="nil"/>
                    <w:left w:val="nil"/>
                    <w:bottom w:val="nil"/>
                    <w:right w:val="nil"/>
                  </w:tcBorders>
                  <w:tcMar>
                    <w:top w:w="300" w:type="dxa"/>
                    <w:left w:w="0" w:type="dxa"/>
                    <w:bottom w:w="0" w:type="dxa"/>
                    <w:right w:w="0" w:type="dxa"/>
                  </w:tcMar>
                  <w:hideMark/>
                </w:tcPr>
                <w:p>
                  <w:pPr>
                    <w:pStyle w:val="style0"/>
                    <w:spacing w:lineRule="auto" w:line="240"/>
                    <w:rPr>
                      <w:rStyle w:val="style4111"/>
                      <w:rFonts w:ascii="Arial Narrow" w:hAnsi="Arial Narrow"/>
                      <w:sz w:val="20"/>
                      <w:szCs w:val="20"/>
                    </w:rPr>
                  </w:pPr>
                  <w:r>
                    <w:rPr>
                      <w:rStyle w:val="style4102"/>
                      <w:rFonts w:ascii="Arial Narrow" w:hAnsi="Arial Narrow"/>
                      <w:color w:val="4a4a4a"/>
                      <w:sz w:val="20"/>
                      <w:szCs w:val="20"/>
                    </w:rPr>
                    <w:t>06/2013 - 12/2017</w:t>
                  </w:r>
                </w:p>
              </w:tc>
            </w:tr>
          </w:tbl>
          <w:p>
            <w:pPr>
              <w:pStyle w:val="style4117"/>
              <w:spacing w:lineRule="auto" w:line="240"/>
              <w:ind w:right="200"/>
              <w:rPr>
                <w:rStyle w:val="style4109"/>
                <w:rFonts w:ascii="Arial Narrow" w:hAnsi="Arial Narrow"/>
                <w:color w:val="4a4a4a"/>
                <w:sz w:val="20"/>
                <w:szCs w:val="20"/>
              </w:rPr>
            </w:pPr>
            <w:r>
              <w:rPr>
                <w:rStyle w:val="style4102"/>
                <w:rFonts w:ascii="Arial Narrow" w:hAnsi="Arial Narrow"/>
                <w:color w:val="4a4a4a"/>
                <w:sz w:val="20"/>
                <w:szCs w:val="20"/>
              </w:rPr>
              <w:t>Alliance in Motion Global | San Fernando, Philippines</w:t>
            </w:r>
          </w:p>
          <w:p>
            <w:pPr>
              <w:pStyle w:val="style4098"/>
              <w:numPr>
                <w:ilvl w:val="0"/>
                <w:numId w:val="9"/>
              </w:numPr>
              <w:spacing w:lineRule="auto" w:line="240"/>
              <w:ind w:left="280" w:right="200" w:hanging="183"/>
              <w:rPr>
                <w:rStyle w:val="style4102"/>
                <w:rFonts w:ascii="Arial Narrow" w:hAnsi="Arial Narrow"/>
                <w:sz w:val="20"/>
                <w:szCs w:val="20"/>
              </w:rPr>
            </w:pPr>
            <w:r>
              <w:rPr>
                <w:rStyle w:val="style4102"/>
                <w:rFonts w:ascii="Arial Narrow" w:hAnsi="Arial Narrow"/>
                <w:color w:val="4a4a4a"/>
                <w:sz w:val="20"/>
                <w:szCs w:val="20"/>
              </w:rPr>
              <w:t>Build relationships with referral sources via presentations, face to face contacts, phone calls, meetings, etc.</w:t>
            </w:r>
          </w:p>
          <w:p>
            <w:pPr>
              <w:pStyle w:val="style4098"/>
              <w:numPr>
                <w:ilvl w:val="0"/>
                <w:numId w:val="9"/>
              </w:numPr>
              <w:spacing w:lineRule="auto" w:line="240"/>
              <w:ind w:left="280" w:right="200" w:hanging="183"/>
              <w:rPr>
                <w:rStyle w:val="style4102"/>
                <w:rFonts w:ascii="Arial Narrow" w:hAnsi="Arial Narrow"/>
                <w:color w:val="4a4a4a"/>
                <w:sz w:val="20"/>
                <w:szCs w:val="20"/>
              </w:rPr>
            </w:pPr>
            <w:r>
              <w:rPr>
                <w:rStyle w:val="style4102"/>
                <w:rFonts w:ascii="Arial Narrow" w:hAnsi="Arial Narrow"/>
                <w:color w:val="4a4a4a"/>
                <w:sz w:val="20"/>
                <w:szCs w:val="20"/>
              </w:rPr>
              <w:t>Prepare and maintain records and files, including documentation such as clients' personal and eligibility information, services provided, narratives of client contacts, and relevant correspondence.</w:t>
            </w:r>
          </w:p>
          <w:p>
            <w:pPr>
              <w:pStyle w:val="style4098"/>
              <w:numPr>
                <w:ilvl w:val="0"/>
                <w:numId w:val="9"/>
              </w:numPr>
              <w:spacing w:lineRule="auto" w:line="240"/>
              <w:ind w:left="280" w:right="200" w:hanging="183"/>
              <w:rPr>
                <w:rStyle w:val="style4102"/>
                <w:rFonts w:ascii="Arial Narrow" w:hAnsi="Arial Narrow"/>
                <w:color w:val="4a4a4a"/>
                <w:sz w:val="20"/>
                <w:szCs w:val="20"/>
              </w:rPr>
            </w:pPr>
            <w:r>
              <w:rPr>
                <w:rStyle w:val="style4102"/>
                <w:rFonts w:ascii="Arial Narrow" w:hAnsi="Arial Narrow"/>
                <w:color w:val="4a4a4a"/>
                <w:sz w:val="20"/>
                <w:szCs w:val="20"/>
              </w:rPr>
              <w:t>Participate in conferences, product opportunity presentation or staff meetings.</w:t>
            </w:r>
          </w:p>
          <w:p>
            <w:pPr>
              <w:pStyle w:val="style4098"/>
              <w:numPr>
                <w:ilvl w:val="0"/>
                <w:numId w:val="9"/>
              </w:numPr>
              <w:spacing w:lineRule="auto" w:line="240"/>
              <w:ind w:left="280" w:right="200" w:hanging="183"/>
              <w:rPr>
                <w:rStyle w:val="style4102"/>
                <w:rFonts w:ascii="Arial Narrow" w:hAnsi="Arial Narrow"/>
                <w:color w:val="4a4a4a"/>
                <w:sz w:val="20"/>
                <w:szCs w:val="20"/>
              </w:rPr>
            </w:pPr>
            <w:r>
              <w:rPr>
                <w:rStyle w:val="style4102"/>
                <w:rFonts w:ascii="Arial Narrow" w:hAnsi="Arial Narrow"/>
                <w:color w:val="4a4a4a"/>
                <w:sz w:val="20"/>
                <w:szCs w:val="20"/>
              </w:rPr>
              <w:t>Recommended accessories and delivered details regarding latest promotions to increase sales.</w:t>
            </w:r>
          </w:p>
          <w:p>
            <w:pPr>
              <w:pStyle w:val="style4098"/>
              <w:numPr>
                <w:ilvl w:val="0"/>
                <w:numId w:val="9"/>
              </w:numPr>
              <w:spacing w:lineRule="auto" w:line="240"/>
              <w:ind w:left="280" w:right="200" w:hanging="183"/>
              <w:rPr>
                <w:rStyle w:val="style4102"/>
                <w:rFonts w:ascii="Arial Narrow" w:hAnsi="Arial Narrow"/>
                <w:color w:val="4a4a4a"/>
                <w:sz w:val="20"/>
                <w:szCs w:val="20"/>
              </w:rPr>
            </w:pPr>
            <w:r>
              <w:rPr>
                <w:rStyle w:val="style4102"/>
                <w:rFonts w:ascii="Arial Narrow" w:hAnsi="Arial Narrow"/>
                <w:color w:val="4a4a4a"/>
                <w:sz w:val="20"/>
                <w:szCs w:val="20"/>
              </w:rPr>
              <w:t>Collaborated with retailers to strengthen product exposure with optimal locations, shelf positions and signage.</w:t>
            </w:r>
          </w:p>
          <w:p>
            <w:pPr>
              <w:pStyle w:val="style4098"/>
              <w:numPr>
                <w:ilvl w:val="0"/>
                <w:numId w:val="9"/>
              </w:numPr>
              <w:spacing w:lineRule="auto" w:line="240"/>
              <w:ind w:left="280" w:right="200" w:hanging="183"/>
              <w:rPr>
                <w:rStyle w:val="style4102"/>
                <w:rFonts w:ascii="Arial Narrow" w:hAnsi="Arial Narrow"/>
                <w:color w:val="4a4a4a"/>
                <w:sz w:val="20"/>
                <w:szCs w:val="20"/>
              </w:rPr>
            </w:pPr>
            <w:r>
              <w:rPr>
                <w:rStyle w:val="style4102"/>
                <w:rFonts w:ascii="Arial Narrow" w:hAnsi="Arial Narrow"/>
                <w:color w:val="4a4a4a"/>
                <w:sz w:val="20"/>
                <w:szCs w:val="20"/>
              </w:rPr>
              <w:t>Improved profitability and developed pipeline leveraging multiple marketing channels and sales strategies.</w:t>
            </w:r>
          </w:p>
          <w:tbl>
            <w:tblPr>
              <w:tblStyle w:val="style4113"/>
              <w:tblW w:w="0" w:type="auto"/>
              <w:tblLayout w:type="fixed"/>
              <w:tblCellMar>
                <w:left w:w="0" w:type="dxa"/>
                <w:right w:w="0" w:type="dxa"/>
              </w:tblCellMar>
              <w:tblLook w:val="04A0" w:firstRow="1" w:lastRow="0" w:firstColumn="1" w:lastColumn="0" w:noHBand="0" w:noVBand="1"/>
            </w:tblPr>
            <w:tblGrid>
              <w:gridCol w:w="5058"/>
              <w:gridCol w:w="3482"/>
            </w:tblGrid>
            <w:tr>
              <w:trPr/>
              <w:tc>
                <w:tcPr>
                  <w:tcW w:w="5058" w:type="dxa"/>
                  <w:tcBorders>
                    <w:top w:val="nil"/>
                    <w:left w:val="nil"/>
                    <w:bottom w:val="nil"/>
                    <w:right w:val="nil"/>
                  </w:tcBorders>
                  <w:tcMar>
                    <w:top w:w="300" w:type="dxa"/>
                    <w:left w:w="0" w:type="dxa"/>
                    <w:bottom w:w="0" w:type="dxa"/>
                    <w:right w:w="300" w:type="dxa"/>
                  </w:tcMar>
                  <w:hideMark/>
                </w:tcPr>
                <w:p>
                  <w:pPr>
                    <w:pStyle w:val="style0"/>
                    <w:spacing w:lineRule="auto" w:line="240"/>
                    <w:rPr>
                      <w:rStyle w:val="style4109"/>
                      <w:rFonts w:ascii="Arial Narrow" w:hAnsi="Arial Narrow"/>
                      <w:sz w:val="20"/>
                      <w:szCs w:val="20"/>
                    </w:rPr>
                  </w:pPr>
                  <w:r>
                    <w:rPr>
                      <w:rStyle w:val="style4110"/>
                      <w:rFonts w:ascii="Arial Narrow" w:hAnsi="Arial Narrow"/>
                      <w:color w:val="4a4a4a"/>
                      <w:sz w:val="20"/>
                      <w:szCs w:val="20"/>
                    </w:rPr>
                    <w:t>Health Care Assistant</w:t>
                  </w:r>
                </w:p>
              </w:tc>
              <w:tc>
                <w:tcPr>
                  <w:tcW w:w="3482" w:type="dxa"/>
                  <w:tcBorders>
                    <w:top w:val="nil"/>
                    <w:left w:val="nil"/>
                    <w:bottom w:val="nil"/>
                    <w:right w:val="nil"/>
                  </w:tcBorders>
                  <w:tcMar>
                    <w:top w:w="300" w:type="dxa"/>
                    <w:left w:w="0" w:type="dxa"/>
                    <w:bottom w:w="0" w:type="dxa"/>
                    <w:right w:w="0" w:type="dxa"/>
                  </w:tcMar>
                  <w:hideMark/>
                </w:tcPr>
                <w:p>
                  <w:pPr>
                    <w:pStyle w:val="style0"/>
                    <w:spacing w:lineRule="auto" w:line="240"/>
                    <w:rPr>
                      <w:rStyle w:val="style4111"/>
                      <w:rFonts w:ascii="Arial Narrow" w:hAnsi="Arial Narrow"/>
                      <w:sz w:val="20"/>
                      <w:szCs w:val="20"/>
                    </w:rPr>
                  </w:pPr>
                  <w:r>
                    <w:rPr>
                      <w:rStyle w:val="style4102"/>
                      <w:rFonts w:ascii="Arial Narrow" w:hAnsi="Arial Narrow"/>
                      <w:color w:val="4a4a4a"/>
                      <w:sz w:val="20"/>
                      <w:szCs w:val="20"/>
                    </w:rPr>
                    <w:t>06/2011 - 04/2013</w:t>
                  </w:r>
                </w:p>
              </w:tc>
            </w:tr>
          </w:tbl>
          <w:p>
            <w:pPr>
              <w:pStyle w:val="style4117"/>
              <w:spacing w:lineRule="auto" w:line="240"/>
              <w:ind w:right="200"/>
              <w:rPr>
                <w:rStyle w:val="style4109"/>
                <w:rFonts w:ascii="Arial Narrow" w:hAnsi="Arial Narrow"/>
                <w:color w:val="4a4a4a"/>
                <w:sz w:val="20"/>
                <w:szCs w:val="20"/>
              </w:rPr>
            </w:pPr>
            <w:r>
              <w:rPr>
                <w:rStyle w:val="style4102"/>
                <w:rFonts w:ascii="Arial Narrow" w:hAnsi="Arial Narrow"/>
                <w:color w:val="4a4a4a"/>
                <w:sz w:val="20"/>
                <w:szCs w:val="20"/>
              </w:rPr>
              <w:t>Coloma Court Care Home | Kent, United Kingdom</w:t>
            </w:r>
          </w:p>
          <w:p>
            <w:pPr>
              <w:pStyle w:val="style4098"/>
              <w:numPr>
                <w:ilvl w:val="0"/>
                <w:numId w:val="5"/>
              </w:numPr>
              <w:spacing w:lineRule="auto" w:line="240"/>
              <w:ind w:left="280" w:right="200" w:hanging="183"/>
              <w:rPr>
                <w:rStyle w:val="style4102"/>
                <w:rFonts w:ascii="Arial Narrow" w:hAnsi="Arial Narrow"/>
                <w:sz w:val="20"/>
                <w:szCs w:val="20"/>
              </w:rPr>
            </w:pPr>
            <w:r>
              <w:rPr>
                <w:rStyle w:val="style4102"/>
                <w:rFonts w:ascii="Arial Narrow" w:hAnsi="Arial Narrow"/>
                <w:color w:val="4a4a4a"/>
                <w:sz w:val="20"/>
                <w:szCs w:val="20"/>
              </w:rPr>
              <w:t>Participate in the safe and effective running of the Home in liaison with the Registered Nurse in charge, Deputy Matron Manager and Matron Manager.</w:t>
            </w:r>
          </w:p>
          <w:p>
            <w:pPr>
              <w:pStyle w:val="style4098"/>
              <w:numPr>
                <w:ilvl w:val="0"/>
                <w:numId w:val="5"/>
              </w:numPr>
              <w:spacing w:lineRule="auto" w:line="240"/>
              <w:ind w:left="280" w:right="200" w:hanging="183"/>
              <w:rPr>
                <w:rStyle w:val="style4102"/>
                <w:rFonts w:ascii="Arial Narrow" w:hAnsi="Arial Narrow"/>
                <w:color w:val="4a4a4a"/>
                <w:sz w:val="20"/>
                <w:szCs w:val="20"/>
              </w:rPr>
            </w:pPr>
            <w:r>
              <w:rPr>
                <w:rStyle w:val="style4102"/>
                <w:rFonts w:ascii="Arial Narrow" w:hAnsi="Arial Narrow"/>
                <w:color w:val="4a4a4a"/>
                <w:sz w:val="20"/>
                <w:szCs w:val="20"/>
              </w:rPr>
              <w:t>Assisted patients with activities of daily living, including meals, bathing and grooming.</w:t>
            </w:r>
          </w:p>
          <w:p>
            <w:pPr>
              <w:pStyle w:val="style4098"/>
              <w:numPr>
                <w:ilvl w:val="0"/>
                <w:numId w:val="5"/>
              </w:numPr>
              <w:spacing w:lineRule="auto" w:line="240"/>
              <w:ind w:left="280" w:right="200" w:hanging="183"/>
              <w:rPr>
                <w:rStyle w:val="style4102"/>
                <w:rFonts w:ascii="Arial Narrow" w:hAnsi="Arial Narrow"/>
                <w:color w:val="4a4a4a"/>
                <w:sz w:val="20"/>
                <w:szCs w:val="20"/>
              </w:rPr>
            </w:pPr>
            <w:r>
              <w:rPr>
                <w:rStyle w:val="style4102"/>
                <w:rFonts w:ascii="Arial Narrow" w:hAnsi="Arial Narrow"/>
                <w:color w:val="4a4a4a"/>
                <w:sz w:val="20"/>
                <w:szCs w:val="20"/>
              </w:rPr>
              <w:t>Recorded vital signs, weight and patient information in electronic health records system.</w:t>
            </w:r>
          </w:p>
          <w:p>
            <w:pPr>
              <w:pStyle w:val="style4098"/>
              <w:numPr>
                <w:ilvl w:val="0"/>
                <w:numId w:val="5"/>
              </w:numPr>
              <w:spacing w:lineRule="auto" w:line="240"/>
              <w:ind w:left="280" w:right="200" w:hanging="183"/>
              <w:rPr>
                <w:rStyle w:val="style4102"/>
                <w:rFonts w:ascii="Arial Narrow" w:hAnsi="Arial Narrow"/>
                <w:color w:val="4a4a4a"/>
                <w:sz w:val="20"/>
                <w:szCs w:val="20"/>
              </w:rPr>
            </w:pPr>
            <w:r>
              <w:rPr>
                <w:rStyle w:val="style4102"/>
                <w:rFonts w:ascii="Arial Narrow" w:hAnsi="Arial Narrow"/>
                <w:color w:val="4a4a4a"/>
                <w:sz w:val="20"/>
                <w:szCs w:val="20"/>
              </w:rPr>
              <w:t>Responded to call lights and completed frequent rounds to meet patients' needs, including turning and toileting.</w:t>
            </w:r>
          </w:p>
          <w:p>
            <w:pPr>
              <w:pStyle w:val="style4098"/>
              <w:numPr>
                <w:ilvl w:val="0"/>
                <w:numId w:val="5"/>
              </w:numPr>
              <w:spacing w:lineRule="auto" w:line="240"/>
              <w:ind w:left="280" w:right="200" w:hanging="183"/>
              <w:rPr>
                <w:rStyle w:val="style4102"/>
                <w:rFonts w:ascii="Arial Narrow" w:hAnsi="Arial Narrow"/>
                <w:color w:val="4a4a4a"/>
                <w:sz w:val="20"/>
                <w:szCs w:val="20"/>
              </w:rPr>
            </w:pPr>
            <w:r>
              <w:rPr>
                <w:rStyle w:val="style4102"/>
                <w:rFonts w:ascii="Arial Narrow" w:hAnsi="Arial Narrow"/>
                <w:color w:val="4a4a4a"/>
                <w:sz w:val="20"/>
                <w:szCs w:val="20"/>
              </w:rPr>
              <w:t>Conducted patient health checks and communicated observations of patients' conditions to medical staff.</w:t>
            </w:r>
          </w:p>
          <w:p>
            <w:pPr>
              <w:pStyle w:val="style4098"/>
              <w:numPr>
                <w:ilvl w:val="0"/>
                <w:numId w:val="5"/>
              </w:numPr>
              <w:spacing w:lineRule="auto" w:line="240"/>
              <w:ind w:left="280" w:right="200" w:hanging="183"/>
              <w:rPr>
                <w:rStyle w:val="style4102"/>
                <w:rFonts w:ascii="Arial Narrow" w:hAnsi="Arial Narrow"/>
                <w:color w:val="4a4a4a"/>
                <w:sz w:val="20"/>
                <w:szCs w:val="20"/>
              </w:rPr>
            </w:pPr>
            <w:r>
              <w:rPr>
                <w:rStyle w:val="style4102"/>
                <w:rFonts w:ascii="Arial Narrow" w:hAnsi="Arial Narrow"/>
                <w:color w:val="4a4a4a"/>
                <w:sz w:val="20"/>
                <w:szCs w:val="20"/>
              </w:rPr>
              <w:t>Collaborated with interdisciplinary healthcare teams to provide high-quality patient care.</w:t>
            </w:r>
          </w:p>
          <w:p>
            <w:pPr>
              <w:pStyle w:val="style4098"/>
              <w:spacing w:lineRule="auto" w:line="240"/>
              <w:ind w:left="280" w:right="200"/>
              <w:rPr>
                <w:rStyle w:val="style4102"/>
                <w:rFonts w:ascii="Arial Narrow" w:hAnsi="Arial Narrow"/>
                <w:color w:val="4a4a4a"/>
                <w:sz w:val="20"/>
                <w:szCs w:val="20"/>
              </w:rPr>
            </w:pPr>
          </w:p>
          <w:p>
            <w:pPr>
              <w:pStyle w:val="style4098"/>
              <w:spacing w:lineRule="auto" w:line="240"/>
              <w:ind w:right="200"/>
              <w:rPr>
                <w:rStyle w:val="style4102"/>
                <w:rFonts w:ascii="Arial Narrow" w:hAnsi="Arial Narrow"/>
                <w:color w:val="4a4a4a"/>
                <w:sz w:val="20"/>
                <w:szCs w:val="20"/>
              </w:rPr>
            </w:pPr>
          </w:p>
        </w:tc>
      </w:tr>
    </w:tbl>
    <w:p>
      <w:pPr>
        <w:pStyle w:val="style4100"/>
        <w:shd w:val="clear" w:color="auto" w:fill="ffffff"/>
        <w:spacing w:lineRule="auto" w:line="240"/>
        <w:rPr>
          <w:rFonts w:ascii="Arial Narrow" w:hAnsi="Arial Narrow"/>
          <w:color w:val="4a4a4a"/>
          <w:sz w:val="20"/>
          <w:szCs w:val="20"/>
        </w:rPr>
      </w:pPr>
      <w:r>
        <w:rPr>
          <w:rFonts w:ascii="Arial Narrow" w:hAnsi="Arial Narrow"/>
          <w:color w:val="4a4a4a"/>
          <w:sz w:val="20"/>
          <w:szCs w:val="20"/>
        </w:rPr>
        <w:t xml:space="preserve"> </w:t>
      </w:r>
    </w:p>
    <w:tbl>
      <w:tblPr>
        <w:tblStyle w:val="style4116"/>
        <w:tblW w:w="10629" w:type="dxa"/>
        <w:tblInd w:w="108" w:type="dxa"/>
        <w:tblLayout w:type="fixed"/>
        <w:tblCellMar>
          <w:left w:w="0" w:type="dxa"/>
          <w:right w:w="0" w:type="dxa"/>
        </w:tblCellMar>
        <w:tblLook w:val="04A0" w:firstRow="1" w:lastRow="0" w:firstColumn="1" w:lastColumn="0" w:noHBand="0" w:noVBand="1"/>
      </w:tblPr>
      <w:tblGrid>
        <w:gridCol w:w="1332"/>
        <w:gridCol w:w="9297"/>
      </w:tblGrid>
      <w:tr>
        <w:trPr>
          <w:trHeight w:val="2040" w:hRule="atLeast"/>
        </w:trPr>
        <w:tc>
          <w:tcPr>
            <w:tcW w:w="1332" w:type="dxa"/>
            <w:tcBorders>
              <w:top w:val="nil"/>
              <w:left w:val="nil"/>
              <w:bottom w:val="nil"/>
              <w:right w:val="nil"/>
            </w:tcBorders>
            <w:shd w:val="clear" w:color="auto" w:fill="ffffff"/>
            <w:tcMar>
              <w:top w:w="300" w:type="dxa"/>
              <w:left w:w="0" w:type="dxa"/>
              <w:bottom w:w="300" w:type="dxa"/>
              <w:right w:w="100" w:type="dxa"/>
            </w:tcMar>
            <w:hideMark/>
          </w:tcPr>
          <w:p>
            <w:pPr>
              <w:pStyle w:val="style4099"/>
              <w:spacing w:lineRule="auto" w:line="240"/>
              <w:ind w:right="300"/>
              <w:rPr>
                <w:rStyle w:val="style4108"/>
                <w:rFonts w:ascii="Arial Narrow" w:hAnsi="Arial Narrow"/>
                <w:sz w:val="20"/>
                <w:szCs w:val="20"/>
              </w:rPr>
            </w:pPr>
            <w:r>
              <w:rPr>
                <w:rStyle w:val="style4108"/>
                <w:rFonts w:ascii="Arial Narrow" w:hAnsi="Arial Narrow"/>
                <w:sz w:val="20"/>
                <w:szCs w:val="20"/>
              </w:rPr>
              <w:t>Education</w:t>
            </w:r>
          </w:p>
        </w:tc>
        <w:tc>
          <w:tcPr>
            <w:tcW w:w="9297" w:type="dxa"/>
            <w:tcBorders>
              <w:top w:val="nil"/>
              <w:left w:val="nil"/>
              <w:bottom w:val="nil"/>
              <w:right w:val="nil"/>
            </w:tcBorders>
            <w:shd w:val="clear" w:color="auto" w:fill="ffffff"/>
            <w:tcMar>
              <w:top w:w="300" w:type="dxa"/>
              <w:left w:w="0" w:type="dxa"/>
              <w:bottom w:w="300" w:type="dxa"/>
              <w:right w:w="0" w:type="dxa"/>
            </w:tcMar>
            <w:hideMark/>
          </w:tcPr>
          <w:p>
            <w:pPr>
              <w:pStyle w:val="style0"/>
              <w:rPr/>
            </w:pPr>
          </w:p>
          <w:tbl>
            <w:tblPr>
              <w:tblStyle w:val="style4113"/>
              <w:tblW w:w="0" w:type="auto"/>
              <w:tblLayout w:type="fixed"/>
              <w:tblCellMar>
                <w:left w:w="0" w:type="dxa"/>
                <w:right w:w="0" w:type="dxa"/>
              </w:tblCellMar>
              <w:tblLook w:val="04A0" w:firstRow="1" w:lastRow="0" w:firstColumn="1" w:lastColumn="0" w:noHBand="0" w:noVBand="1"/>
            </w:tblPr>
            <w:tblGrid>
              <w:gridCol w:w="7762"/>
              <w:gridCol w:w="471"/>
            </w:tblGrid>
            <w:tr>
              <w:trPr/>
              <w:tc>
                <w:tcPr>
                  <w:tcW w:w="7762" w:type="dxa"/>
                  <w:tcBorders>
                    <w:top w:val="nil"/>
                    <w:left w:val="nil"/>
                    <w:bottom w:val="nil"/>
                    <w:right w:val="nil"/>
                  </w:tcBorders>
                  <w:tcMar>
                    <w:top w:w="0" w:type="dxa"/>
                    <w:left w:w="0" w:type="dxa"/>
                    <w:bottom w:w="0" w:type="dxa"/>
                    <w:right w:w="300" w:type="dxa"/>
                  </w:tcMar>
                  <w:hideMark/>
                </w:tcPr>
                <w:p>
                  <w:pPr>
                    <w:pStyle w:val="style0"/>
                    <w:spacing w:lineRule="auto" w:line="240"/>
                    <w:rPr>
                      <w:rStyle w:val="style4102"/>
                      <w:rFonts w:ascii="Arial Narrow" w:hAnsi="Arial Narrow"/>
                      <w:b/>
                      <w:color w:val="4a4a4a"/>
                      <w:sz w:val="22"/>
                      <w:szCs w:val="20"/>
                    </w:rPr>
                  </w:pPr>
                  <w:r>
                    <w:rPr>
                      <w:rStyle w:val="style4103"/>
                      <w:rFonts w:ascii="Arial Narrow" w:hAnsi="Arial Narrow"/>
                      <w:color w:val="4a4a4a"/>
                      <w:sz w:val="22"/>
                      <w:szCs w:val="20"/>
                    </w:rPr>
                    <w:t>Bachelor of Science</w:t>
                  </w:r>
                  <w:r>
                    <w:rPr>
                      <w:rStyle w:val="style4102"/>
                      <w:rFonts w:ascii="Arial Narrow" w:hAnsi="Arial Narrow"/>
                      <w:b/>
                      <w:color w:val="4a4a4a"/>
                      <w:sz w:val="22"/>
                      <w:szCs w:val="20"/>
                    </w:rPr>
                    <w:t xml:space="preserve"> in</w:t>
                  </w:r>
                  <w:r>
                    <w:rPr>
                      <w:rStyle w:val="style4102"/>
                      <w:rFonts w:ascii="Arial Narrow" w:hAnsi="Arial Narrow"/>
                      <w:b/>
                      <w:color w:val="4a4a4a"/>
                      <w:sz w:val="22"/>
                      <w:szCs w:val="20"/>
                    </w:rPr>
                    <w:t xml:space="preserve"> Airline Secretarial Administration</w:t>
                  </w:r>
                  <w:r>
                    <w:rPr>
                      <w:rStyle w:val="style4102"/>
                      <w:rFonts w:ascii="Arial Narrow" w:hAnsi="Arial Narrow"/>
                      <w:b/>
                      <w:color w:val="4a4a4a"/>
                      <w:sz w:val="22"/>
                      <w:szCs w:val="20"/>
                    </w:rPr>
                    <w:t xml:space="preserve"> </w:t>
                  </w:r>
                  <w:r>
                    <w:rPr>
                      <w:rStyle w:val="style4102"/>
                      <w:rFonts w:ascii="Arial Narrow" w:hAnsi="Arial Narrow"/>
                      <w:b/>
                      <w:color w:val="4a4a4a"/>
                      <w:sz w:val="22"/>
                      <w:szCs w:val="20"/>
                    </w:rPr>
                    <w:t xml:space="preserve">(Undergraduate)   </w:t>
                  </w:r>
                  <w:r>
                    <w:rPr>
                      <w:rStyle w:val="style4102"/>
                      <w:rFonts w:ascii="Arial Narrow" w:hAnsi="Arial Narrow"/>
                      <w:b/>
                      <w:color w:val="4a4a4a"/>
                      <w:sz w:val="22"/>
                      <w:szCs w:val="20"/>
                    </w:rPr>
                    <w:t xml:space="preserve">        </w:t>
                  </w:r>
                </w:p>
                <w:p>
                  <w:pPr>
                    <w:pStyle w:val="style0"/>
                    <w:spacing w:lineRule="auto" w:line="240"/>
                    <w:rPr>
                      <w:rStyle w:val="style4109"/>
                      <w:rFonts w:ascii="Arial Narrow" w:hAnsi="Arial Narrow"/>
                      <w:color w:val="4a4a4a"/>
                      <w:sz w:val="20"/>
                      <w:szCs w:val="20"/>
                    </w:rPr>
                  </w:pPr>
                  <w:r>
                    <w:rPr>
                      <w:rStyle w:val="style4102"/>
                      <w:rFonts w:ascii="Arial Narrow" w:hAnsi="Arial Narrow"/>
                      <w:color w:val="4a4a4a"/>
                      <w:sz w:val="20"/>
                      <w:szCs w:val="20"/>
                    </w:rPr>
                    <w:t>June 1997- March 2010</w:t>
                  </w:r>
                </w:p>
              </w:tc>
              <w:tc>
                <w:tcPr>
                  <w:tcW w:w="471" w:type="dxa"/>
                  <w:tcBorders>
                    <w:top w:val="nil"/>
                    <w:left w:val="nil"/>
                    <w:bottom w:val="nil"/>
                    <w:right w:val="nil"/>
                  </w:tcBorders>
                  <w:tcMar/>
                  <w:hideMark/>
                </w:tcPr>
                <w:p>
                  <w:pPr>
                    <w:pStyle w:val="style0"/>
                    <w:spacing w:lineRule="auto" w:line="240"/>
                    <w:rPr>
                      <w:rStyle w:val="style4111"/>
                      <w:rFonts w:ascii="Arial Narrow" w:hAnsi="Arial Narrow"/>
                      <w:sz w:val="20"/>
                      <w:szCs w:val="20"/>
                    </w:rPr>
                  </w:pPr>
                </w:p>
              </w:tc>
            </w:tr>
          </w:tbl>
          <w:p>
            <w:pPr>
              <w:pStyle w:val="style4117"/>
              <w:spacing w:lineRule="auto" w:line="240"/>
              <w:ind w:right="200"/>
              <w:rPr>
                <w:rStyle w:val="style4109"/>
                <w:rFonts w:ascii="Arial Narrow" w:hAnsi="Arial Narrow"/>
                <w:color w:val="4a4a4a"/>
                <w:sz w:val="20"/>
                <w:szCs w:val="20"/>
              </w:rPr>
            </w:pPr>
            <w:r>
              <w:rPr>
                <w:rStyle w:val="style4102"/>
                <w:rFonts w:ascii="Arial Narrow" w:hAnsi="Arial Narrow"/>
                <w:color w:val="4a4a4a"/>
                <w:sz w:val="20"/>
                <w:szCs w:val="20"/>
              </w:rPr>
              <w:t xml:space="preserve">Sea and Sky College </w:t>
            </w:r>
            <w:r>
              <w:rPr>
                <w:rStyle w:val="style4102"/>
                <w:rFonts w:ascii="Arial Narrow" w:hAnsi="Arial Narrow"/>
                <w:color w:val="4a4a4a"/>
                <w:sz w:val="20"/>
                <w:szCs w:val="20"/>
              </w:rPr>
              <w:t>,</w:t>
            </w:r>
            <w:r>
              <w:rPr>
                <w:rStyle w:val="style4102"/>
                <w:rFonts w:ascii="Arial Narrow" w:hAnsi="Arial Narrow"/>
                <w:color w:val="4a4a4a"/>
                <w:sz w:val="20"/>
                <w:szCs w:val="20"/>
              </w:rPr>
              <w:t xml:space="preserve"> San Fernando, Philippines </w:t>
            </w:r>
          </w:p>
          <w:tbl>
            <w:tblPr>
              <w:tblStyle w:val="style4113"/>
              <w:tblW w:w="5000" w:type="pct"/>
              <w:tblLayout w:type="fixed"/>
              <w:tblCellMar>
                <w:left w:w="0" w:type="dxa"/>
                <w:right w:w="0" w:type="dxa"/>
              </w:tblCellMar>
              <w:tblLook w:val="04A0" w:firstRow="1" w:lastRow="0" w:firstColumn="1" w:lastColumn="0" w:noHBand="0" w:noVBand="1"/>
            </w:tblPr>
            <w:tblGrid>
              <w:gridCol w:w="9297"/>
            </w:tblGrid>
            <w:tr>
              <w:trPr>
                <w:trHeight w:val="321" w:hRule="atLeast"/>
              </w:trPr>
              <w:tc>
                <w:tcPr>
                  <w:tcW w:w="8540" w:type="dxa"/>
                  <w:tcBorders>
                    <w:top w:val="nil"/>
                    <w:left w:val="nil"/>
                    <w:bottom w:val="nil"/>
                    <w:right w:val="nil"/>
                  </w:tcBorders>
                  <w:tcMar>
                    <w:top w:w="300" w:type="dxa"/>
                    <w:left w:w="0" w:type="dxa"/>
                    <w:bottom w:w="0" w:type="dxa"/>
                    <w:right w:w="300" w:type="dxa"/>
                  </w:tcMar>
                  <w:vAlign w:val="bottom"/>
                  <w:hideMark/>
                </w:tcPr>
                <w:p>
                  <w:pPr>
                    <w:pStyle w:val="style0"/>
                    <w:spacing w:lineRule="auto" w:line="240"/>
                    <w:rPr>
                      <w:rStyle w:val="style4102"/>
                      <w:rFonts w:ascii="Arial Narrow" w:hAnsi="Arial Narrow"/>
                      <w:color w:val="4a4a4a"/>
                      <w:sz w:val="20"/>
                      <w:szCs w:val="20"/>
                    </w:rPr>
                  </w:pPr>
                  <w:r>
                    <w:rPr>
                      <w:rStyle w:val="style4102"/>
                      <w:rFonts w:ascii="Arial Narrow" w:cs="Century Gothic" w:eastAsia="Century Gothic" w:hAnsi="Arial Narrow"/>
                      <w:color w:val="4a4a4a"/>
                      <w:sz w:val="20"/>
                      <w:szCs w:val="20"/>
                    </w:rPr>
                    <w:t xml:space="preserve">BTEC Level 5 in </w:t>
                  </w:r>
                  <w:r>
                    <w:rPr>
                      <w:rStyle w:val="style4102"/>
                      <w:rFonts w:ascii="Arial Narrow" w:hAnsi="Arial Narrow"/>
                      <w:color w:val="4a4a4a"/>
                      <w:sz w:val="20"/>
                      <w:szCs w:val="20"/>
                    </w:rPr>
                    <w:t>Business Management (Undergraduate)</w:t>
                  </w:r>
                  <w:r>
                    <w:rPr>
                      <w:rStyle w:val="style4102"/>
                      <w:rFonts w:ascii="Arial Narrow" w:hAnsi="Arial Narrow"/>
                      <w:color w:val="4a4a4a"/>
                      <w:sz w:val="20"/>
                      <w:szCs w:val="20"/>
                    </w:rPr>
                    <w:t xml:space="preserve">                                         </w:t>
                  </w:r>
                </w:p>
                <w:p>
                  <w:pPr>
                    <w:pStyle w:val="style0"/>
                    <w:spacing w:lineRule="auto" w:line="240"/>
                    <w:rPr>
                      <w:rStyle w:val="style4109"/>
                      <w:rFonts w:ascii="Arial Narrow" w:hAnsi="Arial Narrow"/>
                      <w:color w:val="4a4a4a"/>
                      <w:sz w:val="20"/>
                      <w:szCs w:val="20"/>
                    </w:rPr>
                  </w:pPr>
                  <w:r>
                    <w:rPr>
                      <w:rStyle w:val="style4102"/>
                      <w:rFonts w:ascii="Arial Narrow" w:hAnsi="Arial Narrow"/>
                      <w:color w:val="4a4a4a"/>
                      <w:sz w:val="20"/>
                      <w:szCs w:val="20"/>
                    </w:rPr>
                    <w:t>April  2011-2013</w:t>
                  </w:r>
                </w:p>
              </w:tc>
            </w:tr>
          </w:tbl>
          <w:p>
            <w:pPr>
              <w:pStyle w:val="style4117"/>
              <w:spacing w:lineRule="auto" w:line="240"/>
              <w:ind w:right="200"/>
              <w:rPr>
                <w:rStyle w:val="style4109"/>
                <w:rFonts w:ascii="Arial Narrow" w:hAnsi="Arial Narrow"/>
                <w:color w:val="4a4a4a"/>
                <w:sz w:val="20"/>
                <w:szCs w:val="20"/>
              </w:rPr>
            </w:pPr>
            <w:r>
              <w:rPr>
                <w:rStyle w:val="style4102"/>
                <w:rFonts w:ascii="Arial Narrow" w:cs="Century Gothic" w:eastAsia="Century Gothic" w:hAnsi="Arial Narrow"/>
                <w:color w:val="4a4a4a"/>
                <w:sz w:val="20"/>
                <w:szCs w:val="20"/>
              </w:rPr>
              <w:t>City of L</w:t>
            </w:r>
            <w:r>
              <w:rPr>
                <w:rStyle w:val="style4102"/>
                <w:rFonts w:ascii="Arial Narrow" w:hAnsi="Arial Narrow"/>
                <w:color w:val="4a4a4a"/>
                <w:sz w:val="20"/>
                <w:szCs w:val="20"/>
              </w:rPr>
              <w:t>ondon Business College ,</w:t>
            </w:r>
            <w:r>
              <w:rPr>
                <w:rStyle w:val="style4102"/>
                <w:rFonts w:ascii="Arial Narrow" w:hAnsi="Arial Narrow"/>
                <w:color w:val="4a4a4a"/>
                <w:sz w:val="20"/>
                <w:szCs w:val="20"/>
              </w:rPr>
              <w:t xml:space="preserve"> </w:t>
            </w:r>
            <w:r>
              <w:rPr>
                <w:rStyle w:val="style4102"/>
                <w:rFonts w:ascii="Arial Narrow" w:cs="Century Gothic" w:eastAsia="Century Gothic" w:hAnsi="Arial Narrow"/>
                <w:color w:val="4a4a4a"/>
                <w:sz w:val="20"/>
                <w:szCs w:val="20"/>
              </w:rPr>
              <w:t>London</w:t>
            </w:r>
            <w:r>
              <w:rPr>
                <w:rStyle w:val="style4102"/>
                <w:rFonts w:ascii="Arial Narrow" w:hAnsi="Arial Narrow"/>
                <w:color w:val="4a4a4a"/>
                <w:sz w:val="20"/>
                <w:szCs w:val="20"/>
              </w:rPr>
              <w:t xml:space="preserve"> United Kingdom</w:t>
            </w:r>
          </w:p>
        </w:tc>
      </w:tr>
    </w:tbl>
    <w:p>
      <w:pPr>
        <w:pStyle w:val="style4100"/>
        <w:shd w:val="clear" w:color="auto" w:fill="ffffff"/>
        <w:spacing w:lineRule="auto" w:line="240"/>
        <w:rPr>
          <w:rFonts w:ascii="Arial Narrow" w:hAnsi="Arial Narrow"/>
          <w:color w:val="4a4a4a"/>
          <w:sz w:val="20"/>
          <w:szCs w:val="20"/>
        </w:rPr>
      </w:pPr>
      <w:r>
        <w:rPr>
          <w:rFonts w:ascii="Arial Narrow" w:hAnsi="Arial Narrow"/>
          <w:color w:val="4a4a4a"/>
          <w:sz w:val="20"/>
          <w:szCs w:val="20"/>
        </w:rPr>
        <w:t xml:space="preserve"> </w:t>
      </w:r>
    </w:p>
    <w:tbl>
      <w:tblPr>
        <w:tblStyle w:val="style4116"/>
        <w:tblW w:w="10840" w:type="dxa"/>
        <w:tblInd w:w="108" w:type="dxa"/>
        <w:tblLayout w:type="fixed"/>
        <w:tblCellMar>
          <w:left w:w="0" w:type="dxa"/>
          <w:right w:w="0" w:type="dxa"/>
        </w:tblCellMar>
        <w:tblLook w:val="04A0" w:firstRow="1" w:lastRow="0" w:firstColumn="1" w:lastColumn="0" w:noHBand="0" w:noVBand="1"/>
      </w:tblPr>
      <w:tblGrid>
        <w:gridCol w:w="2052"/>
        <w:gridCol w:w="8788"/>
      </w:tblGrid>
      <w:tr>
        <w:trPr>
          <w:trHeight w:val="2121" w:hRule="atLeast"/>
        </w:trPr>
        <w:tc>
          <w:tcPr>
            <w:tcW w:w="2052" w:type="dxa"/>
            <w:tcBorders>
              <w:top w:val="nil"/>
              <w:left w:val="nil"/>
              <w:bottom w:val="nil"/>
              <w:right w:val="nil"/>
            </w:tcBorders>
            <w:shd w:val="clear" w:color="auto" w:fill="ffffff"/>
            <w:tcMar>
              <w:top w:w="300" w:type="dxa"/>
              <w:left w:w="0" w:type="dxa"/>
              <w:bottom w:w="300" w:type="dxa"/>
              <w:right w:w="100" w:type="dxa"/>
            </w:tcMar>
            <w:hideMark/>
          </w:tcPr>
          <w:p>
            <w:pPr>
              <w:pStyle w:val="style4099"/>
              <w:spacing w:lineRule="auto" w:line="240"/>
              <w:ind w:right="300"/>
              <w:rPr>
                <w:rStyle w:val="style4108"/>
                <w:rFonts w:ascii="Arial Narrow" w:hAnsi="Arial Narrow"/>
                <w:sz w:val="20"/>
                <w:szCs w:val="20"/>
              </w:rPr>
            </w:pPr>
          </w:p>
          <w:p>
            <w:pPr>
              <w:pStyle w:val="style4099"/>
              <w:spacing w:lineRule="auto" w:line="240"/>
              <w:ind w:right="300"/>
              <w:rPr>
                <w:rStyle w:val="style4108"/>
                <w:rFonts w:ascii="Arial Narrow" w:hAnsi="Arial Narrow"/>
                <w:sz w:val="20"/>
                <w:szCs w:val="20"/>
              </w:rPr>
            </w:pPr>
          </w:p>
          <w:p>
            <w:pPr>
              <w:pStyle w:val="style4099"/>
              <w:spacing w:lineRule="auto" w:line="240"/>
              <w:ind w:right="300"/>
              <w:rPr>
                <w:rStyle w:val="style4108"/>
                <w:rFonts w:ascii="Arial Narrow" w:hAnsi="Arial Narrow"/>
                <w:sz w:val="20"/>
                <w:szCs w:val="20"/>
              </w:rPr>
            </w:pPr>
          </w:p>
          <w:p>
            <w:pPr>
              <w:pStyle w:val="style4099"/>
              <w:spacing w:lineRule="auto" w:line="240"/>
              <w:ind w:right="300"/>
              <w:rPr>
                <w:rStyle w:val="style4108"/>
                <w:rFonts w:ascii="Arial Narrow" w:hAnsi="Arial Narrow"/>
                <w:sz w:val="20"/>
                <w:szCs w:val="20"/>
              </w:rPr>
            </w:pPr>
          </w:p>
          <w:p>
            <w:pPr>
              <w:pStyle w:val="style4099"/>
              <w:spacing w:lineRule="auto" w:line="240"/>
              <w:ind w:right="300"/>
              <w:rPr>
                <w:rStyle w:val="style4108"/>
                <w:rFonts w:ascii="Arial Narrow" w:hAnsi="Arial Narrow"/>
                <w:sz w:val="20"/>
                <w:szCs w:val="20"/>
              </w:rPr>
            </w:pPr>
            <w:r>
              <w:rPr>
                <w:rStyle w:val="style4108"/>
                <w:rFonts w:ascii="Arial Narrow" w:hAnsi="Arial Narrow"/>
                <w:sz w:val="20"/>
                <w:szCs w:val="20"/>
              </w:rPr>
              <w:t>Seminars and Workshop</w:t>
            </w:r>
          </w:p>
        </w:tc>
        <w:tc>
          <w:tcPr>
            <w:tcW w:w="8788" w:type="dxa"/>
            <w:tcBorders>
              <w:top w:val="nil"/>
              <w:left w:val="nil"/>
              <w:bottom w:val="nil"/>
              <w:right w:val="nil"/>
            </w:tcBorders>
            <w:shd w:val="clear" w:color="auto" w:fill="ffffff"/>
            <w:tcMar>
              <w:top w:w="300" w:type="dxa"/>
              <w:left w:w="0" w:type="dxa"/>
              <w:bottom w:w="300" w:type="dxa"/>
              <w:right w:w="0" w:type="dxa"/>
            </w:tcMar>
            <w:hideMark/>
          </w:tcPr>
          <w:p>
            <w:pPr>
              <w:pStyle w:val="style4101"/>
              <w:spacing w:lineRule="auto" w:line="240"/>
              <w:ind w:right="200"/>
              <w:rPr>
                <w:rStyle w:val="style4112"/>
                <w:rFonts w:ascii="Arial Narrow" w:hAnsi="Arial Narrow"/>
                <w:b/>
                <w:bCs/>
                <w:color w:val="4a4a4a"/>
                <w:sz w:val="20"/>
                <w:szCs w:val="20"/>
              </w:rPr>
            </w:pPr>
          </w:p>
          <w:p>
            <w:pPr>
              <w:pStyle w:val="style4101"/>
              <w:spacing w:lineRule="auto" w:line="240"/>
              <w:ind w:right="200"/>
              <w:rPr>
                <w:rStyle w:val="style4112"/>
                <w:rFonts w:ascii="Arial Narrow" w:hAnsi="Arial Narrow"/>
                <w:b/>
                <w:bCs/>
                <w:color w:val="4a4a4a"/>
                <w:sz w:val="20"/>
                <w:szCs w:val="20"/>
              </w:rPr>
            </w:pPr>
          </w:p>
          <w:p>
            <w:pPr>
              <w:pStyle w:val="style4101"/>
              <w:spacing w:lineRule="auto" w:line="240"/>
              <w:ind w:right="200"/>
              <w:rPr>
                <w:rStyle w:val="style4112"/>
                <w:rFonts w:ascii="Arial Narrow" w:hAnsi="Arial Narrow"/>
                <w:b/>
                <w:bCs/>
                <w:color w:val="4a4a4a"/>
                <w:sz w:val="20"/>
                <w:szCs w:val="20"/>
              </w:rPr>
            </w:pPr>
          </w:p>
          <w:p>
            <w:pPr>
              <w:pStyle w:val="style4101"/>
              <w:spacing w:lineRule="auto" w:line="240"/>
              <w:ind w:right="200"/>
              <w:rPr>
                <w:rStyle w:val="style4112"/>
                <w:rFonts w:ascii="Arial Narrow" w:hAnsi="Arial Narrow"/>
                <w:b/>
                <w:bCs/>
                <w:color w:val="4a4a4a"/>
                <w:sz w:val="20"/>
                <w:szCs w:val="20"/>
              </w:rPr>
            </w:pPr>
          </w:p>
          <w:p>
            <w:pPr>
              <w:pStyle w:val="style4101"/>
              <w:spacing w:lineRule="auto" w:line="240"/>
              <w:ind w:right="200"/>
              <w:rPr>
                <w:rStyle w:val="style4109"/>
                <w:rFonts w:ascii="Arial Narrow" w:hAnsi="Arial Narrow"/>
                <w:color w:val="4a4a4a"/>
                <w:sz w:val="20"/>
                <w:szCs w:val="20"/>
              </w:rPr>
            </w:pPr>
            <w:r>
              <w:rPr>
                <w:rStyle w:val="style4112"/>
                <w:rFonts w:ascii="Arial Narrow" w:hAnsi="Arial Narrow"/>
                <w:b/>
                <w:bCs/>
                <w:color w:val="4a4a4a"/>
                <w:sz w:val="20"/>
                <w:szCs w:val="20"/>
              </w:rPr>
              <w:t>Therapeutic Approach on Elderly</w:t>
            </w:r>
          </w:p>
          <w:p>
            <w:pPr>
              <w:pStyle w:val="style4101"/>
              <w:spacing w:lineRule="auto" w:line="240"/>
              <w:ind w:right="200"/>
              <w:rPr>
                <w:rStyle w:val="style4109"/>
                <w:rFonts w:ascii="Arial Narrow" w:hAnsi="Arial Narrow"/>
                <w:color w:val="4a4a4a"/>
                <w:sz w:val="20"/>
                <w:szCs w:val="20"/>
              </w:rPr>
            </w:pPr>
            <w:r>
              <w:rPr>
                <w:rStyle w:val="style4109"/>
                <w:rFonts w:ascii="Arial Narrow" w:hAnsi="Arial Narrow"/>
                <w:color w:val="4a4a4a"/>
                <w:sz w:val="20"/>
                <w:szCs w:val="20"/>
              </w:rPr>
              <w:t>Traumatic Brain Injury; Cerebrovascular Accident</w:t>
            </w:r>
          </w:p>
          <w:p>
            <w:pPr>
              <w:pStyle w:val="style4101"/>
              <w:spacing w:lineRule="auto" w:line="240"/>
              <w:ind w:right="200"/>
              <w:rPr>
                <w:rStyle w:val="style4109"/>
                <w:rFonts w:ascii="Arial Narrow" w:hAnsi="Arial Narrow"/>
                <w:color w:val="4a4a4a"/>
                <w:sz w:val="20"/>
                <w:szCs w:val="20"/>
              </w:rPr>
            </w:pPr>
            <w:r>
              <w:rPr>
                <w:rStyle w:val="style4109"/>
                <w:rFonts w:ascii="Arial Narrow" w:hAnsi="Arial Narrow"/>
                <w:color w:val="4a4a4a"/>
                <w:sz w:val="20"/>
                <w:szCs w:val="20"/>
              </w:rPr>
              <w:t>Multi-Purpose Hall, Baguio City, Philippines</w:t>
            </w:r>
          </w:p>
          <w:p>
            <w:pPr>
              <w:pStyle w:val="style4101"/>
              <w:spacing w:lineRule="auto" w:line="240"/>
              <w:ind w:right="200"/>
              <w:rPr>
                <w:rStyle w:val="style4109"/>
                <w:rFonts w:ascii="Arial Narrow" w:hAnsi="Arial Narrow"/>
                <w:color w:val="4a4a4a"/>
                <w:sz w:val="20"/>
                <w:szCs w:val="20"/>
              </w:rPr>
            </w:pPr>
            <w:r>
              <w:rPr>
                <w:rStyle w:val="style4109"/>
                <w:rFonts w:ascii="Arial Narrow" w:hAnsi="Arial Narrow"/>
                <w:color w:val="4a4a4a"/>
                <w:sz w:val="20"/>
                <w:szCs w:val="20"/>
              </w:rPr>
              <w:t>February 14, 2010</w:t>
            </w:r>
          </w:p>
          <w:p>
            <w:pPr>
              <w:pStyle w:val="style4101"/>
              <w:spacing w:lineRule="auto" w:line="240"/>
              <w:ind w:right="200"/>
              <w:rPr>
                <w:rStyle w:val="style4109"/>
                <w:rFonts w:ascii="Arial Narrow" w:hAnsi="Arial Narrow"/>
                <w:color w:val="4a4a4a"/>
                <w:sz w:val="20"/>
                <w:szCs w:val="20"/>
              </w:rPr>
            </w:pPr>
            <w:r>
              <w:rPr>
                <w:rStyle w:val="style4112"/>
                <w:rFonts w:ascii="Arial Narrow" w:hAnsi="Arial Narrow"/>
                <w:b/>
                <w:bCs/>
                <w:color w:val="4a4a4a"/>
                <w:sz w:val="20"/>
                <w:szCs w:val="20"/>
              </w:rPr>
              <w:t>Safer Manual Handling Training Program</w:t>
            </w:r>
          </w:p>
          <w:p>
            <w:pPr>
              <w:pStyle w:val="style4101"/>
              <w:spacing w:lineRule="auto" w:line="240"/>
              <w:ind w:right="200"/>
              <w:rPr>
                <w:rStyle w:val="style4109"/>
                <w:rFonts w:ascii="Arial Narrow" w:hAnsi="Arial Narrow"/>
                <w:color w:val="4a4a4a"/>
                <w:sz w:val="20"/>
                <w:szCs w:val="20"/>
              </w:rPr>
            </w:pPr>
            <w:r>
              <w:rPr>
                <w:rStyle w:val="style4109"/>
                <w:rFonts w:ascii="Arial Narrow" w:hAnsi="Arial Narrow"/>
                <w:color w:val="4a4a4a"/>
                <w:sz w:val="20"/>
                <w:szCs w:val="20"/>
              </w:rPr>
              <w:t>Coloma Court Care Home</w:t>
            </w:r>
          </w:p>
          <w:p>
            <w:pPr>
              <w:pStyle w:val="style4101"/>
              <w:spacing w:lineRule="auto" w:line="240"/>
              <w:ind w:right="200"/>
              <w:rPr>
                <w:rStyle w:val="style4109"/>
                <w:rFonts w:ascii="Arial Narrow" w:hAnsi="Arial Narrow"/>
                <w:color w:val="4a4a4a"/>
                <w:sz w:val="20"/>
                <w:szCs w:val="20"/>
              </w:rPr>
            </w:pPr>
            <w:r>
              <w:rPr>
                <w:rStyle w:val="style4109"/>
                <w:rFonts w:ascii="Arial Narrow" w:hAnsi="Arial Narrow"/>
                <w:color w:val="4a4a4a"/>
                <w:sz w:val="20"/>
                <w:szCs w:val="20"/>
              </w:rPr>
              <w:t>West Wickham Kent UK</w:t>
            </w:r>
          </w:p>
          <w:p>
            <w:pPr>
              <w:pStyle w:val="style4101"/>
              <w:spacing w:lineRule="auto" w:line="240"/>
              <w:ind w:right="200"/>
              <w:rPr>
                <w:rStyle w:val="style4109"/>
                <w:rFonts w:ascii="Arial Narrow" w:hAnsi="Arial Narrow"/>
                <w:color w:val="4a4a4a"/>
                <w:sz w:val="20"/>
                <w:szCs w:val="20"/>
              </w:rPr>
            </w:pPr>
            <w:r>
              <w:rPr>
                <w:rStyle w:val="style4109"/>
                <w:rFonts w:ascii="Arial Narrow" w:hAnsi="Arial Narrow"/>
                <w:color w:val="4a4a4a"/>
                <w:sz w:val="20"/>
                <w:szCs w:val="20"/>
              </w:rPr>
              <w:t>August 08, 2011</w:t>
            </w:r>
          </w:p>
        </w:tc>
      </w:tr>
    </w:tbl>
    <w:p>
      <w:pPr>
        <w:pStyle w:val="style4100"/>
        <w:shd w:val="clear" w:color="auto" w:fill="ffffff"/>
        <w:spacing w:lineRule="auto" w:line="240"/>
        <w:rPr>
          <w:rFonts w:ascii="Arial Narrow" w:hAnsi="Arial Narrow"/>
          <w:color w:val="4a4a4a"/>
          <w:sz w:val="20"/>
          <w:szCs w:val="20"/>
        </w:rPr>
      </w:pPr>
      <w:r>
        <w:rPr>
          <w:rFonts w:ascii="Arial Narrow" w:hAnsi="Arial Narrow"/>
          <w:color w:val="4a4a4a"/>
          <w:sz w:val="20"/>
          <w:szCs w:val="20"/>
        </w:rPr>
        <w:t xml:space="preserve"> </w:t>
      </w:r>
    </w:p>
    <w:tbl>
      <w:tblPr>
        <w:tblStyle w:val="style4116"/>
        <w:tblW w:w="0" w:type="auto"/>
        <w:tblInd w:w="108" w:type="dxa"/>
        <w:tblLayout w:type="fixed"/>
        <w:tblCellMar>
          <w:left w:w="0" w:type="dxa"/>
          <w:right w:w="0" w:type="dxa"/>
        </w:tblCellMar>
        <w:tblLook w:val="04A0" w:firstRow="1" w:lastRow="0" w:firstColumn="1" w:lastColumn="0" w:noHBand="0" w:noVBand="1"/>
      </w:tblPr>
      <w:tblGrid>
        <w:gridCol w:w="2300"/>
        <w:gridCol w:w="8540"/>
      </w:tblGrid>
      <w:tr>
        <w:trPr/>
        <w:tc>
          <w:tcPr>
            <w:tcW w:w="2300" w:type="dxa"/>
            <w:tcBorders>
              <w:top w:val="nil"/>
              <w:left w:val="nil"/>
              <w:bottom w:val="nil"/>
              <w:right w:val="nil"/>
            </w:tcBorders>
            <w:shd w:val="clear" w:color="auto" w:fill="ffffff"/>
            <w:tcMar>
              <w:top w:w="300" w:type="dxa"/>
              <w:left w:w="0" w:type="dxa"/>
              <w:bottom w:w="300" w:type="dxa"/>
              <w:right w:w="100" w:type="dxa"/>
            </w:tcMar>
            <w:hideMark/>
          </w:tcPr>
          <w:p>
            <w:pPr>
              <w:pStyle w:val="style4099"/>
              <w:spacing w:lineRule="auto" w:line="240"/>
              <w:ind w:right="300"/>
              <w:rPr>
                <w:rStyle w:val="style4108"/>
                <w:rFonts w:ascii="Arial Narrow" w:hAnsi="Arial Narrow"/>
                <w:sz w:val="20"/>
                <w:szCs w:val="20"/>
              </w:rPr>
            </w:pPr>
            <w:r>
              <w:rPr>
                <w:rStyle w:val="style4108"/>
                <w:rFonts w:ascii="Arial Narrow" w:hAnsi="Arial Narrow"/>
                <w:sz w:val="20"/>
                <w:szCs w:val="20"/>
              </w:rPr>
              <w:t>Training Certificates</w:t>
            </w:r>
          </w:p>
        </w:tc>
        <w:tc>
          <w:tcPr>
            <w:tcW w:w="8540" w:type="dxa"/>
            <w:tcBorders>
              <w:top w:val="nil"/>
              <w:left w:val="nil"/>
              <w:bottom w:val="nil"/>
              <w:right w:val="nil"/>
            </w:tcBorders>
            <w:shd w:val="clear" w:color="auto" w:fill="ffffff"/>
            <w:tcMar>
              <w:top w:w="300" w:type="dxa"/>
              <w:left w:w="0" w:type="dxa"/>
              <w:bottom w:w="300" w:type="dxa"/>
              <w:right w:w="0" w:type="dxa"/>
            </w:tcMar>
            <w:hideMark/>
          </w:tcPr>
          <w:p>
            <w:pPr>
              <w:pStyle w:val="style4098"/>
              <w:numPr>
                <w:ilvl w:val="0"/>
                <w:numId w:val="2"/>
              </w:numPr>
              <w:spacing w:lineRule="auto" w:line="240"/>
              <w:ind w:left="280" w:right="200" w:hanging="183"/>
              <w:rPr>
                <w:rStyle w:val="style4109"/>
                <w:rFonts w:ascii="Arial Narrow" w:hAnsi="Arial Narrow"/>
                <w:color w:val="4a4a4a"/>
                <w:sz w:val="20"/>
                <w:szCs w:val="20"/>
              </w:rPr>
            </w:pPr>
            <w:r>
              <w:rPr>
                <w:rStyle w:val="style4109"/>
                <w:rFonts w:ascii="Arial Narrow" w:hAnsi="Arial Narrow"/>
                <w:color w:val="4a4a4a"/>
                <w:sz w:val="20"/>
                <w:szCs w:val="20"/>
              </w:rPr>
              <w:t>Knowledge Set for Dementia</w:t>
            </w:r>
          </w:p>
          <w:p>
            <w:pPr>
              <w:pStyle w:val="style4098"/>
              <w:numPr>
                <w:ilvl w:val="0"/>
                <w:numId w:val="2"/>
              </w:numPr>
              <w:spacing w:lineRule="auto" w:line="240"/>
              <w:ind w:left="280" w:right="200" w:hanging="183"/>
              <w:rPr>
                <w:rStyle w:val="style4109"/>
                <w:rFonts w:ascii="Arial Narrow" w:hAnsi="Arial Narrow"/>
                <w:color w:val="4a4a4a"/>
                <w:sz w:val="20"/>
                <w:szCs w:val="20"/>
              </w:rPr>
            </w:pPr>
            <w:r>
              <w:rPr>
                <w:rStyle w:val="style4109"/>
                <w:rFonts w:ascii="Arial Narrow" w:hAnsi="Arial Narrow"/>
                <w:color w:val="4a4a4a"/>
                <w:sz w:val="20"/>
                <w:szCs w:val="20"/>
              </w:rPr>
              <w:t>Knowledge Set for SOVA (Safeguarding of Vulnerable Adults)</w:t>
            </w:r>
          </w:p>
          <w:p>
            <w:pPr>
              <w:pStyle w:val="style4098"/>
              <w:numPr>
                <w:ilvl w:val="0"/>
                <w:numId w:val="2"/>
              </w:numPr>
              <w:spacing w:lineRule="auto" w:line="240"/>
              <w:ind w:left="280" w:right="200" w:hanging="183"/>
              <w:rPr>
                <w:rStyle w:val="style4109"/>
                <w:rFonts w:ascii="Arial Narrow" w:hAnsi="Arial Narrow"/>
                <w:color w:val="4a4a4a"/>
                <w:sz w:val="20"/>
                <w:szCs w:val="20"/>
              </w:rPr>
            </w:pPr>
            <w:r>
              <w:rPr>
                <w:rStyle w:val="style4109"/>
                <w:rFonts w:ascii="Arial Narrow" w:hAnsi="Arial Narrow"/>
                <w:color w:val="4a4a4a"/>
                <w:sz w:val="20"/>
                <w:szCs w:val="20"/>
              </w:rPr>
              <w:t>COSHH (Control of Substances Hazardous to Health)</w:t>
            </w:r>
          </w:p>
          <w:p>
            <w:pPr>
              <w:pStyle w:val="style4098"/>
              <w:numPr>
                <w:ilvl w:val="0"/>
                <w:numId w:val="2"/>
              </w:numPr>
              <w:spacing w:lineRule="auto" w:line="240"/>
              <w:ind w:left="280" w:right="200" w:hanging="183"/>
              <w:rPr>
                <w:rStyle w:val="style4109"/>
                <w:rFonts w:ascii="Arial Narrow" w:hAnsi="Arial Narrow"/>
                <w:color w:val="4a4a4a"/>
                <w:sz w:val="20"/>
                <w:szCs w:val="20"/>
              </w:rPr>
            </w:pPr>
            <w:r>
              <w:rPr>
                <w:rStyle w:val="style4109"/>
                <w:rFonts w:ascii="Arial Narrow" w:hAnsi="Arial Narrow"/>
                <w:color w:val="4a4a4a"/>
                <w:sz w:val="20"/>
                <w:szCs w:val="20"/>
              </w:rPr>
              <w:t>Knowledge Set for Medication, Infection Prevention and Control</w:t>
            </w:r>
          </w:p>
          <w:p>
            <w:pPr>
              <w:pStyle w:val="style4098"/>
              <w:numPr>
                <w:ilvl w:val="0"/>
                <w:numId w:val="2"/>
              </w:numPr>
              <w:spacing w:lineRule="auto" w:line="240"/>
              <w:ind w:left="280" w:right="200" w:hanging="183"/>
              <w:rPr>
                <w:rStyle w:val="style4109"/>
                <w:rFonts w:ascii="Arial Narrow" w:hAnsi="Arial Narrow"/>
                <w:color w:val="4a4a4a"/>
                <w:sz w:val="20"/>
                <w:szCs w:val="20"/>
              </w:rPr>
            </w:pPr>
            <w:r>
              <w:rPr>
                <w:rStyle w:val="style4109"/>
                <w:rFonts w:ascii="Arial Narrow" w:hAnsi="Arial Narrow"/>
                <w:color w:val="4a4a4a"/>
                <w:sz w:val="20"/>
                <w:szCs w:val="20"/>
              </w:rPr>
              <w:t>Foundation Health and Safety</w:t>
            </w:r>
          </w:p>
          <w:p>
            <w:pPr>
              <w:pStyle w:val="style4098"/>
              <w:numPr>
                <w:ilvl w:val="0"/>
                <w:numId w:val="2"/>
              </w:numPr>
              <w:spacing w:lineRule="auto" w:line="240"/>
              <w:ind w:left="280" w:right="200" w:hanging="183"/>
              <w:rPr>
                <w:rStyle w:val="style4109"/>
                <w:rFonts w:ascii="Arial Narrow" w:hAnsi="Arial Narrow"/>
                <w:color w:val="4a4a4a"/>
                <w:sz w:val="20"/>
                <w:szCs w:val="20"/>
              </w:rPr>
            </w:pPr>
            <w:r>
              <w:rPr>
                <w:rStyle w:val="style4109"/>
                <w:rFonts w:ascii="Arial Narrow" w:hAnsi="Arial Narrow"/>
                <w:color w:val="4a4a4a"/>
                <w:sz w:val="20"/>
                <w:szCs w:val="20"/>
              </w:rPr>
              <w:t xml:space="preserve">Challenging </w:t>
            </w:r>
            <w:r>
              <w:rPr>
                <w:rStyle w:val="style4109"/>
                <w:rFonts w:ascii="Arial Narrow" w:hAnsi="Arial Narrow"/>
                <w:color w:val="4a4a4a"/>
                <w:sz w:val="20"/>
                <w:szCs w:val="20"/>
              </w:rPr>
              <w:t>Behaviour</w:t>
            </w:r>
            <w:r>
              <w:rPr>
                <w:rStyle w:val="style4109"/>
                <w:rFonts w:ascii="Arial Narrow" w:hAnsi="Arial Narrow"/>
                <w:color w:val="4a4a4a"/>
                <w:sz w:val="20"/>
                <w:szCs w:val="20"/>
              </w:rPr>
              <w:t xml:space="preserve"> In-house Training (06 June 2012)</w:t>
            </w:r>
          </w:p>
        </w:tc>
      </w:tr>
    </w:tbl>
    <w:p>
      <w:pPr>
        <w:pStyle w:val="style4100"/>
        <w:shd w:val="clear" w:color="auto" w:fill="ffffff"/>
        <w:spacing w:lineRule="auto" w:line="240"/>
        <w:rPr>
          <w:rFonts w:ascii="Arial Narrow" w:hAnsi="Arial Narrow"/>
          <w:color w:val="4a4a4a"/>
          <w:sz w:val="20"/>
          <w:szCs w:val="20"/>
        </w:rPr>
      </w:pPr>
      <w:r>
        <w:rPr>
          <w:rFonts w:ascii="Arial Narrow" w:hAnsi="Arial Narrow"/>
          <w:color w:val="4a4a4a"/>
          <w:sz w:val="20"/>
          <w:szCs w:val="20"/>
        </w:rPr>
        <w:t xml:space="preserve"> </w:t>
      </w:r>
    </w:p>
    <w:tbl>
      <w:tblPr>
        <w:tblStyle w:val="style4116"/>
        <w:tblW w:w="0" w:type="auto"/>
        <w:tblInd w:w="108" w:type="dxa"/>
        <w:tblLayout w:type="fixed"/>
        <w:tblCellMar>
          <w:left w:w="0" w:type="dxa"/>
          <w:right w:w="0" w:type="dxa"/>
        </w:tblCellMar>
        <w:tblLook w:val="04A0" w:firstRow="1" w:lastRow="0" w:firstColumn="1" w:lastColumn="0" w:noHBand="0" w:noVBand="1"/>
      </w:tblPr>
      <w:tblGrid>
        <w:gridCol w:w="2300"/>
        <w:gridCol w:w="8540"/>
      </w:tblGrid>
      <w:tr>
        <w:trPr/>
        <w:tc>
          <w:tcPr>
            <w:tcW w:w="2300" w:type="dxa"/>
            <w:tcBorders>
              <w:top w:val="nil"/>
              <w:left w:val="nil"/>
              <w:bottom w:val="nil"/>
              <w:right w:val="nil"/>
            </w:tcBorders>
            <w:shd w:val="clear" w:color="auto" w:fill="ffffff"/>
            <w:tcMar>
              <w:top w:w="300" w:type="dxa"/>
              <w:left w:w="0" w:type="dxa"/>
              <w:bottom w:w="300" w:type="dxa"/>
              <w:right w:w="100" w:type="dxa"/>
            </w:tcMar>
            <w:hideMark/>
          </w:tcPr>
          <w:p>
            <w:pPr>
              <w:pStyle w:val="style4099"/>
              <w:spacing w:lineRule="auto" w:line="240"/>
              <w:ind w:right="300"/>
              <w:rPr>
                <w:rStyle w:val="style4108"/>
                <w:rFonts w:ascii="Arial Narrow" w:hAnsi="Arial Narrow"/>
                <w:sz w:val="20"/>
                <w:szCs w:val="20"/>
              </w:rPr>
            </w:pPr>
            <w:r>
              <w:rPr>
                <w:rStyle w:val="style4108"/>
                <w:rFonts w:ascii="Arial Narrow" w:hAnsi="Arial Narrow"/>
                <w:sz w:val="20"/>
                <w:szCs w:val="20"/>
              </w:rPr>
              <w:t xml:space="preserve">Certifications </w:t>
            </w:r>
          </w:p>
        </w:tc>
        <w:tc>
          <w:tcPr>
            <w:tcW w:w="8540" w:type="dxa"/>
            <w:tcBorders>
              <w:top w:val="nil"/>
              <w:left w:val="nil"/>
              <w:bottom w:val="nil"/>
              <w:right w:val="nil"/>
            </w:tcBorders>
            <w:shd w:val="clear" w:color="auto" w:fill="ffffff"/>
            <w:tcMar>
              <w:top w:w="300" w:type="dxa"/>
              <w:left w:w="0" w:type="dxa"/>
              <w:bottom w:w="300" w:type="dxa"/>
              <w:right w:w="0" w:type="dxa"/>
            </w:tcMar>
            <w:hideMark/>
          </w:tcPr>
          <w:p>
            <w:pPr>
              <w:pStyle w:val="style4098"/>
              <w:numPr>
                <w:ilvl w:val="0"/>
                <w:numId w:val="1"/>
              </w:numPr>
              <w:spacing w:lineRule="auto" w:line="240"/>
              <w:ind w:left="280" w:right="200" w:hanging="183"/>
              <w:rPr>
                <w:rStyle w:val="style4109"/>
                <w:rFonts w:ascii="Arial Narrow" w:hAnsi="Arial Narrow"/>
                <w:color w:val="4a4a4a"/>
                <w:sz w:val="20"/>
                <w:szCs w:val="20"/>
              </w:rPr>
            </w:pPr>
            <w:r>
              <w:rPr>
                <w:rStyle w:val="style4109"/>
                <w:rFonts w:ascii="Arial Narrow" w:hAnsi="Arial Narrow"/>
                <w:color w:val="4a4a4a"/>
                <w:sz w:val="20"/>
                <w:szCs w:val="20"/>
              </w:rPr>
              <w:t>Certificate in Airline Stewarding</w:t>
            </w:r>
          </w:p>
          <w:p>
            <w:pPr>
              <w:pStyle w:val="style4098"/>
              <w:numPr>
                <w:ilvl w:val="0"/>
                <w:numId w:val="1"/>
              </w:numPr>
              <w:spacing w:lineRule="auto" w:line="240"/>
              <w:ind w:left="280" w:right="200" w:hanging="183"/>
              <w:rPr>
                <w:rStyle w:val="style4109"/>
                <w:rFonts w:ascii="Arial Narrow" w:hAnsi="Arial Narrow"/>
                <w:color w:val="4a4a4a"/>
                <w:sz w:val="20"/>
                <w:szCs w:val="20"/>
              </w:rPr>
            </w:pPr>
            <w:r>
              <w:rPr>
                <w:rStyle w:val="style4109"/>
                <w:rFonts w:ascii="Arial Narrow" w:hAnsi="Arial Narrow"/>
                <w:color w:val="4a4a4a"/>
                <w:sz w:val="20"/>
                <w:szCs w:val="20"/>
              </w:rPr>
              <w:t>NC II in Housekeeping (Technical Education and Skills Development Authority)</w:t>
            </w:r>
          </w:p>
          <w:p>
            <w:pPr>
              <w:pStyle w:val="style4098"/>
              <w:numPr>
                <w:ilvl w:val="0"/>
                <w:numId w:val="1"/>
              </w:numPr>
              <w:spacing w:lineRule="auto" w:line="240"/>
              <w:ind w:left="280" w:right="200" w:hanging="183"/>
              <w:rPr>
                <w:rStyle w:val="style4109"/>
                <w:rFonts w:ascii="Arial Narrow" w:hAnsi="Arial Narrow"/>
                <w:color w:val="4a4a4a"/>
                <w:sz w:val="20"/>
                <w:szCs w:val="20"/>
              </w:rPr>
            </w:pPr>
            <w:r>
              <w:rPr>
                <w:rStyle w:val="style4109"/>
                <w:rFonts w:ascii="Arial Narrow" w:hAnsi="Arial Narrow"/>
                <w:color w:val="4a4a4a"/>
                <w:sz w:val="20"/>
                <w:szCs w:val="20"/>
              </w:rPr>
              <w:t>Certificate in Housekeeping (Sea and Sky Hotel and Restaurant)</w:t>
            </w:r>
          </w:p>
          <w:p>
            <w:pPr>
              <w:pStyle w:val="style4098"/>
              <w:numPr>
                <w:ilvl w:val="0"/>
                <w:numId w:val="1"/>
              </w:numPr>
              <w:spacing w:lineRule="auto" w:line="240"/>
              <w:ind w:left="280" w:right="200" w:hanging="183"/>
              <w:rPr>
                <w:rStyle w:val="style4109"/>
                <w:rFonts w:ascii="Arial Narrow" w:hAnsi="Arial Narrow"/>
                <w:color w:val="4a4a4a"/>
                <w:sz w:val="20"/>
                <w:szCs w:val="20"/>
              </w:rPr>
            </w:pPr>
            <w:r>
              <w:rPr>
                <w:rStyle w:val="style4109"/>
                <w:rFonts w:ascii="Arial Narrow" w:hAnsi="Arial Narrow"/>
                <w:color w:val="4a4a4a"/>
                <w:sz w:val="20"/>
                <w:szCs w:val="20"/>
              </w:rPr>
              <w:t xml:space="preserve">Certificate in Caregiver (Northern La Union Health </w:t>
            </w:r>
            <w:r>
              <w:rPr>
                <w:rStyle w:val="style4109"/>
                <w:rFonts w:ascii="Arial Narrow" w:hAnsi="Arial Narrow"/>
                <w:color w:val="4a4a4a"/>
                <w:sz w:val="20"/>
                <w:szCs w:val="20"/>
              </w:rPr>
              <w:t>Centre</w:t>
            </w:r>
            <w:r>
              <w:rPr>
                <w:rStyle w:val="style4109"/>
                <w:rFonts w:ascii="Arial Narrow" w:hAnsi="Arial Narrow"/>
                <w:color w:val="4a4a4a"/>
                <w:sz w:val="20"/>
                <w:szCs w:val="20"/>
              </w:rPr>
              <w:t xml:space="preserve"> and Allied Service Inc.)</w:t>
            </w:r>
          </w:p>
          <w:p>
            <w:pPr>
              <w:pStyle w:val="style4098"/>
              <w:numPr>
                <w:ilvl w:val="0"/>
                <w:numId w:val="1"/>
              </w:numPr>
              <w:spacing w:lineRule="auto" w:line="240"/>
              <w:ind w:left="280" w:right="200" w:hanging="183"/>
              <w:rPr>
                <w:rStyle w:val="style4109"/>
                <w:rFonts w:ascii="Arial Narrow" w:hAnsi="Arial Narrow"/>
                <w:color w:val="4a4a4a"/>
                <w:sz w:val="20"/>
                <w:szCs w:val="20"/>
              </w:rPr>
            </w:pPr>
            <w:r>
              <w:rPr>
                <w:rStyle w:val="style4109"/>
                <w:rFonts w:ascii="Arial Narrow" w:hAnsi="Arial Narrow"/>
                <w:color w:val="4a4a4a"/>
                <w:sz w:val="20"/>
                <w:szCs w:val="20"/>
              </w:rPr>
              <w:t>NC II in Caregiver (Technical Education and Skills Development Authority)</w:t>
            </w:r>
          </w:p>
          <w:p>
            <w:pPr>
              <w:pStyle w:val="style4098"/>
              <w:numPr>
                <w:ilvl w:val="0"/>
                <w:numId w:val="1"/>
              </w:numPr>
              <w:spacing w:lineRule="auto" w:line="240"/>
              <w:ind w:left="280" w:right="200" w:hanging="183"/>
              <w:rPr>
                <w:rStyle w:val="style4109"/>
                <w:rFonts w:ascii="Arial Narrow" w:hAnsi="Arial Narrow"/>
                <w:color w:val="4a4a4a"/>
                <w:sz w:val="20"/>
                <w:szCs w:val="20"/>
              </w:rPr>
            </w:pPr>
            <w:r>
              <w:rPr>
                <w:rStyle w:val="style4109"/>
                <w:rFonts w:ascii="Arial Narrow" w:hAnsi="Arial Narrow"/>
                <w:color w:val="4a4a4a"/>
                <w:sz w:val="20"/>
                <w:szCs w:val="20"/>
              </w:rPr>
              <w:t>Certificate in Nursing Aid (Green Mont Systems International Inc.)</w:t>
            </w:r>
          </w:p>
          <w:p>
            <w:pPr>
              <w:pStyle w:val="style4098"/>
              <w:numPr>
                <w:ilvl w:val="0"/>
                <w:numId w:val="1"/>
              </w:numPr>
              <w:spacing w:lineRule="auto" w:line="240"/>
              <w:ind w:left="280" w:right="200" w:hanging="183"/>
              <w:rPr>
                <w:rStyle w:val="style4109"/>
                <w:rFonts w:ascii="Arial Narrow" w:hAnsi="Arial Narrow"/>
                <w:color w:val="4a4a4a"/>
                <w:sz w:val="20"/>
                <w:szCs w:val="20"/>
              </w:rPr>
            </w:pPr>
            <w:r>
              <w:rPr>
                <w:rStyle w:val="style4109"/>
                <w:rFonts w:ascii="Arial Narrow" w:hAnsi="Arial Narrow"/>
                <w:color w:val="4a4a4a"/>
                <w:sz w:val="20"/>
                <w:szCs w:val="20"/>
              </w:rPr>
              <w:t>Certificate in Basic Japanese Language Course (Fukushin Japanese Language Training Center)</w:t>
            </w:r>
          </w:p>
        </w:tc>
      </w:tr>
    </w:tbl>
    <w:p>
      <w:pPr>
        <w:pStyle w:val="style0"/>
        <w:spacing w:lineRule="auto" w:line="240"/>
        <w:rPr>
          <w:rFonts w:ascii="Arial Narrow" w:hAnsi="Arial Narrow"/>
          <w:color w:val="4a4a4a"/>
          <w:sz w:val="20"/>
          <w:szCs w:val="20"/>
        </w:rPr>
      </w:pPr>
      <w:r>
        <w:rPr>
          <w:rFonts w:ascii="Arial Narrow" w:hAnsi="Arial Narrow"/>
          <w:color w:val="4a4a4a"/>
          <w:sz w:val="20"/>
          <w:szCs w:val="20"/>
        </w:rPr>
        <w:t xml:space="preserve"> </w:t>
      </w:r>
    </w:p>
    <w:p>
      <w:pPr>
        <w:pStyle w:val="style0"/>
        <w:spacing w:lineRule="auto" w:line="240"/>
        <w:rPr>
          <w:rFonts w:ascii="Arial Narrow" w:hAnsi="Arial Narrow"/>
          <w:sz w:val="20"/>
          <w:szCs w:val="20"/>
        </w:rPr>
      </w:pPr>
    </w:p>
    <w:sectPr>
      <w:pgSz w:w="12240" w:h="15840"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2AFF" w:usb1="C000247B" w:usb2="00000009" w:usb3="00000000" w:csb0="000001FF" w:csb1="00000000"/>
  </w:font>
  <w:font w:name="Century Gothic">
    <w:altName w:val="Century Gothic"/>
    <w:panose1 w:val="020b0502020000020204"/>
    <w:charset w:val="00"/>
    <w:family w:val="swiss"/>
    <w:pitch w:val="variable"/>
    <w:sig w:usb0="00000287" w:usb1="00000000" w:usb2="00000000" w:usb3="00000000" w:csb0="0000009F" w:csb1="00000000"/>
  </w:font>
  <w:font w:name="Tahoma">
    <w:altName w:val="Tahoma"/>
    <w:panose1 w:val="020b0604030000040204"/>
    <w:charset w:val="00"/>
    <w:family w:val="swiss"/>
    <w:pitch w:val="variable"/>
    <w:sig w:usb0="E1002EFF" w:usb1="C000605B" w:usb2="00000029" w:usb3="00000000" w:csb0="000101FF" w:csb1="00000000"/>
  </w:font>
  <w:font w:name="Arial Narrow">
    <w:altName w:val="Arial Narrow"/>
    <w:panose1 w:val="020b0606020000030204"/>
    <w:charset w:val="00"/>
    <w:family w:val="swiss"/>
    <w:pitch w:val="variable"/>
    <w:sig w:usb0="00000287" w:usb1="00000800" w:usb2="00000000" w:usb3="00000000" w:csb0="0000009F" w:csb1="00000000"/>
  </w:font>
  <w:font w:name="Calibri Light">
    <w:altName w:val="Calibri Light"/>
    <w:panose1 w:val="020f0302020000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3A81386"/>
    <w:lvl w:ilvl="0">
      <w:start w:val="1"/>
      <w:numFmt w:val="bullet"/>
      <w:lvlText w:val=""/>
      <w:lvlJc w:val="left"/>
      <w:pPr>
        <w:ind w:left="720" w:hanging="360"/>
      </w:pPr>
      <w:rPr>
        <w:rFonts w:ascii="Symbol" w:hAnsi="Symbol" w:hint="default"/>
      </w:rPr>
    </w:lvl>
    <w:lvl w:ilvl="1">
      <w:start w:val="1"/>
      <w:numFmt w:val="bullet"/>
      <w:lvlText w:val="o"/>
      <w:lvlJc w:val="left"/>
      <w:pPr>
        <w:tabs>
          <w:tab w:val="left" w:leader="none" w:pos="1440"/>
        </w:tabs>
        <w:ind w:left="1440" w:hanging="360"/>
      </w:pPr>
      <w:rPr>
        <w:rFonts w:ascii="Courier New" w:cs="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1">
    <w:nsid w:val="00000001"/>
    <w:multiLevelType w:val="multilevel"/>
    <w:tmpl w:val="62E2EDD8"/>
    <w:lvl w:ilvl="0">
      <w:start w:val="1"/>
      <w:numFmt w:val="bullet"/>
      <w:lvlText w:val=""/>
      <w:lvlJc w:val="left"/>
      <w:pPr>
        <w:ind w:left="720" w:hanging="360"/>
      </w:pPr>
      <w:rPr>
        <w:rFonts w:ascii="Symbol" w:hAnsi="Symbol" w:hint="default"/>
      </w:rPr>
    </w:lvl>
    <w:lvl w:ilvl="1">
      <w:start w:val="1"/>
      <w:numFmt w:val="bullet"/>
      <w:lvlText w:val="o"/>
      <w:lvlJc w:val="left"/>
      <w:pPr>
        <w:tabs>
          <w:tab w:val="left" w:leader="none" w:pos="1440"/>
        </w:tabs>
        <w:ind w:left="1440" w:hanging="360"/>
      </w:pPr>
      <w:rPr>
        <w:rFonts w:ascii="Courier New" w:cs="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2">
    <w:nsid w:val="00000002"/>
    <w:multiLevelType w:val="hybridMultilevel"/>
    <w:tmpl w:val="3760CED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AD122688"/>
    <w:lvl w:ilvl="0">
      <w:start w:val="1"/>
      <w:numFmt w:val="bullet"/>
      <w:lvlText w:val=""/>
      <w:lvlJc w:val="left"/>
      <w:pPr>
        <w:ind w:left="720" w:hanging="360"/>
      </w:pPr>
      <w:rPr>
        <w:rFonts w:ascii="Symbol" w:hAnsi="Symbol" w:hint="default"/>
      </w:rPr>
    </w:lvl>
    <w:lvl w:ilvl="1">
      <w:start w:val="1"/>
      <w:numFmt w:val="bullet"/>
      <w:lvlText w:val="o"/>
      <w:lvlJc w:val="left"/>
      <w:pPr>
        <w:tabs>
          <w:tab w:val="left" w:leader="none" w:pos="1440"/>
        </w:tabs>
        <w:ind w:left="1440" w:hanging="360"/>
      </w:pPr>
      <w:rPr>
        <w:rFonts w:ascii="Courier New" w:cs="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4">
    <w:nsid w:val="00000004"/>
    <w:multiLevelType w:val="multilevel"/>
    <w:tmpl w:val="D2FA6566"/>
    <w:lvl w:ilvl="0">
      <w:start w:val="1"/>
      <w:numFmt w:val="bullet"/>
      <w:lvlText w:val=""/>
      <w:lvlJc w:val="left"/>
      <w:pPr>
        <w:ind w:left="720" w:hanging="360"/>
      </w:pPr>
      <w:rPr>
        <w:rFonts w:ascii="Symbol" w:hAnsi="Symbol" w:hint="default"/>
      </w:rPr>
    </w:lvl>
    <w:lvl w:ilvl="1">
      <w:start w:val="1"/>
      <w:numFmt w:val="bullet"/>
      <w:lvlText w:val="o"/>
      <w:lvlJc w:val="left"/>
      <w:pPr>
        <w:tabs>
          <w:tab w:val="left" w:leader="none" w:pos="1440"/>
        </w:tabs>
        <w:ind w:left="1440" w:hanging="360"/>
      </w:pPr>
      <w:rPr>
        <w:rFonts w:ascii="Courier New" w:cs="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5">
    <w:nsid w:val="00000005"/>
    <w:multiLevelType w:val="multilevel"/>
    <w:tmpl w:val="AB5C80BC"/>
    <w:lvl w:ilvl="0">
      <w:start w:val="1"/>
      <w:numFmt w:val="bullet"/>
      <w:lvlText w:val=""/>
      <w:lvlJc w:val="left"/>
      <w:pPr>
        <w:ind w:left="720" w:hanging="360"/>
      </w:pPr>
      <w:rPr>
        <w:rFonts w:ascii="Symbol" w:hAnsi="Symbol" w:hint="default"/>
      </w:rPr>
    </w:lvl>
    <w:lvl w:ilvl="1">
      <w:start w:val="1"/>
      <w:numFmt w:val="bullet"/>
      <w:lvlText w:val="o"/>
      <w:lvlJc w:val="left"/>
      <w:pPr>
        <w:tabs>
          <w:tab w:val="left" w:leader="none" w:pos="1440"/>
        </w:tabs>
        <w:ind w:left="1440" w:hanging="360"/>
      </w:pPr>
      <w:rPr>
        <w:rFonts w:ascii="Courier New" w:cs="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6">
    <w:nsid w:val="00000006"/>
    <w:multiLevelType w:val="multilevel"/>
    <w:tmpl w:val="0C683D8A"/>
    <w:lvl w:ilvl="0">
      <w:start w:val="1"/>
      <w:numFmt w:val="bullet"/>
      <w:lvlText w:val=""/>
      <w:lvlJc w:val="left"/>
      <w:pPr>
        <w:ind w:left="720" w:hanging="360"/>
      </w:pPr>
      <w:rPr>
        <w:rFonts w:ascii="Symbol" w:hAnsi="Symbol" w:hint="default"/>
      </w:rPr>
    </w:lvl>
    <w:lvl w:ilvl="1">
      <w:start w:val="1"/>
      <w:numFmt w:val="bullet"/>
      <w:lvlText w:val="o"/>
      <w:lvlJc w:val="left"/>
      <w:pPr>
        <w:tabs>
          <w:tab w:val="left" w:leader="none" w:pos="1440"/>
        </w:tabs>
        <w:ind w:left="1440" w:hanging="360"/>
      </w:pPr>
      <w:rPr>
        <w:rFonts w:ascii="Courier New" w:cs="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7">
    <w:nsid w:val="00000007"/>
    <w:multiLevelType w:val="multilevel"/>
    <w:tmpl w:val="C30A0C98"/>
    <w:lvl w:ilvl="0">
      <w:start w:val="1"/>
      <w:numFmt w:val="bullet"/>
      <w:lvlText w:val=""/>
      <w:lvlJc w:val="left"/>
      <w:pPr>
        <w:ind w:left="720" w:hanging="360"/>
      </w:pPr>
      <w:rPr>
        <w:rFonts w:ascii="Symbol" w:hAnsi="Symbol" w:hint="default"/>
      </w:rPr>
    </w:lvl>
    <w:lvl w:ilvl="1">
      <w:start w:val="1"/>
      <w:numFmt w:val="bullet"/>
      <w:lvlText w:val="o"/>
      <w:lvlJc w:val="left"/>
      <w:pPr>
        <w:tabs>
          <w:tab w:val="left" w:leader="none" w:pos="1440"/>
        </w:tabs>
        <w:ind w:left="1440" w:hanging="360"/>
      </w:pPr>
      <w:rPr>
        <w:rFonts w:ascii="Courier New" w:cs="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8">
    <w:nsid w:val="00000008"/>
    <w:multiLevelType w:val="hybridMultilevel"/>
    <w:tmpl w:val="718EF4E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B412C12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0"/>
  </w:num>
  <w:num w:numId="6">
    <w:abstractNumId w:val="6"/>
  </w:num>
  <w:num w:numId="7">
    <w:abstractNumId w:val="4"/>
  </w:num>
  <w:num w:numId="8">
    <w:abstractNumId w:val="8"/>
  </w:num>
  <w:num w:numId="9">
    <w:abstractNumId w:val="5"/>
  </w:num>
  <w:num w:numId="10">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41"/>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PH" w:bidi="ar-SA" w:eastAsia="en-US"/>
      </w:rPr>
    </w:rPrDefault>
    <w:pPrDefault>
      <w:pPr>
        <w:spacing w:after="160" w:lineRule="auto" w:line="259"/>
      </w:pPr>
    </w:pPrDefault>
  </w:docDefaults>
  <w:style w:type="paragraph" w:default="1" w:styleId="style0">
    <w:name w:val="Normal"/>
    <w:next w:val="style0"/>
    <w:qFormat/>
    <w:pPr>
      <w:spacing w:after="0" w:lineRule="atLeast" w:line="240"/>
    </w:pPr>
    <w:rPr>
      <w:rFonts w:ascii="Times New Roman" w:cs="Times New Roman" w:eastAsia="Times New Roman" w:hAnsi="Times New Roman"/>
      <w:sz w:val="24"/>
      <w:szCs w:val="24"/>
      <w:lang w:eastAsia="en-PH"/>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iv Paragraph"/>
    <w:basedOn w:val="style0"/>
    <w:next w:val="style4097"/>
    <w:pPr/>
  </w:style>
  <w:style w:type="paragraph" w:customStyle="1" w:styleId="style4098">
    <w:name w:val="div_document_ul_li"/>
    <w:basedOn w:val="style0"/>
    <w:next w:val="style4098"/>
    <w:pPr/>
  </w:style>
  <w:style w:type="paragraph" w:customStyle="1" w:styleId="style4099">
    <w:name w:val="div_document_div_sectiontitle"/>
    <w:basedOn w:val="style0"/>
    <w:next w:val="style4099"/>
    <w:pPr>
      <w:spacing w:lineRule="atLeast" w:line="300"/>
    </w:pPr>
    <w:rPr>
      <w:color w:val="4a4a4a"/>
    </w:rPr>
  </w:style>
  <w:style w:type="paragraph" w:customStyle="1" w:styleId="style4100">
    <w:name w:val="border"/>
    <w:basedOn w:val="style0"/>
    <w:next w:val="style4100"/>
    <w:pPr>
      <w:pBdr>
        <w:top w:val="single" w:sz="8" w:space="0" w:color="dadada"/>
      </w:pBdr>
      <w:spacing w:lineRule="atLeast" w:line="0"/>
    </w:pPr>
    <w:rPr>
      <w:sz w:val="16"/>
      <w:szCs w:val="16"/>
    </w:rPr>
  </w:style>
  <w:style w:type="paragraph" w:customStyle="1" w:styleId="style4101">
    <w:name w:val="p"/>
    <w:basedOn w:val="style0"/>
    <w:next w:val="style4101"/>
    <w:pPr/>
  </w:style>
  <w:style w:type="character" w:customStyle="1" w:styleId="style4102">
    <w:name w:val="15"/>
    <w:basedOn w:val="style65"/>
    <w:next w:val="style4102"/>
    <w:rPr>
      <w:rFonts w:ascii="Times New Roman" w:cs="Times New Roman" w:hAnsi="Times New Roman" w:hint="default"/>
      <w:sz w:val="24"/>
      <w:szCs w:val="24"/>
    </w:rPr>
  </w:style>
  <w:style w:type="character" w:customStyle="1" w:styleId="style4103">
    <w:name w:val="16"/>
    <w:basedOn w:val="style65"/>
    <w:next w:val="style4103"/>
    <w:rPr>
      <w:rFonts w:ascii="Times New Roman" w:cs="Times New Roman" w:hAnsi="Times New Roman" w:hint="default"/>
      <w:b/>
      <w:bCs/>
    </w:rPr>
  </w:style>
  <w:style w:type="character" w:customStyle="1" w:styleId="style4104">
    <w:name w:val="17"/>
    <w:basedOn w:val="style65"/>
    <w:next w:val="style4104"/>
    <w:rPr>
      <w:rFonts w:ascii="Times New Roman" w:cs="Times New Roman" w:hAnsi="Times New Roman" w:hint="default"/>
      <w:caps/>
      <w:sz w:val="64"/>
      <w:szCs w:val="64"/>
    </w:rPr>
  </w:style>
  <w:style w:type="character" w:customStyle="1" w:styleId="style4105">
    <w:name w:val="19"/>
    <w:basedOn w:val="style65"/>
    <w:next w:val="style4105"/>
    <w:rPr>
      <w:rFonts w:ascii="Times New Roman" w:cs="Times New Roman" w:hAnsi="Times New Roman" w:hint="default"/>
    </w:rPr>
  </w:style>
  <w:style w:type="character" w:customStyle="1" w:styleId="style4106">
    <w:name w:val="20"/>
    <w:basedOn w:val="style65"/>
    <w:next w:val="style4106"/>
    <w:rPr>
      <w:rFonts w:ascii="Times New Roman" w:cs="Times New Roman" w:hAnsi="Times New Roman" w:hint="default"/>
      <w:vanish/>
      <w:webHidden w:val="false"/>
      <w:specVanish w:val="false"/>
    </w:rPr>
  </w:style>
  <w:style w:type="character" w:customStyle="1" w:styleId="style4107">
    <w:name w:val="21"/>
    <w:basedOn w:val="style65"/>
    <w:next w:val="style4107"/>
    <w:rPr>
      <w:rFonts w:ascii="Times New Roman" w:cs="Times New Roman" w:hAnsi="Times New Roman" w:hint="default"/>
    </w:rPr>
  </w:style>
  <w:style w:type="character" w:customStyle="1" w:styleId="style4108">
    <w:name w:val="22"/>
    <w:basedOn w:val="style65"/>
    <w:next w:val="style4108"/>
    <w:rPr>
      <w:rFonts w:ascii="Times New Roman" w:cs="Times New Roman" w:hAnsi="Times New Roman" w:hint="default"/>
    </w:rPr>
  </w:style>
  <w:style w:type="character" w:customStyle="1" w:styleId="style4109">
    <w:name w:val="23"/>
    <w:basedOn w:val="style65"/>
    <w:next w:val="style4109"/>
    <w:rPr>
      <w:rFonts w:ascii="Times New Roman" w:cs="Times New Roman" w:hAnsi="Times New Roman" w:hint="default"/>
    </w:rPr>
  </w:style>
  <w:style w:type="character" w:customStyle="1" w:styleId="style4110">
    <w:name w:val="24"/>
    <w:basedOn w:val="style65"/>
    <w:next w:val="style4110"/>
    <w:rPr>
      <w:rFonts w:ascii="Times New Roman" w:cs="Times New Roman" w:hAnsi="Times New Roman" w:hint="default"/>
      <w:b/>
      <w:bCs/>
    </w:rPr>
  </w:style>
  <w:style w:type="character" w:customStyle="1" w:styleId="style4111">
    <w:name w:val="25"/>
    <w:basedOn w:val="style65"/>
    <w:next w:val="style4111"/>
    <w:rPr>
      <w:rFonts w:ascii="Times New Roman" w:cs="Times New Roman" w:hAnsi="Times New Roman" w:hint="default"/>
    </w:rPr>
  </w:style>
  <w:style w:type="character" w:customStyle="1" w:styleId="style4112">
    <w:name w:val="26"/>
    <w:basedOn w:val="style65"/>
    <w:next w:val="style4112"/>
    <w:rPr>
      <w:rFonts w:ascii="Times New Roman" w:cs="Times New Roman" w:hAnsi="Times New Roman" w:hint="default"/>
      <w:sz w:val="24"/>
      <w:szCs w:val="24"/>
    </w:rPr>
  </w:style>
  <w:style w:type="table" w:customStyle="1" w:styleId="style4113">
    <w:name w:val="datesTable"/>
    <w:basedOn w:val="style105"/>
    <w:next w:val="style4113"/>
    <w:pPr>
      <w:spacing w:after="0" w:lineRule="auto" w:line="240"/>
    </w:pPr>
    <w:rPr>
      <w:rFonts w:ascii="Times New Roman" w:cs="Times New Roman" w:eastAsia="Times New Roman" w:hAnsi="Times New Roman"/>
      <w:sz w:val="20"/>
      <w:szCs w:val="20"/>
      <w:lang w:eastAsia="en-PH"/>
    </w:rPr>
    <w:tblPr>
      <w:tblInd w:w="0" w:type="dxa"/>
      <w:tblCellMar>
        <w:top w:w="0" w:type="dxa"/>
        <w:left w:w="108" w:type="dxa"/>
        <w:bottom w:w="0" w:type="dxa"/>
        <w:right w:w="108" w:type="dxa"/>
      </w:tblCellMar>
    </w:tblPr>
    <w:tcPr>
      <w:tcBorders/>
    </w:tcPr>
  </w:style>
  <w:style w:type="table" w:customStyle="1" w:styleId="style4114">
    <w:name w:val="div_document_table"/>
    <w:basedOn w:val="style105"/>
    <w:next w:val="style4114"/>
    <w:pPr>
      <w:spacing w:after="0" w:lineRule="auto" w:line="240"/>
    </w:pPr>
    <w:rPr>
      <w:rFonts w:ascii="Times New Roman" w:cs="Times New Roman" w:eastAsia="Times New Roman" w:hAnsi="Times New Roman"/>
      <w:sz w:val="20"/>
      <w:szCs w:val="20"/>
      <w:lang w:eastAsia="en-PH"/>
    </w:rPr>
    <w:tblPr>
      <w:tblInd w:w="0" w:type="dxa"/>
      <w:tblCellMar>
        <w:top w:w="0" w:type="dxa"/>
        <w:left w:w="108" w:type="dxa"/>
        <w:bottom w:w="0" w:type="dxa"/>
        <w:right w:w="108" w:type="dxa"/>
      </w:tblCellMar>
    </w:tblPr>
    <w:tcPr>
      <w:tcBorders/>
    </w:tcPr>
  </w:style>
  <w:style w:type="table" w:customStyle="1" w:styleId="style4115">
    <w:name w:val="div_document_div_paragraph"/>
    <w:basedOn w:val="style105"/>
    <w:next w:val="style4115"/>
    <w:pPr>
      <w:spacing w:after="0" w:lineRule="auto" w:line="240"/>
    </w:pPr>
    <w:rPr>
      <w:rFonts w:ascii="Times New Roman" w:cs="Times New Roman" w:eastAsia="Times New Roman" w:hAnsi="Times New Roman"/>
      <w:sz w:val="20"/>
      <w:szCs w:val="20"/>
      <w:lang w:eastAsia="en-PH"/>
    </w:rPr>
    <w:tblPr>
      <w:tblInd w:w="0" w:type="dxa"/>
      <w:tblCellMar>
        <w:top w:w="0" w:type="dxa"/>
        <w:left w:w="108" w:type="dxa"/>
        <w:bottom w:w="0" w:type="dxa"/>
        <w:right w:w="108" w:type="dxa"/>
      </w:tblCellMar>
    </w:tblPr>
    <w:tcPr>
      <w:tcBorders/>
    </w:tcPr>
  </w:style>
  <w:style w:type="table" w:customStyle="1" w:styleId="style4116">
    <w:name w:val="div_document_div_sectiontable"/>
    <w:basedOn w:val="style105"/>
    <w:next w:val="style4116"/>
    <w:pPr>
      <w:spacing w:after="0" w:lineRule="auto" w:line="240"/>
    </w:pPr>
    <w:rPr>
      <w:rFonts w:ascii="Times New Roman" w:cs="Times New Roman" w:eastAsia="Times New Roman" w:hAnsi="Times New Roman"/>
      <w:sz w:val="20"/>
      <w:szCs w:val="20"/>
      <w:lang w:eastAsia="en-PH"/>
    </w:rPr>
    <w:tblPr>
      <w:tblInd w:w="0" w:type="dxa"/>
      <w:tblCellMar>
        <w:top w:w="0" w:type="dxa"/>
        <w:left w:w="108" w:type="dxa"/>
        <w:bottom w:w="0" w:type="dxa"/>
        <w:right w:w="108" w:type="dxa"/>
      </w:tblCellMar>
    </w:tblPr>
    <w:tcPr>
      <w:tcBorders/>
    </w:tcPr>
  </w:style>
  <w:style w:type="paragraph" w:customStyle="1" w:styleId="style4117">
    <w:name w:val="span_paddedline"/>
    <w:basedOn w:val="style0"/>
    <w:next w:val="style4117"/>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118"/>
    <w:uiPriority w:val="99"/>
    <w:pPr>
      <w:tabs>
        <w:tab w:val="center" w:leader="none" w:pos="4680"/>
        <w:tab w:val="right" w:leader="none" w:pos="9360"/>
      </w:tabs>
      <w:spacing w:lineRule="auto" w:line="240"/>
    </w:pPr>
    <w:rPr/>
  </w:style>
  <w:style w:type="character" w:customStyle="1" w:styleId="style4118">
    <w:name w:val="Header Char_fb62b292-c509-4192-a7e6-b30044fa0d7f"/>
    <w:basedOn w:val="style65"/>
    <w:next w:val="style4118"/>
    <w:link w:val="style31"/>
    <w:uiPriority w:val="99"/>
    <w:rPr>
      <w:rFonts w:ascii="Times New Roman" w:cs="Times New Roman" w:eastAsia="Times New Roman" w:hAnsi="Times New Roman"/>
      <w:sz w:val="24"/>
      <w:szCs w:val="24"/>
      <w:lang w:eastAsia="en-PH"/>
    </w:rPr>
  </w:style>
  <w:style w:type="paragraph" w:styleId="style32">
    <w:name w:val="footer"/>
    <w:basedOn w:val="style0"/>
    <w:next w:val="style32"/>
    <w:link w:val="style4119"/>
    <w:uiPriority w:val="99"/>
    <w:pPr>
      <w:tabs>
        <w:tab w:val="center" w:leader="none" w:pos="4680"/>
        <w:tab w:val="right" w:leader="none" w:pos="9360"/>
      </w:tabs>
      <w:spacing w:lineRule="auto" w:line="240"/>
    </w:pPr>
    <w:rPr/>
  </w:style>
  <w:style w:type="character" w:customStyle="1" w:styleId="style4119">
    <w:name w:val="Footer Char_afab033b-0f10-40e0-a42a-0d79458087e8"/>
    <w:basedOn w:val="style65"/>
    <w:next w:val="style4119"/>
    <w:link w:val="style32"/>
    <w:uiPriority w:val="99"/>
    <w:rPr>
      <w:rFonts w:ascii="Times New Roman" w:cs="Times New Roman" w:eastAsia="Times New Roman" w:hAnsi="Times New Roman"/>
      <w:sz w:val="24"/>
      <w:szCs w:val="24"/>
      <w:lang w:eastAsia="en-PH"/>
    </w:rPr>
  </w:style>
</w:styles>
</file>

<file path=word/_rels/document.xml.rels><?xml version="1.0" encoding="UTF-8"?>
<Relationships xmlns="http://schemas.openxmlformats.org/package/2006/relationships"><Relationship Id="rId2" Type="http://schemas.openxmlformats.org/officeDocument/2006/relationships/image" Target="media/image1.png"/><Relationship Id="rId5" Type="http://schemas.openxmlformats.org/officeDocument/2006/relationships/settings" Target="settings.xml"/><Relationship Id="rId4"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8216C-6BD8-498D-9730-4228DFB9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Words>755</Words>
  <Pages>3</Pages>
  <Characters>4923</Characters>
  <Application>WPS Office</Application>
  <DocSecurity>0</DocSecurity>
  <Paragraphs>134</Paragraphs>
  <ScaleCrop>false</ScaleCrop>
  <LinksUpToDate>false</LinksUpToDate>
  <CharactersWithSpaces>5902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2021-01-21T13:29:00Z</dcterms:created>
  <dc:creator>Windows User</dc:creator>
  <lastModifiedBy>CPH1723</lastModifiedBy>
  <dcterms:modified xsi:type="dcterms:W3CDTF">2021-04-12T22:36:36Z</dcterms:modified>
  <revision>41</revision>
</coreProperties>
</file>

<file path=docProps/custom.xml><?xml version="1.0" encoding="utf-8"?>
<Properties xmlns="http://schemas.openxmlformats.org/officeDocument/2006/custom-properties" xmlns:vt="http://schemas.openxmlformats.org/officeDocument/2006/docPropsVTypes"/>
</file>