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C6918A" w14:textId="77777777" w:rsidR="00742C87" w:rsidRPr="008F6082" w:rsidRDefault="00742C87" w:rsidP="00A718CA">
      <w:pPr>
        <w:spacing w:after="0" w:line="240" w:lineRule="auto"/>
        <w:ind w:right="545"/>
        <w:rPr>
          <w:b/>
          <w:sz w:val="28"/>
          <w:szCs w:val="28"/>
        </w:rPr>
      </w:pPr>
    </w:p>
    <w:p w14:paraId="09CA0E3D" w14:textId="77777777" w:rsidR="00563DBF" w:rsidRPr="008F6082" w:rsidRDefault="00563DBF" w:rsidP="00A718CA">
      <w:pPr>
        <w:spacing w:after="0" w:line="240" w:lineRule="auto"/>
        <w:ind w:right="545"/>
        <w:rPr>
          <w:b/>
          <w:sz w:val="28"/>
          <w:szCs w:val="28"/>
        </w:rPr>
      </w:pPr>
    </w:p>
    <w:p w14:paraId="2790E8FE" w14:textId="77777777" w:rsidR="006013DB" w:rsidRPr="008F6082" w:rsidRDefault="006013DB" w:rsidP="00A718CA">
      <w:pPr>
        <w:spacing w:after="0" w:line="240" w:lineRule="auto"/>
        <w:ind w:right="545"/>
        <w:rPr>
          <w:b/>
          <w:sz w:val="28"/>
          <w:szCs w:val="28"/>
        </w:rPr>
      </w:pPr>
    </w:p>
    <w:p w14:paraId="14B48EED" w14:textId="77777777" w:rsidR="005D31FB" w:rsidRDefault="005D31FB" w:rsidP="00842D80">
      <w:pPr>
        <w:spacing w:after="0" w:line="240" w:lineRule="auto"/>
        <w:ind w:right="26"/>
        <w:jc w:val="both"/>
        <w:rPr>
          <w:b/>
          <w:sz w:val="28"/>
          <w:szCs w:val="28"/>
        </w:rPr>
      </w:pPr>
    </w:p>
    <w:p w14:paraId="0A86CB4A" w14:textId="66502955" w:rsidR="00A718CA" w:rsidRPr="00C04D1B" w:rsidRDefault="00842D80" w:rsidP="00C04D1B">
      <w:pPr>
        <w:spacing w:after="0" w:line="240" w:lineRule="auto"/>
        <w:ind w:right="26"/>
        <w:jc w:val="both"/>
        <w:rPr>
          <w:bCs/>
          <w:sz w:val="28"/>
          <w:szCs w:val="28"/>
        </w:rPr>
      </w:pPr>
      <w:r w:rsidRPr="00842D80">
        <w:rPr>
          <w:b/>
          <w:sz w:val="28"/>
          <w:szCs w:val="28"/>
        </w:rPr>
        <w:t>CAREER OBJECTIVE</w:t>
      </w:r>
      <w:r w:rsidR="00ED57CC">
        <w:rPr>
          <w:b/>
          <w:sz w:val="28"/>
          <w:szCs w:val="28"/>
        </w:rPr>
        <w:t>:</w:t>
      </w:r>
      <w:r w:rsidRPr="00842D80">
        <w:rPr>
          <w:b/>
          <w:sz w:val="28"/>
          <w:szCs w:val="28"/>
        </w:rPr>
        <w:t xml:space="preserve"> </w:t>
      </w:r>
      <w:r w:rsidRPr="00842D80">
        <w:rPr>
          <w:bCs/>
          <w:sz w:val="28"/>
          <w:szCs w:val="28"/>
        </w:rPr>
        <w:t xml:space="preserve">To secure a career with a company that will help me grow as an </w:t>
      </w:r>
      <w:r w:rsidR="00C04D1B">
        <w:rPr>
          <w:bCs/>
          <w:sz w:val="28"/>
          <w:szCs w:val="28"/>
        </w:rPr>
        <w:t xml:space="preserve">   </w:t>
      </w:r>
      <w:r w:rsidRPr="00842D80">
        <w:rPr>
          <w:bCs/>
          <w:sz w:val="28"/>
          <w:szCs w:val="28"/>
        </w:rPr>
        <w:t>individual and will hone me to be the best in my chosen field while also serving as an asset to its business growth</w:t>
      </w:r>
      <w:r w:rsidR="00A718CA" w:rsidRPr="00842D80">
        <w:rPr>
          <w:bCs/>
          <w:sz w:val="28"/>
          <w:szCs w:val="28"/>
        </w:rPr>
        <w:tab/>
      </w:r>
    </w:p>
    <w:p w14:paraId="70319CC3" w14:textId="23C68327" w:rsidR="00563DBF" w:rsidRDefault="00563DBF" w:rsidP="00A62D52">
      <w:pPr>
        <w:spacing w:after="0" w:line="240" w:lineRule="auto"/>
        <w:ind w:right="545"/>
        <w:jc w:val="both"/>
        <w:rPr>
          <w:sz w:val="28"/>
          <w:szCs w:val="28"/>
        </w:rPr>
      </w:pPr>
    </w:p>
    <w:p w14:paraId="11A2330E" w14:textId="77777777" w:rsidR="00F11A03" w:rsidRPr="008F6082" w:rsidRDefault="00F11A03" w:rsidP="00A62D52">
      <w:pPr>
        <w:spacing w:after="0" w:line="240" w:lineRule="auto"/>
        <w:ind w:right="545"/>
        <w:jc w:val="both"/>
        <w:rPr>
          <w:sz w:val="28"/>
          <w:szCs w:val="28"/>
        </w:rPr>
      </w:pPr>
    </w:p>
    <w:p w14:paraId="3A57DE99" w14:textId="77777777" w:rsidR="00A62D52" w:rsidRPr="008F6082" w:rsidRDefault="00A62D52" w:rsidP="00A62D52">
      <w:pPr>
        <w:spacing w:after="0" w:line="240" w:lineRule="auto"/>
        <w:ind w:right="545"/>
        <w:jc w:val="both"/>
        <w:rPr>
          <w:szCs w:val="28"/>
        </w:rPr>
      </w:pPr>
      <w:r w:rsidRPr="008F6082">
        <w:rPr>
          <w:b/>
          <w:sz w:val="28"/>
          <w:szCs w:val="28"/>
        </w:rPr>
        <w:t>SKILLS</w:t>
      </w:r>
      <w:r w:rsidRPr="008F6082">
        <w:rPr>
          <w:b/>
          <w:sz w:val="28"/>
          <w:szCs w:val="28"/>
        </w:rPr>
        <w:tab/>
      </w:r>
      <w:r w:rsidRPr="008F6082">
        <w:rPr>
          <w:b/>
          <w:sz w:val="28"/>
          <w:szCs w:val="28"/>
        </w:rPr>
        <w:tab/>
      </w:r>
      <w:r w:rsidRPr="008F6082">
        <w:rPr>
          <w:b/>
          <w:sz w:val="28"/>
          <w:szCs w:val="28"/>
        </w:rPr>
        <w:tab/>
      </w:r>
      <w:r w:rsidRPr="008F6082">
        <w:rPr>
          <w:rFonts w:cstheme="minorHAnsi"/>
          <w:sz w:val="24"/>
          <w:szCs w:val="28"/>
        </w:rPr>
        <w:t>●</w:t>
      </w:r>
      <w:r w:rsidRPr="008F6082">
        <w:rPr>
          <w:sz w:val="24"/>
          <w:szCs w:val="28"/>
        </w:rPr>
        <w:t xml:space="preserve"> </w:t>
      </w:r>
      <w:r w:rsidRPr="008F6082">
        <w:rPr>
          <w:szCs w:val="28"/>
        </w:rPr>
        <w:t xml:space="preserve">Business operations </w:t>
      </w:r>
      <w:r w:rsidR="00AC21E3" w:rsidRPr="008F6082">
        <w:rPr>
          <w:szCs w:val="28"/>
        </w:rPr>
        <w:t>expertise</w:t>
      </w:r>
      <w:r w:rsidR="0022330F" w:rsidRPr="008F6082">
        <w:rPr>
          <w:szCs w:val="28"/>
        </w:rPr>
        <w:tab/>
      </w:r>
      <w:r w:rsidR="00AC21E3" w:rsidRPr="008F6082">
        <w:rPr>
          <w:szCs w:val="28"/>
        </w:rPr>
        <w:tab/>
      </w:r>
      <w:r w:rsidRPr="008F6082">
        <w:rPr>
          <w:rFonts w:cstheme="minorHAnsi"/>
          <w:szCs w:val="28"/>
        </w:rPr>
        <w:t>● Recruitment</w:t>
      </w:r>
    </w:p>
    <w:p w14:paraId="580373DD" w14:textId="77777777" w:rsidR="00A62D52" w:rsidRPr="008F6082" w:rsidRDefault="00A62D52" w:rsidP="00AC21E3">
      <w:pPr>
        <w:spacing w:after="0" w:line="240" w:lineRule="auto"/>
        <w:ind w:right="168"/>
        <w:rPr>
          <w:rFonts w:cstheme="minorHAnsi"/>
          <w:szCs w:val="28"/>
        </w:rPr>
      </w:pPr>
      <w:r w:rsidRPr="008F6082">
        <w:rPr>
          <w:szCs w:val="28"/>
        </w:rPr>
        <w:tab/>
      </w:r>
      <w:r w:rsidRPr="008F6082">
        <w:rPr>
          <w:szCs w:val="28"/>
        </w:rPr>
        <w:tab/>
      </w:r>
      <w:r w:rsidRPr="008F6082">
        <w:rPr>
          <w:szCs w:val="28"/>
        </w:rPr>
        <w:tab/>
      </w:r>
      <w:r w:rsidRPr="008F6082">
        <w:rPr>
          <w:szCs w:val="28"/>
        </w:rPr>
        <w:tab/>
      </w:r>
      <w:r w:rsidR="00AC21E3" w:rsidRPr="008F6082">
        <w:rPr>
          <w:rFonts w:cstheme="minorHAnsi"/>
          <w:szCs w:val="28"/>
        </w:rPr>
        <w:t>● Staff management</w:t>
      </w:r>
      <w:r w:rsidR="00AC21E3" w:rsidRPr="008F6082">
        <w:rPr>
          <w:szCs w:val="28"/>
        </w:rPr>
        <w:tab/>
      </w:r>
      <w:r w:rsidR="00AC21E3" w:rsidRPr="008F6082">
        <w:rPr>
          <w:szCs w:val="28"/>
        </w:rPr>
        <w:tab/>
      </w:r>
      <w:r w:rsidR="00AC21E3" w:rsidRPr="008F6082">
        <w:rPr>
          <w:szCs w:val="28"/>
        </w:rPr>
        <w:tab/>
      </w:r>
      <w:r w:rsidRPr="008F6082">
        <w:rPr>
          <w:rFonts w:cstheme="minorHAnsi"/>
          <w:szCs w:val="28"/>
        </w:rPr>
        <w:t>●</w:t>
      </w:r>
      <w:r w:rsidR="0022330F" w:rsidRPr="008F6082">
        <w:rPr>
          <w:rFonts w:cstheme="minorHAnsi"/>
          <w:szCs w:val="28"/>
        </w:rPr>
        <w:t xml:space="preserve"> </w:t>
      </w:r>
      <w:r w:rsidRPr="008F6082">
        <w:rPr>
          <w:rFonts w:cstheme="minorHAnsi"/>
          <w:szCs w:val="28"/>
        </w:rPr>
        <w:t>Trained in performance</w:t>
      </w:r>
      <w:r w:rsidR="00AC21E3" w:rsidRPr="008F6082">
        <w:rPr>
          <w:rFonts w:cstheme="minorHAnsi"/>
          <w:szCs w:val="28"/>
        </w:rPr>
        <w:t xml:space="preserve"> and </w:t>
      </w:r>
    </w:p>
    <w:p w14:paraId="1780CEC9" w14:textId="77777777" w:rsidR="00AC21E3" w:rsidRPr="008F6082" w:rsidRDefault="00A62D52" w:rsidP="00A62D52">
      <w:pPr>
        <w:spacing w:after="0" w:line="240" w:lineRule="auto"/>
        <w:ind w:right="168"/>
        <w:rPr>
          <w:rFonts w:cstheme="minorHAnsi"/>
          <w:szCs w:val="28"/>
        </w:rPr>
      </w:pPr>
      <w:r w:rsidRPr="008F6082">
        <w:rPr>
          <w:rFonts w:cstheme="minorHAnsi"/>
          <w:szCs w:val="28"/>
        </w:rPr>
        <w:tab/>
      </w:r>
      <w:r w:rsidRPr="008F6082">
        <w:rPr>
          <w:rFonts w:cstheme="minorHAnsi"/>
          <w:szCs w:val="28"/>
        </w:rPr>
        <w:tab/>
      </w:r>
      <w:r w:rsidRPr="008F6082">
        <w:rPr>
          <w:rFonts w:cstheme="minorHAnsi"/>
          <w:szCs w:val="28"/>
        </w:rPr>
        <w:tab/>
      </w:r>
      <w:r w:rsidRPr="008F6082">
        <w:rPr>
          <w:rFonts w:cstheme="minorHAnsi"/>
          <w:szCs w:val="28"/>
        </w:rPr>
        <w:tab/>
        <w:t>● Results-oriented</w:t>
      </w:r>
      <w:r w:rsidRPr="008F6082">
        <w:rPr>
          <w:rFonts w:cstheme="minorHAnsi"/>
          <w:szCs w:val="28"/>
        </w:rPr>
        <w:tab/>
      </w:r>
      <w:r w:rsidRPr="008F6082">
        <w:rPr>
          <w:rFonts w:cstheme="minorHAnsi"/>
          <w:szCs w:val="28"/>
        </w:rPr>
        <w:tab/>
      </w:r>
      <w:r w:rsidR="00AC21E3" w:rsidRPr="008F6082">
        <w:rPr>
          <w:rFonts w:cstheme="minorHAnsi"/>
          <w:szCs w:val="28"/>
        </w:rPr>
        <w:tab/>
        <w:t>wages reviews</w:t>
      </w:r>
    </w:p>
    <w:p w14:paraId="4389C545" w14:textId="768A30A1" w:rsidR="00A62D52" w:rsidRPr="008F6082" w:rsidRDefault="00AC21E3" w:rsidP="00A62D52">
      <w:pPr>
        <w:spacing w:after="0" w:line="240" w:lineRule="auto"/>
        <w:ind w:right="168"/>
        <w:rPr>
          <w:rFonts w:cstheme="minorHAnsi"/>
          <w:szCs w:val="28"/>
        </w:rPr>
      </w:pPr>
      <w:r w:rsidRPr="008F6082">
        <w:rPr>
          <w:rFonts w:cstheme="minorHAnsi"/>
          <w:szCs w:val="28"/>
        </w:rPr>
        <w:tab/>
      </w:r>
      <w:r w:rsidRPr="008F6082">
        <w:rPr>
          <w:rFonts w:cstheme="minorHAnsi"/>
          <w:szCs w:val="28"/>
        </w:rPr>
        <w:tab/>
      </w:r>
      <w:r w:rsidRPr="008F6082">
        <w:rPr>
          <w:rFonts w:cstheme="minorHAnsi"/>
          <w:szCs w:val="28"/>
        </w:rPr>
        <w:tab/>
      </w:r>
      <w:r w:rsidR="00A62D52" w:rsidRPr="008F6082">
        <w:rPr>
          <w:rFonts w:cstheme="minorHAnsi"/>
          <w:szCs w:val="28"/>
        </w:rPr>
        <w:tab/>
      </w:r>
      <w:r w:rsidRPr="008F6082">
        <w:rPr>
          <w:rFonts w:cstheme="minorHAnsi"/>
          <w:szCs w:val="28"/>
        </w:rPr>
        <w:t>● Food preparation and Safety</w:t>
      </w:r>
      <w:r w:rsidRPr="008F6082">
        <w:rPr>
          <w:rFonts w:cstheme="minorHAnsi"/>
          <w:szCs w:val="28"/>
        </w:rPr>
        <w:tab/>
      </w:r>
      <w:r w:rsidRPr="008F6082">
        <w:rPr>
          <w:rFonts w:cstheme="minorHAnsi"/>
          <w:szCs w:val="28"/>
        </w:rPr>
        <w:tab/>
      </w:r>
      <w:r w:rsidR="00A62D52" w:rsidRPr="008F6082">
        <w:rPr>
          <w:rFonts w:cstheme="minorHAnsi"/>
          <w:szCs w:val="28"/>
        </w:rPr>
        <w:t>●</w:t>
      </w:r>
      <w:r w:rsidR="0022330F" w:rsidRPr="008F6082">
        <w:rPr>
          <w:rFonts w:cstheme="minorHAnsi"/>
          <w:szCs w:val="28"/>
        </w:rPr>
        <w:t xml:space="preserve"> </w:t>
      </w:r>
      <w:r w:rsidR="00F24219" w:rsidRPr="008F6082">
        <w:rPr>
          <w:rFonts w:cstheme="minorHAnsi"/>
          <w:szCs w:val="28"/>
        </w:rPr>
        <w:t>Inventory control and Record keeping</w:t>
      </w:r>
    </w:p>
    <w:p w14:paraId="49952286" w14:textId="77777777" w:rsidR="00F24219" w:rsidRPr="008F6082" w:rsidRDefault="00A62D52" w:rsidP="00F24219">
      <w:pPr>
        <w:spacing w:after="0" w:line="240" w:lineRule="auto"/>
        <w:ind w:right="168"/>
        <w:rPr>
          <w:rFonts w:cstheme="minorHAnsi"/>
          <w:sz w:val="24"/>
          <w:szCs w:val="28"/>
        </w:rPr>
      </w:pPr>
      <w:r w:rsidRPr="008F6082">
        <w:rPr>
          <w:rFonts w:cstheme="minorHAnsi"/>
          <w:szCs w:val="28"/>
        </w:rPr>
        <w:tab/>
      </w:r>
      <w:r w:rsidRPr="008F6082">
        <w:rPr>
          <w:rFonts w:cstheme="minorHAnsi"/>
          <w:szCs w:val="28"/>
        </w:rPr>
        <w:tab/>
      </w:r>
      <w:r w:rsidRPr="008F6082">
        <w:rPr>
          <w:rFonts w:cstheme="minorHAnsi"/>
          <w:szCs w:val="28"/>
        </w:rPr>
        <w:tab/>
      </w:r>
      <w:r w:rsidRPr="008F6082">
        <w:rPr>
          <w:rFonts w:cstheme="minorHAnsi"/>
          <w:szCs w:val="28"/>
        </w:rPr>
        <w:tab/>
        <w:t xml:space="preserve">● Food </w:t>
      </w:r>
      <w:r w:rsidR="00AC21E3" w:rsidRPr="008F6082">
        <w:rPr>
          <w:rFonts w:cstheme="minorHAnsi"/>
          <w:szCs w:val="28"/>
        </w:rPr>
        <w:t>service background</w:t>
      </w:r>
      <w:r w:rsidR="00742C87" w:rsidRPr="008F6082">
        <w:rPr>
          <w:rFonts w:cstheme="minorHAnsi"/>
          <w:szCs w:val="28"/>
        </w:rPr>
        <w:t xml:space="preserve"> </w:t>
      </w:r>
      <w:r w:rsidR="00742C87" w:rsidRPr="008F6082">
        <w:rPr>
          <w:rFonts w:cstheme="minorHAnsi"/>
          <w:szCs w:val="28"/>
        </w:rPr>
        <w:tab/>
      </w:r>
      <w:r w:rsidRPr="008F6082">
        <w:rPr>
          <w:rFonts w:cstheme="minorHAnsi"/>
          <w:szCs w:val="28"/>
        </w:rPr>
        <w:tab/>
      </w:r>
      <w:r w:rsidR="00F24219" w:rsidRPr="008F6082">
        <w:rPr>
          <w:rFonts w:cstheme="minorHAnsi"/>
          <w:szCs w:val="28"/>
        </w:rPr>
        <w:t>● Staff scheduling</w:t>
      </w:r>
    </w:p>
    <w:p w14:paraId="08E1BAD4" w14:textId="5169775B" w:rsidR="00120D3B" w:rsidRPr="008F6082" w:rsidRDefault="00AC21E3" w:rsidP="00120D3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6555"/>
        </w:tabs>
        <w:spacing w:after="0" w:line="240" w:lineRule="auto"/>
        <w:ind w:right="168"/>
        <w:rPr>
          <w:rFonts w:cstheme="minorHAnsi"/>
          <w:szCs w:val="28"/>
        </w:rPr>
      </w:pPr>
      <w:r w:rsidRPr="008F6082">
        <w:rPr>
          <w:rFonts w:cstheme="minorHAnsi"/>
          <w:szCs w:val="28"/>
        </w:rPr>
        <w:tab/>
      </w:r>
      <w:r w:rsidR="00120D3B" w:rsidRPr="008F6082">
        <w:rPr>
          <w:rFonts w:cstheme="minorHAnsi"/>
          <w:szCs w:val="28"/>
        </w:rPr>
        <w:tab/>
      </w:r>
      <w:r w:rsidR="00120D3B" w:rsidRPr="008F6082">
        <w:rPr>
          <w:rFonts w:cstheme="minorHAnsi"/>
          <w:szCs w:val="28"/>
        </w:rPr>
        <w:tab/>
        <w:t xml:space="preserve">               ● Conflict resolution                                   ● Operations Management</w:t>
      </w:r>
    </w:p>
    <w:p w14:paraId="5B0C298A" w14:textId="5336514B" w:rsidR="00120D3B" w:rsidRPr="008F6082" w:rsidRDefault="00120D3B" w:rsidP="00120D3B">
      <w:pPr>
        <w:spacing w:after="0" w:line="240" w:lineRule="auto"/>
        <w:ind w:right="168"/>
        <w:rPr>
          <w:rFonts w:cstheme="minorHAnsi"/>
          <w:szCs w:val="28"/>
        </w:rPr>
      </w:pPr>
      <w:r w:rsidRPr="008F6082">
        <w:rPr>
          <w:rFonts w:cstheme="minorHAnsi"/>
          <w:szCs w:val="28"/>
        </w:rPr>
        <w:tab/>
      </w:r>
      <w:r w:rsidRPr="008F6082">
        <w:rPr>
          <w:rFonts w:cstheme="minorHAnsi"/>
          <w:szCs w:val="28"/>
        </w:rPr>
        <w:tab/>
      </w:r>
      <w:r w:rsidRPr="008F6082">
        <w:rPr>
          <w:rFonts w:cstheme="minorHAnsi"/>
          <w:szCs w:val="28"/>
        </w:rPr>
        <w:tab/>
      </w:r>
      <w:r w:rsidRPr="008F6082">
        <w:rPr>
          <w:rFonts w:cstheme="minorHAnsi"/>
          <w:szCs w:val="28"/>
        </w:rPr>
        <w:tab/>
        <w:t>Techniques                                                    ● Team standards</w:t>
      </w:r>
    </w:p>
    <w:p w14:paraId="19AF719B" w14:textId="19F45B6D" w:rsidR="00A62D52" w:rsidRPr="008F6082" w:rsidRDefault="00120D3B" w:rsidP="00A62D52">
      <w:pPr>
        <w:spacing w:after="0" w:line="240" w:lineRule="auto"/>
        <w:ind w:right="168"/>
        <w:rPr>
          <w:rFonts w:cstheme="minorHAnsi"/>
          <w:szCs w:val="28"/>
        </w:rPr>
      </w:pPr>
      <w:r w:rsidRPr="008F6082">
        <w:rPr>
          <w:rFonts w:cstheme="minorHAnsi"/>
          <w:szCs w:val="28"/>
        </w:rPr>
        <w:t xml:space="preserve">                                                          </w:t>
      </w:r>
      <w:r w:rsidR="00A62D52" w:rsidRPr="008F6082">
        <w:rPr>
          <w:rFonts w:cstheme="minorHAnsi"/>
          <w:szCs w:val="28"/>
        </w:rPr>
        <w:t>● Marketing and Advertising</w:t>
      </w:r>
      <w:r w:rsidR="00A62D52" w:rsidRPr="008F6082">
        <w:rPr>
          <w:rFonts w:cstheme="minorHAnsi"/>
          <w:szCs w:val="28"/>
        </w:rPr>
        <w:tab/>
      </w:r>
      <w:r w:rsidR="00AC21E3" w:rsidRPr="008F6082">
        <w:rPr>
          <w:rFonts w:cstheme="minorHAnsi"/>
          <w:szCs w:val="28"/>
        </w:rPr>
        <w:tab/>
      </w:r>
      <w:r w:rsidR="00A62D52" w:rsidRPr="008F6082">
        <w:rPr>
          <w:rFonts w:cstheme="minorHAnsi"/>
          <w:szCs w:val="28"/>
        </w:rPr>
        <w:t>● Strong work ethic</w:t>
      </w:r>
    </w:p>
    <w:p w14:paraId="4F250513" w14:textId="4ADCE883" w:rsidR="00A62D52" w:rsidRPr="008F6082" w:rsidRDefault="00A62D52" w:rsidP="00A62D52">
      <w:pPr>
        <w:spacing w:after="0" w:line="240" w:lineRule="auto"/>
        <w:ind w:right="168"/>
        <w:rPr>
          <w:rFonts w:cstheme="minorHAnsi"/>
          <w:szCs w:val="28"/>
        </w:rPr>
      </w:pPr>
      <w:r w:rsidRPr="008F6082">
        <w:rPr>
          <w:rFonts w:cstheme="minorHAnsi"/>
          <w:szCs w:val="28"/>
        </w:rPr>
        <w:tab/>
      </w:r>
      <w:r w:rsidRPr="008F6082">
        <w:rPr>
          <w:rFonts w:cstheme="minorHAnsi"/>
          <w:szCs w:val="28"/>
        </w:rPr>
        <w:tab/>
      </w:r>
      <w:r w:rsidRPr="008F6082">
        <w:rPr>
          <w:rFonts w:cstheme="minorHAnsi"/>
          <w:szCs w:val="28"/>
        </w:rPr>
        <w:tab/>
      </w:r>
      <w:r w:rsidRPr="008F6082">
        <w:rPr>
          <w:rFonts w:cstheme="minorHAnsi"/>
          <w:szCs w:val="28"/>
        </w:rPr>
        <w:tab/>
        <w:t>● Kitchen equipment</w:t>
      </w:r>
      <w:r w:rsidRPr="008F6082">
        <w:rPr>
          <w:rFonts w:cstheme="minorHAnsi"/>
          <w:szCs w:val="28"/>
        </w:rPr>
        <w:tab/>
      </w:r>
      <w:r w:rsidRPr="008F6082">
        <w:rPr>
          <w:rFonts w:cstheme="minorHAnsi"/>
          <w:szCs w:val="28"/>
        </w:rPr>
        <w:tab/>
      </w:r>
      <w:r w:rsidR="00AC21E3" w:rsidRPr="008F6082">
        <w:rPr>
          <w:rFonts w:cstheme="minorHAnsi"/>
          <w:szCs w:val="28"/>
        </w:rPr>
        <w:tab/>
      </w:r>
      <w:r w:rsidR="00120D3B" w:rsidRPr="008F6082">
        <w:rPr>
          <w:rFonts w:cstheme="minorHAnsi"/>
          <w:szCs w:val="28"/>
        </w:rPr>
        <w:t>● Customer Service</w:t>
      </w:r>
      <w:r w:rsidR="00120D3B" w:rsidRPr="008F6082">
        <w:rPr>
          <w:rFonts w:cstheme="minorHAnsi"/>
          <w:szCs w:val="28"/>
        </w:rPr>
        <w:tab/>
      </w:r>
      <w:r w:rsidRPr="008F6082">
        <w:rPr>
          <w:rFonts w:cstheme="minorHAnsi"/>
          <w:szCs w:val="28"/>
        </w:rPr>
        <w:tab/>
      </w:r>
      <w:r w:rsidRPr="008F6082">
        <w:rPr>
          <w:rFonts w:cstheme="minorHAnsi"/>
          <w:szCs w:val="28"/>
        </w:rPr>
        <w:tab/>
      </w:r>
      <w:r w:rsidRPr="008F6082">
        <w:rPr>
          <w:rFonts w:cstheme="minorHAnsi"/>
          <w:szCs w:val="28"/>
        </w:rPr>
        <w:tab/>
      </w:r>
      <w:r w:rsidRPr="008F6082">
        <w:rPr>
          <w:rFonts w:cstheme="minorHAnsi"/>
          <w:szCs w:val="28"/>
        </w:rPr>
        <w:tab/>
      </w:r>
      <w:r w:rsidR="00120D3B" w:rsidRPr="008F6082">
        <w:rPr>
          <w:rFonts w:cstheme="minorHAnsi"/>
          <w:szCs w:val="28"/>
        </w:rPr>
        <w:t xml:space="preserve">                 </w:t>
      </w:r>
      <w:r w:rsidRPr="008F6082">
        <w:rPr>
          <w:rFonts w:cstheme="minorHAnsi"/>
          <w:szCs w:val="28"/>
        </w:rPr>
        <w:t>Operation and maintenance</w:t>
      </w:r>
      <w:r w:rsidR="00AC21E3" w:rsidRPr="008F6082">
        <w:rPr>
          <w:rFonts w:cstheme="minorHAnsi"/>
          <w:szCs w:val="28"/>
        </w:rPr>
        <w:tab/>
      </w:r>
    </w:p>
    <w:p w14:paraId="5A4092BA" w14:textId="7E29C0E0" w:rsidR="00A62D52" w:rsidRPr="008F6082" w:rsidRDefault="00A62D52" w:rsidP="00FC54A2">
      <w:pPr>
        <w:pStyle w:val="NoSpacing"/>
      </w:pPr>
      <w:r w:rsidRPr="008F6082">
        <w:tab/>
      </w:r>
      <w:r w:rsidRPr="008F6082">
        <w:tab/>
      </w:r>
      <w:r w:rsidRPr="008F6082">
        <w:tab/>
      </w:r>
      <w:r w:rsidR="00742C87" w:rsidRPr="008F6082">
        <w:tab/>
      </w:r>
      <w:r w:rsidR="00AC21E3" w:rsidRPr="008F6082">
        <w:tab/>
      </w:r>
      <w:r w:rsidR="00C109D4" w:rsidRPr="008F6082">
        <w:t xml:space="preserve"> </w:t>
      </w:r>
    </w:p>
    <w:p w14:paraId="4A0D277B" w14:textId="77777777" w:rsidR="00F11A03" w:rsidRDefault="00F11A03" w:rsidP="00FC54A2">
      <w:pPr>
        <w:spacing w:after="0" w:line="240" w:lineRule="auto"/>
        <w:ind w:right="168"/>
        <w:rPr>
          <w:b/>
          <w:bCs/>
          <w:sz w:val="28"/>
        </w:rPr>
      </w:pPr>
    </w:p>
    <w:p w14:paraId="757073B5" w14:textId="1D888FF3" w:rsidR="001B61E0" w:rsidRPr="008F6082" w:rsidRDefault="0022330F" w:rsidP="00FC54A2">
      <w:pPr>
        <w:spacing w:after="0" w:line="240" w:lineRule="auto"/>
        <w:ind w:right="168"/>
        <w:rPr>
          <w:rFonts w:cstheme="minorHAnsi"/>
          <w:sz w:val="28"/>
          <w:szCs w:val="28"/>
        </w:rPr>
      </w:pPr>
      <w:r w:rsidRPr="008F6082">
        <w:rPr>
          <w:b/>
          <w:bCs/>
          <w:sz w:val="28"/>
        </w:rPr>
        <w:t>WORK HISTORY</w:t>
      </w:r>
      <w:r w:rsidR="00120D3B" w:rsidRPr="008F6082">
        <w:rPr>
          <w:sz w:val="28"/>
        </w:rPr>
        <w:t xml:space="preserve">                </w:t>
      </w:r>
      <w:r w:rsidR="00436AAB">
        <w:rPr>
          <w:b/>
          <w:bCs/>
        </w:rPr>
        <w:t xml:space="preserve">Restaurant </w:t>
      </w:r>
      <w:r w:rsidR="00120D3B" w:rsidRPr="008F6082">
        <w:rPr>
          <w:b/>
          <w:bCs/>
        </w:rPr>
        <w:t>Manager</w:t>
      </w:r>
      <w:r w:rsidR="00120D3B" w:rsidRPr="008F6082">
        <w:t xml:space="preserve"> | </w:t>
      </w:r>
      <w:r w:rsidR="00EF4E68">
        <w:t>Epi</w:t>
      </w:r>
      <w:r w:rsidR="00145E44">
        <w:t>curean Group Venture Inc.</w:t>
      </w:r>
    </w:p>
    <w:p w14:paraId="01BAF76C" w14:textId="6C1509E7" w:rsidR="00120D3B" w:rsidRPr="008F6082" w:rsidRDefault="00120D3B" w:rsidP="00FC54A2">
      <w:pPr>
        <w:pStyle w:val="NoSpacing"/>
      </w:pPr>
      <w:r w:rsidRPr="008F6082">
        <w:tab/>
      </w:r>
      <w:r w:rsidR="00BE0779" w:rsidRPr="008F6082">
        <w:t xml:space="preserve">                        </w:t>
      </w:r>
      <w:r w:rsidR="00FC54A2" w:rsidRPr="008F6082">
        <w:t xml:space="preserve">                   </w:t>
      </w:r>
      <w:r w:rsidR="00BE0779" w:rsidRPr="008F6082">
        <w:t xml:space="preserve">February 2020 – December 2020 </w:t>
      </w:r>
    </w:p>
    <w:p w14:paraId="167889C9" w14:textId="4E9F1961" w:rsidR="001B61E0" w:rsidRPr="008F6082" w:rsidRDefault="00120D3B" w:rsidP="0071765D">
      <w:pPr>
        <w:spacing w:before="240" w:after="0" w:line="240" w:lineRule="auto"/>
        <w:ind w:right="168"/>
        <w:rPr>
          <w:rFonts w:cstheme="minorHAnsi"/>
          <w:szCs w:val="28"/>
        </w:rPr>
      </w:pPr>
      <w:r w:rsidRPr="008F6082">
        <w:rPr>
          <w:rFonts w:cstheme="minorHAnsi"/>
          <w:b/>
          <w:sz w:val="28"/>
          <w:szCs w:val="28"/>
        </w:rPr>
        <w:t xml:space="preserve">                                             </w:t>
      </w:r>
      <w:r w:rsidR="0022330F" w:rsidRPr="008F6082">
        <w:rPr>
          <w:rFonts w:cstheme="minorHAnsi"/>
          <w:b/>
          <w:szCs w:val="28"/>
        </w:rPr>
        <w:t xml:space="preserve">Restaurant Manager </w:t>
      </w:r>
      <w:r w:rsidR="0022330F" w:rsidRPr="008F6082">
        <w:rPr>
          <w:rFonts w:cstheme="minorHAnsi"/>
          <w:szCs w:val="28"/>
        </w:rPr>
        <w:t>|</w:t>
      </w:r>
      <w:r w:rsidR="0022330F" w:rsidRPr="008F6082">
        <w:rPr>
          <w:rFonts w:cstheme="minorHAnsi"/>
          <w:b/>
          <w:szCs w:val="28"/>
        </w:rPr>
        <w:t xml:space="preserve"> </w:t>
      </w:r>
      <w:r w:rsidR="00D01D3A" w:rsidRPr="008F6082">
        <w:rPr>
          <w:rFonts w:cstheme="minorHAnsi"/>
          <w:szCs w:val="28"/>
        </w:rPr>
        <w:t>Bacolod Cetus Food</w:t>
      </w:r>
      <w:r w:rsidR="00BE0779" w:rsidRPr="008F6082">
        <w:rPr>
          <w:rFonts w:cstheme="minorHAnsi"/>
          <w:szCs w:val="28"/>
        </w:rPr>
        <w:t xml:space="preserve"> Industries Inc. </w:t>
      </w:r>
      <w:r w:rsidR="00BC2775">
        <w:rPr>
          <w:rFonts w:cstheme="minorHAnsi"/>
          <w:szCs w:val="28"/>
        </w:rPr>
        <w:t>(McDonald’s</w:t>
      </w:r>
      <w:r w:rsidR="00006B50">
        <w:rPr>
          <w:rFonts w:cstheme="minorHAnsi"/>
          <w:szCs w:val="28"/>
        </w:rPr>
        <w:t xml:space="preserve">) </w:t>
      </w:r>
    </w:p>
    <w:p w14:paraId="132702F5" w14:textId="49F45192" w:rsidR="00D37278" w:rsidRPr="008F6082" w:rsidRDefault="00D01D3A" w:rsidP="001B61E0">
      <w:pPr>
        <w:pStyle w:val="NoSpacing"/>
        <w:rPr>
          <w:b/>
          <w:sz w:val="28"/>
        </w:rPr>
      </w:pPr>
      <w:r w:rsidRPr="008F6082">
        <w:tab/>
      </w:r>
      <w:r w:rsidRPr="008F6082">
        <w:tab/>
      </w:r>
      <w:r w:rsidR="00BE0779" w:rsidRPr="008F6082">
        <w:t xml:space="preserve">                             </w:t>
      </w:r>
      <w:r w:rsidRPr="008F6082">
        <w:t>May 2017 – April 2019</w:t>
      </w:r>
    </w:p>
    <w:p w14:paraId="5AA91EC9" w14:textId="15B00DD4" w:rsidR="00770B0A" w:rsidRPr="008F6082" w:rsidRDefault="00D37278" w:rsidP="00A62D52">
      <w:pPr>
        <w:spacing w:after="0" w:line="240" w:lineRule="auto"/>
        <w:ind w:right="168"/>
        <w:rPr>
          <w:rFonts w:cstheme="minorHAnsi"/>
          <w:szCs w:val="28"/>
        </w:rPr>
      </w:pPr>
      <w:r w:rsidRPr="008F6082">
        <w:rPr>
          <w:rFonts w:cstheme="minorHAnsi"/>
          <w:szCs w:val="28"/>
        </w:rPr>
        <w:tab/>
      </w:r>
      <w:r w:rsidRPr="008F6082">
        <w:rPr>
          <w:rFonts w:cstheme="minorHAnsi"/>
          <w:szCs w:val="28"/>
        </w:rPr>
        <w:tab/>
      </w:r>
    </w:p>
    <w:p w14:paraId="250EDE30" w14:textId="526C395D" w:rsidR="00770B0A" w:rsidRPr="008F6082" w:rsidRDefault="00770B0A" w:rsidP="00A62D52">
      <w:pPr>
        <w:spacing w:after="0" w:line="240" w:lineRule="auto"/>
        <w:ind w:right="168"/>
        <w:rPr>
          <w:rFonts w:cstheme="minorHAnsi"/>
          <w:szCs w:val="28"/>
        </w:rPr>
      </w:pPr>
      <w:r w:rsidRPr="008F6082">
        <w:rPr>
          <w:rFonts w:cstheme="minorHAnsi"/>
          <w:szCs w:val="28"/>
        </w:rPr>
        <w:tab/>
      </w:r>
      <w:r w:rsidRPr="008F6082">
        <w:rPr>
          <w:rFonts w:cstheme="minorHAnsi"/>
          <w:szCs w:val="28"/>
        </w:rPr>
        <w:tab/>
      </w:r>
      <w:r w:rsidRPr="008F6082">
        <w:rPr>
          <w:rFonts w:cstheme="minorHAnsi"/>
          <w:szCs w:val="28"/>
        </w:rPr>
        <w:tab/>
      </w:r>
      <w:r w:rsidRPr="008F6082">
        <w:rPr>
          <w:rFonts w:cstheme="minorHAnsi"/>
          <w:szCs w:val="28"/>
        </w:rPr>
        <w:tab/>
      </w:r>
      <w:r w:rsidRPr="008F6082">
        <w:rPr>
          <w:rFonts w:cstheme="minorHAnsi"/>
          <w:b/>
          <w:szCs w:val="28"/>
        </w:rPr>
        <w:t xml:space="preserve">Restaurant Manager </w:t>
      </w:r>
      <w:r w:rsidRPr="008F6082">
        <w:rPr>
          <w:rFonts w:cstheme="minorHAnsi"/>
          <w:szCs w:val="28"/>
        </w:rPr>
        <w:t>| Golden Arches</w:t>
      </w:r>
      <w:r w:rsidR="00C109D4" w:rsidRPr="008F6082">
        <w:rPr>
          <w:rFonts w:cstheme="minorHAnsi"/>
          <w:szCs w:val="28"/>
        </w:rPr>
        <w:t xml:space="preserve"> Development Corporation </w:t>
      </w:r>
      <w:r w:rsidR="00677EF4">
        <w:rPr>
          <w:rFonts w:cstheme="minorHAnsi"/>
          <w:szCs w:val="28"/>
        </w:rPr>
        <w:t>(McDonald’s)</w:t>
      </w:r>
    </w:p>
    <w:p w14:paraId="318B0FB1" w14:textId="255BDE3C" w:rsidR="00C109D4" w:rsidRPr="008F6082" w:rsidRDefault="00C109D4" w:rsidP="00A62D52">
      <w:pPr>
        <w:spacing w:after="0" w:line="240" w:lineRule="auto"/>
        <w:ind w:right="168"/>
        <w:rPr>
          <w:rFonts w:cstheme="minorHAnsi"/>
          <w:szCs w:val="28"/>
        </w:rPr>
      </w:pPr>
      <w:r w:rsidRPr="008F6082">
        <w:rPr>
          <w:rFonts w:cstheme="minorHAnsi"/>
          <w:szCs w:val="28"/>
        </w:rPr>
        <w:t xml:space="preserve">                                                          February 2008 – May 2017</w:t>
      </w:r>
    </w:p>
    <w:p w14:paraId="765C920B" w14:textId="77777777" w:rsidR="00C109D4" w:rsidRPr="008F6082" w:rsidRDefault="00770B0A" w:rsidP="00A62D52">
      <w:pPr>
        <w:spacing w:after="0" w:line="240" w:lineRule="auto"/>
        <w:ind w:right="168"/>
        <w:rPr>
          <w:rFonts w:cstheme="minorHAnsi"/>
          <w:szCs w:val="28"/>
        </w:rPr>
      </w:pPr>
      <w:r w:rsidRPr="008F6082">
        <w:rPr>
          <w:rFonts w:cstheme="minorHAnsi"/>
          <w:szCs w:val="28"/>
        </w:rPr>
        <w:tab/>
      </w:r>
      <w:r w:rsidRPr="008F6082">
        <w:rPr>
          <w:rFonts w:cstheme="minorHAnsi"/>
          <w:szCs w:val="28"/>
        </w:rPr>
        <w:tab/>
      </w:r>
      <w:r w:rsidRPr="008F6082">
        <w:rPr>
          <w:rFonts w:cstheme="minorHAnsi"/>
          <w:szCs w:val="28"/>
        </w:rPr>
        <w:tab/>
      </w:r>
      <w:r w:rsidRPr="008F6082">
        <w:rPr>
          <w:rFonts w:cstheme="minorHAnsi"/>
          <w:szCs w:val="28"/>
        </w:rPr>
        <w:tab/>
      </w:r>
    </w:p>
    <w:p w14:paraId="466E90C2" w14:textId="1D0F809F" w:rsidR="00770B0A" w:rsidRPr="008F6082" w:rsidRDefault="00C109D4" w:rsidP="00A62D52">
      <w:pPr>
        <w:spacing w:after="0" w:line="240" w:lineRule="auto"/>
        <w:ind w:right="168"/>
        <w:rPr>
          <w:rFonts w:cstheme="minorHAnsi"/>
          <w:szCs w:val="28"/>
        </w:rPr>
      </w:pPr>
      <w:r w:rsidRPr="008F6082">
        <w:rPr>
          <w:rFonts w:cstheme="minorHAnsi"/>
          <w:szCs w:val="28"/>
        </w:rPr>
        <w:t xml:space="preserve">                                                          </w:t>
      </w:r>
      <w:r w:rsidR="00770B0A" w:rsidRPr="008F6082">
        <w:rPr>
          <w:rFonts w:cstheme="minorHAnsi"/>
          <w:b/>
          <w:szCs w:val="28"/>
        </w:rPr>
        <w:t xml:space="preserve">Assistant Manager </w:t>
      </w:r>
      <w:r w:rsidR="00770B0A" w:rsidRPr="008F6082">
        <w:rPr>
          <w:rFonts w:cstheme="minorHAnsi"/>
          <w:szCs w:val="28"/>
        </w:rPr>
        <w:t xml:space="preserve">| </w:t>
      </w:r>
      <w:proofErr w:type="spellStart"/>
      <w:r w:rsidR="00770B0A" w:rsidRPr="008F6082">
        <w:rPr>
          <w:rFonts w:cstheme="minorHAnsi"/>
          <w:szCs w:val="28"/>
        </w:rPr>
        <w:t>McJola</w:t>
      </w:r>
      <w:proofErr w:type="spellEnd"/>
      <w:r w:rsidR="00770B0A" w:rsidRPr="008F6082">
        <w:rPr>
          <w:rFonts w:cstheme="minorHAnsi"/>
          <w:szCs w:val="28"/>
        </w:rPr>
        <w:t xml:space="preserve"> Inc. </w:t>
      </w:r>
      <w:r w:rsidR="00323BC4">
        <w:rPr>
          <w:rFonts w:cstheme="minorHAnsi"/>
          <w:szCs w:val="28"/>
        </w:rPr>
        <w:t>(McDonald’s)</w:t>
      </w:r>
    </w:p>
    <w:p w14:paraId="1AB43A98" w14:textId="7E271636" w:rsidR="00770B0A" w:rsidRPr="008F6082" w:rsidRDefault="00C109D4" w:rsidP="00A62D52">
      <w:pPr>
        <w:spacing w:after="0" w:line="240" w:lineRule="auto"/>
        <w:ind w:right="168"/>
        <w:rPr>
          <w:rFonts w:cstheme="minorHAnsi"/>
        </w:rPr>
      </w:pPr>
      <w:r w:rsidRPr="008F6082">
        <w:rPr>
          <w:rFonts w:cstheme="minorHAnsi"/>
          <w:sz w:val="24"/>
          <w:szCs w:val="28"/>
        </w:rPr>
        <w:t xml:space="preserve">                                                     </w:t>
      </w:r>
      <w:r w:rsidRPr="008F6082">
        <w:rPr>
          <w:rFonts w:cstheme="minorHAnsi"/>
        </w:rPr>
        <w:t>October 1996 – February 2008</w:t>
      </w:r>
    </w:p>
    <w:p w14:paraId="23BA3C06" w14:textId="5ADDC49F" w:rsidR="00CF7211" w:rsidRPr="008F6082" w:rsidRDefault="00770B0A" w:rsidP="0071765D">
      <w:pPr>
        <w:spacing w:before="480" w:after="0" w:line="240" w:lineRule="auto"/>
        <w:ind w:right="168"/>
        <w:rPr>
          <w:rFonts w:cstheme="minorHAnsi"/>
          <w:szCs w:val="28"/>
        </w:rPr>
      </w:pPr>
      <w:r w:rsidRPr="008F6082">
        <w:rPr>
          <w:rFonts w:cstheme="minorHAnsi"/>
          <w:b/>
          <w:sz w:val="28"/>
          <w:szCs w:val="28"/>
        </w:rPr>
        <w:t>EDUCATION</w:t>
      </w:r>
      <w:r w:rsidR="00D37278" w:rsidRPr="008F6082">
        <w:rPr>
          <w:rFonts w:cstheme="minorHAnsi"/>
          <w:sz w:val="28"/>
          <w:szCs w:val="28"/>
        </w:rPr>
        <w:tab/>
      </w:r>
      <w:r w:rsidRPr="008F6082">
        <w:rPr>
          <w:rFonts w:cstheme="minorHAnsi"/>
          <w:sz w:val="28"/>
          <w:szCs w:val="28"/>
        </w:rPr>
        <w:tab/>
      </w:r>
      <w:r w:rsidRPr="008F6082">
        <w:rPr>
          <w:rFonts w:cstheme="minorHAnsi"/>
          <w:sz w:val="28"/>
          <w:szCs w:val="28"/>
        </w:rPr>
        <w:tab/>
      </w:r>
      <w:r w:rsidRPr="008F6082">
        <w:rPr>
          <w:rFonts w:cstheme="minorHAnsi"/>
          <w:szCs w:val="28"/>
        </w:rPr>
        <w:t>University of St. La Salle, Bacolod City</w:t>
      </w:r>
      <w:r w:rsidR="0071765D" w:rsidRPr="008F6082">
        <w:rPr>
          <w:rFonts w:cstheme="minorHAnsi"/>
          <w:szCs w:val="28"/>
        </w:rPr>
        <w:t xml:space="preserve"> (1992 -1996)</w:t>
      </w:r>
      <w:r w:rsidRPr="008F6082">
        <w:rPr>
          <w:rFonts w:cstheme="minorHAnsi"/>
          <w:szCs w:val="28"/>
        </w:rPr>
        <w:tab/>
      </w:r>
      <w:r w:rsidRPr="008F6082">
        <w:rPr>
          <w:rFonts w:cstheme="minorHAnsi"/>
          <w:szCs w:val="28"/>
        </w:rPr>
        <w:tab/>
      </w:r>
      <w:r w:rsidRPr="008F6082">
        <w:rPr>
          <w:rFonts w:cstheme="minorHAnsi"/>
          <w:szCs w:val="28"/>
        </w:rPr>
        <w:tab/>
        <w:t xml:space="preserve">        </w:t>
      </w:r>
      <w:r w:rsidR="00F85427" w:rsidRPr="008F6082">
        <w:rPr>
          <w:rFonts w:cstheme="minorHAnsi"/>
          <w:szCs w:val="28"/>
        </w:rPr>
        <w:tab/>
      </w:r>
      <w:r w:rsidR="004A7D10" w:rsidRPr="008F6082">
        <w:rPr>
          <w:rFonts w:cstheme="minorHAnsi"/>
          <w:szCs w:val="28"/>
        </w:rPr>
        <w:tab/>
      </w:r>
      <w:r w:rsidR="004A7D10" w:rsidRPr="008F6082">
        <w:rPr>
          <w:rFonts w:cstheme="minorHAnsi"/>
          <w:szCs w:val="28"/>
        </w:rPr>
        <w:tab/>
      </w:r>
      <w:r w:rsidR="004A7D10" w:rsidRPr="008F6082">
        <w:rPr>
          <w:rFonts w:cstheme="minorHAnsi"/>
          <w:szCs w:val="28"/>
        </w:rPr>
        <w:tab/>
      </w:r>
      <w:r w:rsidR="0071765D" w:rsidRPr="008F6082">
        <w:rPr>
          <w:rFonts w:cstheme="minorHAnsi"/>
          <w:szCs w:val="28"/>
        </w:rPr>
        <w:t>B</w:t>
      </w:r>
      <w:r w:rsidR="004A7D10" w:rsidRPr="008F6082">
        <w:rPr>
          <w:rFonts w:cstheme="minorHAnsi"/>
          <w:szCs w:val="28"/>
        </w:rPr>
        <w:t>achelor o</w:t>
      </w:r>
      <w:r w:rsidR="009A67AA" w:rsidRPr="008F6082">
        <w:rPr>
          <w:rFonts w:cstheme="minorHAnsi"/>
          <w:szCs w:val="28"/>
        </w:rPr>
        <w:t>f Science</w:t>
      </w:r>
      <w:r w:rsidR="00C109D4" w:rsidRPr="008F6082">
        <w:rPr>
          <w:rFonts w:cstheme="minorHAnsi"/>
          <w:szCs w:val="28"/>
        </w:rPr>
        <w:t xml:space="preserve"> in Commerc</w:t>
      </w:r>
      <w:r w:rsidR="00CF7211" w:rsidRPr="008F6082">
        <w:rPr>
          <w:rFonts w:cstheme="minorHAnsi"/>
          <w:szCs w:val="28"/>
        </w:rPr>
        <w:t xml:space="preserve">e </w:t>
      </w:r>
      <w:r w:rsidR="000E64F5" w:rsidRPr="008F6082">
        <w:rPr>
          <w:rFonts w:cstheme="minorHAnsi"/>
          <w:szCs w:val="28"/>
        </w:rPr>
        <w:t>-</w:t>
      </w:r>
      <w:r w:rsidR="00CF7211" w:rsidRPr="008F6082">
        <w:rPr>
          <w:rFonts w:cstheme="minorHAnsi"/>
          <w:szCs w:val="28"/>
        </w:rPr>
        <w:t xml:space="preserve"> Marketing Management</w:t>
      </w:r>
    </w:p>
    <w:p w14:paraId="3B218061" w14:textId="77777777" w:rsidR="001B61E0" w:rsidRPr="008F6082" w:rsidRDefault="00CF7211" w:rsidP="001B61E0">
      <w:pPr>
        <w:pStyle w:val="NoSpacing"/>
      </w:pPr>
      <w:r w:rsidRPr="008F6082">
        <w:t xml:space="preserve">                                                         </w:t>
      </w:r>
    </w:p>
    <w:p w14:paraId="61B97C84" w14:textId="3F7D0B26" w:rsidR="004A7D10" w:rsidRPr="008F6082" w:rsidRDefault="004A7D10" w:rsidP="001B61E0">
      <w:pPr>
        <w:pStyle w:val="NoSpacing"/>
        <w:rPr>
          <w:b/>
        </w:rPr>
      </w:pPr>
      <w:r w:rsidRPr="008F6082">
        <w:rPr>
          <w:b/>
          <w:sz w:val="28"/>
        </w:rPr>
        <w:t>CERTIFICATIONS</w:t>
      </w:r>
      <w:r w:rsidRPr="008F6082">
        <w:rPr>
          <w:b/>
          <w:sz w:val="28"/>
        </w:rPr>
        <w:tab/>
      </w:r>
      <w:r w:rsidRPr="008F6082">
        <w:rPr>
          <w:b/>
          <w:sz w:val="28"/>
        </w:rPr>
        <w:tab/>
      </w:r>
      <w:r w:rsidRPr="008F6082">
        <w:t>Basic Operations Course</w:t>
      </w:r>
      <w:r w:rsidRPr="008F6082">
        <w:tab/>
      </w:r>
      <w:r w:rsidRPr="008F6082">
        <w:tab/>
      </w:r>
      <w:r w:rsidR="000E64F5" w:rsidRPr="008F6082">
        <w:t xml:space="preserve">GADC </w:t>
      </w:r>
      <w:r w:rsidRPr="008F6082">
        <w:t>TLDC - Manila,</w:t>
      </w:r>
      <w:r w:rsidR="00563DBF" w:rsidRPr="008F6082">
        <w:t xml:space="preserve"> Philippines</w:t>
      </w:r>
    </w:p>
    <w:p w14:paraId="23EACA58" w14:textId="300ED5C2" w:rsidR="004A7D10" w:rsidRPr="008F6082" w:rsidRDefault="004A7D10" w:rsidP="00563DBF">
      <w:pPr>
        <w:spacing w:after="0" w:line="240" w:lineRule="auto"/>
        <w:ind w:left="2160" w:right="168" w:hanging="2160"/>
        <w:rPr>
          <w:rFonts w:cstheme="minorHAnsi"/>
          <w:szCs w:val="28"/>
        </w:rPr>
      </w:pPr>
      <w:r w:rsidRPr="008F6082">
        <w:rPr>
          <w:rFonts w:cstheme="minorHAnsi"/>
          <w:szCs w:val="28"/>
        </w:rPr>
        <w:tab/>
      </w:r>
      <w:r w:rsidRPr="008F6082">
        <w:rPr>
          <w:rFonts w:cstheme="minorHAnsi"/>
          <w:szCs w:val="28"/>
        </w:rPr>
        <w:tab/>
        <w:t>Basic Management Course</w:t>
      </w:r>
      <w:r w:rsidRPr="008F6082">
        <w:rPr>
          <w:rFonts w:cstheme="minorHAnsi"/>
          <w:szCs w:val="28"/>
        </w:rPr>
        <w:tab/>
      </w:r>
      <w:r w:rsidRPr="008F6082">
        <w:rPr>
          <w:rFonts w:cstheme="minorHAnsi"/>
          <w:szCs w:val="28"/>
        </w:rPr>
        <w:tab/>
      </w:r>
      <w:r w:rsidR="000E64F5" w:rsidRPr="008F6082">
        <w:rPr>
          <w:rFonts w:cstheme="minorHAnsi"/>
          <w:szCs w:val="28"/>
        </w:rPr>
        <w:t>GADC</w:t>
      </w:r>
      <w:r w:rsidRPr="008F6082">
        <w:rPr>
          <w:rFonts w:cstheme="minorHAnsi"/>
          <w:szCs w:val="28"/>
        </w:rPr>
        <w:t xml:space="preserve"> TLDC - Manila,</w:t>
      </w:r>
      <w:r w:rsidR="00563DBF" w:rsidRPr="008F6082">
        <w:rPr>
          <w:rFonts w:cstheme="minorHAnsi"/>
          <w:szCs w:val="28"/>
        </w:rPr>
        <w:t xml:space="preserve"> Philippines</w:t>
      </w:r>
    </w:p>
    <w:p w14:paraId="01614526" w14:textId="327B1EE6" w:rsidR="004A7D10" w:rsidRPr="008F6082" w:rsidRDefault="004A7D10" w:rsidP="00563DBF">
      <w:pPr>
        <w:spacing w:after="0" w:line="240" w:lineRule="auto"/>
        <w:ind w:left="2160" w:right="168" w:hanging="2160"/>
        <w:rPr>
          <w:rFonts w:cstheme="minorHAnsi"/>
          <w:szCs w:val="28"/>
        </w:rPr>
      </w:pPr>
      <w:r w:rsidRPr="008F6082">
        <w:rPr>
          <w:rFonts w:cstheme="minorHAnsi"/>
          <w:szCs w:val="28"/>
        </w:rPr>
        <w:tab/>
      </w:r>
      <w:r w:rsidRPr="008F6082">
        <w:rPr>
          <w:rFonts w:cstheme="minorHAnsi"/>
          <w:szCs w:val="28"/>
        </w:rPr>
        <w:tab/>
        <w:t>Advance Shift Management</w:t>
      </w:r>
      <w:r w:rsidRPr="008F6082">
        <w:rPr>
          <w:rFonts w:cstheme="minorHAnsi"/>
          <w:szCs w:val="28"/>
        </w:rPr>
        <w:tab/>
      </w:r>
      <w:r w:rsidRPr="008F6082">
        <w:rPr>
          <w:rFonts w:cstheme="minorHAnsi"/>
          <w:szCs w:val="28"/>
        </w:rPr>
        <w:tab/>
      </w:r>
      <w:r w:rsidR="000E64F5" w:rsidRPr="008F6082">
        <w:rPr>
          <w:rFonts w:cstheme="minorHAnsi"/>
          <w:szCs w:val="28"/>
        </w:rPr>
        <w:t>GADC</w:t>
      </w:r>
      <w:r w:rsidRPr="008F6082">
        <w:rPr>
          <w:rFonts w:cstheme="minorHAnsi"/>
          <w:szCs w:val="28"/>
        </w:rPr>
        <w:t xml:space="preserve"> TLDC - Manila,</w:t>
      </w:r>
      <w:r w:rsidR="00563DBF" w:rsidRPr="008F6082">
        <w:rPr>
          <w:rFonts w:cstheme="minorHAnsi"/>
          <w:szCs w:val="28"/>
        </w:rPr>
        <w:t xml:space="preserve"> Philippines </w:t>
      </w:r>
    </w:p>
    <w:p w14:paraId="0BA6789B" w14:textId="565CA890" w:rsidR="004A7D10" w:rsidRPr="008F6082" w:rsidRDefault="004A7D10" w:rsidP="00563DBF">
      <w:pPr>
        <w:spacing w:after="0" w:line="240" w:lineRule="auto"/>
        <w:ind w:left="2160" w:right="168" w:hanging="2160"/>
        <w:rPr>
          <w:rFonts w:cstheme="minorHAnsi"/>
          <w:szCs w:val="28"/>
        </w:rPr>
      </w:pPr>
      <w:r w:rsidRPr="008F6082">
        <w:rPr>
          <w:rFonts w:cstheme="minorHAnsi"/>
          <w:szCs w:val="28"/>
        </w:rPr>
        <w:tab/>
      </w:r>
      <w:r w:rsidRPr="008F6082">
        <w:rPr>
          <w:rFonts w:cstheme="minorHAnsi"/>
          <w:szCs w:val="28"/>
        </w:rPr>
        <w:tab/>
        <w:t>Effective Management Practices</w:t>
      </w:r>
      <w:r w:rsidRPr="008F6082">
        <w:rPr>
          <w:rFonts w:cstheme="minorHAnsi"/>
          <w:szCs w:val="28"/>
        </w:rPr>
        <w:tab/>
      </w:r>
      <w:r w:rsidR="000E64F5" w:rsidRPr="008F6082">
        <w:rPr>
          <w:rFonts w:cstheme="minorHAnsi"/>
          <w:szCs w:val="28"/>
        </w:rPr>
        <w:t xml:space="preserve">GADC </w:t>
      </w:r>
      <w:r w:rsidRPr="008F6082">
        <w:rPr>
          <w:rFonts w:cstheme="minorHAnsi"/>
          <w:szCs w:val="28"/>
        </w:rPr>
        <w:t>TLDC - Manila,</w:t>
      </w:r>
      <w:r w:rsidR="00563DBF" w:rsidRPr="008F6082">
        <w:rPr>
          <w:rFonts w:cstheme="minorHAnsi"/>
          <w:szCs w:val="28"/>
        </w:rPr>
        <w:t xml:space="preserve"> Philippines</w:t>
      </w:r>
    </w:p>
    <w:p w14:paraId="0C6D95D3" w14:textId="27843CB1" w:rsidR="004A7D10" w:rsidRPr="008F6082" w:rsidRDefault="004A7D10" w:rsidP="00563DBF">
      <w:pPr>
        <w:spacing w:after="0" w:line="240" w:lineRule="auto"/>
        <w:ind w:left="2160" w:right="168" w:hanging="2160"/>
        <w:rPr>
          <w:rFonts w:cstheme="minorHAnsi"/>
          <w:szCs w:val="28"/>
        </w:rPr>
      </w:pPr>
      <w:r w:rsidRPr="008F6082">
        <w:rPr>
          <w:rFonts w:cstheme="minorHAnsi"/>
          <w:szCs w:val="28"/>
        </w:rPr>
        <w:tab/>
      </w:r>
      <w:r w:rsidRPr="008F6082">
        <w:rPr>
          <w:rFonts w:cstheme="minorHAnsi"/>
          <w:szCs w:val="28"/>
        </w:rPr>
        <w:tab/>
        <w:t>Restaurant Leadership Practices</w:t>
      </w:r>
      <w:r w:rsidR="00F93A92" w:rsidRPr="008F6082">
        <w:rPr>
          <w:rFonts w:cstheme="minorHAnsi"/>
          <w:szCs w:val="28"/>
        </w:rPr>
        <w:tab/>
      </w:r>
      <w:r w:rsidRPr="008F6082">
        <w:rPr>
          <w:rFonts w:cstheme="minorHAnsi"/>
          <w:szCs w:val="28"/>
        </w:rPr>
        <w:tab/>
      </w:r>
      <w:r w:rsidR="000E64F5" w:rsidRPr="008F6082">
        <w:rPr>
          <w:rFonts w:cstheme="minorHAnsi"/>
          <w:szCs w:val="28"/>
        </w:rPr>
        <w:t>GADC</w:t>
      </w:r>
      <w:r w:rsidRPr="008F6082">
        <w:rPr>
          <w:rFonts w:cstheme="minorHAnsi"/>
          <w:szCs w:val="28"/>
        </w:rPr>
        <w:t xml:space="preserve"> TLDC - Manila,</w:t>
      </w:r>
      <w:r w:rsidR="00563DBF" w:rsidRPr="008F6082">
        <w:rPr>
          <w:rFonts w:cstheme="minorHAnsi"/>
          <w:szCs w:val="28"/>
        </w:rPr>
        <w:t xml:space="preserve"> Philippines</w:t>
      </w:r>
    </w:p>
    <w:p w14:paraId="63197184" w14:textId="22B5BD11" w:rsidR="004A7D10" w:rsidRPr="008F6082" w:rsidRDefault="000E64F5" w:rsidP="00A05980">
      <w:pPr>
        <w:spacing w:after="0" w:line="240" w:lineRule="auto"/>
        <w:ind w:left="4320" w:right="168" w:hanging="1440"/>
        <w:rPr>
          <w:rFonts w:cstheme="minorHAnsi"/>
          <w:szCs w:val="28"/>
        </w:rPr>
      </w:pPr>
      <w:r w:rsidRPr="008F6082">
        <w:rPr>
          <w:rFonts w:cstheme="minorHAnsi"/>
          <w:szCs w:val="28"/>
        </w:rPr>
        <w:t xml:space="preserve">Restaurant </w:t>
      </w:r>
      <w:r w:rsidR="004A7D10" w:rsidRPr="008F6082">
        <w:rPr>
          <w:rFonts w:cstheme="minorHAnsi"/>
          <w:szCs w:val="28"/>
        </w:rPr>
        <w:t>Benchmarking</w:t>
      </w:r>
      <w:r w:rsidR="004A7D10" w:rsidRPr="008F6082">
        <w:rPr>
          <w:rFonts w:cstheme="minorHAnsi"/>
          <w:szCs w:val="28"/>
        </w:rPr>
        <w:tab/>
      </w:r>
      <w:r w:rsidR="004A7D10" w:rsidRPr="008F6082">
        <w:rPr>
          <w:rFonts w:cstheme="minorHAnsi"/>
          <w:szCs w:val="28"/>
        </w:rPr>
        <w:tab/>
      </w:r>
      <w:r w:rsidR="00A05980" w:rsidRPr="008F6082">
        <w:rPr>
          <w:rFonts w:cstheme="minorHAnsi"/>
          <w:szCs w:val="28"/>
        </w:rPr>
        <w:t>McD</w:t>
      </w:r>
      <w:r w:rsidR="004A7D10" w:rsidRPr="008F6082">
        <w:rPr>
          <w:rFonts w:cstheme="minorHAnsi"/>
          <w:szCs w:val="28"/>
        </w:rPr>
        <w:t>onald’s</w:t>
      </w:r>
      <w:r w:rsidR="00A05980" w:rsidRPr="008F6082">
        <w:rPr>
          <w:rFonts w:cstheme="minorHAnsi"/>
          <w:szCs w:val="28"/>
        </w:rPr>
        <w:t xml:space="preserve"> Food Studio Quality </w:t>
      </w:r>
      <w:r w:rsidR="00563DBF" w:rsidRPr="008F6082">
        <w:rPr>
          <w:rFonts w:cstheme="minorHAnsi"/>
          <w:szCs w:val="28"/>
        </w:rPr>
        <w:t>Centre</w:t>
      </w:r>
    </w:p>
    <w:p w14:paraId="6224BD70" w14:textId="77777777" w:rsidR="00A05980" w:rsidRPr="008F6082" w:rsidRDefault="00A05980" w:rsidP="00563DBF">
      <w:pPr>
        <w:spacing w:after="0" w:line="240" w:lineRule="auto"/>
        <w:ind w:left="5760" w:right="168" w:firstLine="720"/>
        <w:rPr>
          <w:rFonts w:cstheme="minorHAnsi"/>
          <w:szCs w:val="28"/>
        </w:rPr>
      </w:pPr>
      <w:r w:rsidRPr="008F6082">
        <w:rPr>
          <w:rFonts w:cstheme="minorHAnsi"/>
          <w:szCs w:val="28"/>
        </w:rPr>
        <w:t>Hong Kong</w:t>
      </w:r>
    </w:p>
    <w:p w14:paraId="36846A2C" w14:textId="5B3F1B48" w:rsidR="00A05980" w:rsidRPr="008F6082" w:rsidRDefault="00A05980" w:rsidP="00A05980">
      <w:pPr>
        <w:spacing w:after="0" w:line="240" w:lineRule="auto"/>
        <w:ind w:right="168"/>
        <w:rPr>
          <w:rFonts w:cstheme="minorHAnsi"/>
          <w:szCs w:val="28"/>
        </w:rPr>
      </w:pPr>
      <w:r w:rsidRPr="008F6082">
        <w:rPr>
          <w:rFonts w:cstheme="minorHAnsi"/>
          <w:szCs w:val="28"/>
        </w:rPr>
        <w:tab/>
      </w:r>
      <w:r w:rsidRPr="008F6082">
        <w:rPr>
          <w:rFonts w:cstheme="minorHAnsi"/>
          <w:szCs w:val="28"/>
        </w:rPr>
        <w:tab/>
      </w:r>
      <w:r w:rsidRPr="008F6082">
        <w:rPr>
          <w:rFonts w:cstheme="minorHAnsi"/>
          <w:szCs w:val="28"/>
        </w:rPr>
        <w:tab/>
      </w:r>
      <w:r w:rsidRPr="008F6082">
        <w:rPr>
          <w:rFonts w:cstheme="minorHAnsi"/>
          <w:szCs w:val="28"/>
        </w:rPr>
        <w:tab/>
        <w:t>Business Leadership Practices</w:t>
      </w:r>
      <w:r w:rsidRPr="008F6082">
        <w:rPr>
          <w:rFonts w:cstheme="minorHAnsi"/>
          <w:szCs w:val="28"/>
        </w:rPr>
        <w:tab/>
      </w:r>
      <w:r w:rsidR="00563DBF" w:rsidRPr="008F6082">
        <w:rPr>
          <w:rFonts w:cstheme="minorHAnsi"/>
          <w:szCs w:val="28"/>
        </w:rPr>
        <w:tab/>
      </w:r>
      <w:r w:rsidR="000E64F5" w:rsidRPr="008F6082">
        <w:rPr>
          <w:rFonts w:cstheme="minorHAnsi"/>
          <w:szCs w:val="28"/>
        </w:rPr>
        <w:t xml:space="preserve">GADC </w:t>
      </w:r>
      <w:r w:rsidRPr="008F6082">
        <w:rPr>
          <w:rFonts w:cstheme="minorHAnsi"/>
          <w:szCs w:val="28"/>
        </w:rPr>
        <w:t>TLDC – Manila,</w:t>
      </w:r>
      <w:r w:rsidR="00563DBF" w:rsidRPr="008F6082">
        <w:rPr>
          <w:rFonts w:cstheme="minorHAnsi"/>
          <w:szCs w:val="28"/>
        </w:rPr>
        <w:t xml:space="preserve"> Philippines</w:t>
      </w:r>
    </w:p>
    <w:p w14:paraId="10D355C9" w14:textId="757D63EE" w:rsidR="00FC54A2" w:rsidRPr="008F6082" w:rsidRDefault="00FC54A2" w:rsidP="00A05980">
      <w:pPr>
        <w:spacing w:after="0" w:line="240" w:lineRule="auto"/>
        <w:ind w:right="168"/>
        <w:rPr>
          <w:rFonts w:cstheme="minorHAnsi"/>
          <w:sz w:val="24"/>
          <w:szCs w:val="24"/>
        </w:rPr>
      </w:pPr>
    </w:p>
    <w:sectPr w:rsidR="00FC54A2" w:rsidRPr="008F6082" w:rsidSect="0071765D">
      <w:headerReference w:type="default" r:id="rId7"/>
      <w:type w:val="continuous"/>
      <w:pgSz w:w="12240" w:h="18720" w:code="14"/>
      <w:pgMar w:top="1440" w:right="1041" w:bottom="1440" w:left="993" w:header="2448" w:footer="708" w:gutter="0"/>
      <w:cols w:space="169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0CF9D1" w14:textId="77777777" w:rsidR="007356CC" w:rsidRDefault="007356CC" w:rsidP="0000268D">
      <w:pPr>
        <w:spacing w:after="0" w:line="240" w:lineRule="auto"/>
      </w:pPr>
      <w:r>
        <w:separator/>
      </w:r>
    </w:p>
  </w:endnote>
  <w:endnote w:type="continuationSeparator" w:id="0">
    <w:p w14:paraId="3CFA5322" w14:textId="77777777" w:rsidR="007356CC" w:rsidRDefault="007356CC" w:rsidP="000026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altName w:val="Arial"/>
    <w:panose1 w:val="02020603050405020304"/>
    <w:charset w:val="00"/>
    <w:family w:val="roman"/>
    <w:pitch w:val="variable"/>
    <w:sig w:usb0="00000000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DFEF75" w14:textId="77777777" w:rsidR="007356CC" w:rsidRDefault="007356CC" w:rsidP="0000268D">
      <w:pPr>
        <w:spacing w:after="0" w:line="240" w:lineRule="auto"/>
      </w:pPr>
      <w:r>
        <w:separator/>
      </w:r>
    </w:p>
  </w:footnote>
  <w:footnote w:type="continuationSeparator" w:id="0">
    <w:p w14:paraId="58BC7344" w14:textId="77777777" w:rsidR="007356CC" w:rsidRDefault="007356CC" w:rsidP="000026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AD9470" w14:textId="77777777" w:rsidR="0000268D" w:rsidRPr="001B61E0" w:rsidRDefault="00B422B2" w:rsidP="00B422B2">
    <w:pPr>
      <w:pStyle w:val="Header"/>
      <w:ind w:left="2160" w:firstLine="720"/>
      <w:rPr>
        <w:rFonts w:cstheme="minorHAnsi"/>
        <w:b/>
        <w:sz w:val="44"/>
        <w:szCs w:val="44"/>
      </w:rPr>
    </w:pPr>
    <w:r w:rsidRPr="001B61E0">
      <w:rPr>
        <w:rFonts w:cstheme="minorHAnsi"/>
        <w:b/>
        <w:noProof/>
        <w:sz w:val="44"/>
        <w:szCs w:val="44"/>
        <w:lang w:val="en-US"/>
      </w:rPr>
      <w:drawing>
        <wp:anchor distT="0" distB="0" distL="114300" distR="114300" simplePos="0" relativeHeight="251658240" behindDoc="1" locked="0" layoutInCell="1" allowOverlap="1" wp14:anchorId="5F29A5EA" wp14:editId="5BCEE37D">
          <wp:simplePos x="0" y="0"/>
          <wp:positionH relativeFrom="column">
            <wp:posOffset>18546</wp:posOffset>
          </wp:positionH>
          <wp:positionV relativeFrom="paragraph">
            <wp:posOffset>-210236</wp:posOffset>
          </wp:positionV>
          <wp:extent cx="1369985" cy="1400198"/>
          <wp:effectExtent l="3810" t="0" r="5715" b="5715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g20190422_15360358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rot="16200000">
                    <a:off x="0" y="0"/>
                    <a:ext cx="1369985" cy="140019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0268D" w:rsidRPr="001B61E0">
      <w:rPr>
        <w:rFonts w:cstheme="minorHAnsi"/>
        <w:b/>
        <w:sz w:val="44"/>
        <w:szCs w:val="44"/>
      </w:rPr>
      <w:t>SHIELA MARIE TABUJARA</w:t>
    </w:r>
  </w:p>
  <w:p w14:paraId="68247489" w14:textId="4077535F" w:rsidR="0000268D" w:rsidRPr="0000268D" w:rsidRDefault="0000268D">
    <w:pPr>
      <w:pStyle w:val="Header"/>
      <w:rPr>
        <w:rFonts w:cstheme="minorHAnsi"/>
        <w:b/>
      </w:rPr>
    </w:pPr>
    <w:r>
      <w:rPr>
        <w:rFonts w:ascii="Times New Roman" w:hAnsi="Times New Roman" w:cs="Times New Roman"/>
        <w:b/>
      </w:rPr>
      <w:t xml:space="preserve">                                        </w:t>
    </w:r>
    <w:r w:rsidR="00B422B2">
      <w:rPr>
        <w:rFonts w:ascii="Times New Roman" w:hAnsi="Times New Roman" w:cs="Times New Roman"/>
        <w:b/>
      </w:rPr>
      <w:tab/>
      <w:t xml:space="preserve">          </w:t>
    </w:r>
    <w:r>
      <w:rPr>
        <w:rFonts w:ascii="Times New Roman" w:hAnsi="Times New Roman" w:cs="Times New Roman"/>
        <w:b/>
      </w:rPr>
      <w:t xml:space="preserve"> </w:t>
    </w:r>
    <w:hyperlink r:id="rId2" w:history="1">
      <w:r w:rsidRPr="0000268D">
        <w:rPr>
          <w:rStyle w:val="Hyperlink"/>
          <w:rFonts w:cstheme="minorHAnsi"/>
          <w:b/>
        </w:rPr>
        <w:t>mcd.stabujara@gmail.com</w:t>
      </w:r>
    </w:hyperlink>
    <w:r w:rsidRPr="0000268D">
      <w:rPr>
        <w:rFonts w:cstheme="minorHAnsi"/>
        <w:b/>
      </w:rPr>
      <w:t xml:space="preserve">     |     09055441301</w:t>
    </w:r>
    <w:r w:rsidR="000E64F5">
      <w:rPr>
        <w:rFonts w:cstheme="minorHAnsi"/>
        <w:b/>
      </w:rPr>
      <w:t xml:space="preserve"> / 09287804304</w:t>
    </w:r>
  </w:p>
  <w:p w14:paraId="5997A288" w14:textId="77777777" w:rsidR="0000268D" w:rsidRPr="0000268D" w:rsidRDefault="0000268D">
    <w:pPr>
      <w:pStyle w:val="Header"/>
      <w:rPr>
        <w:rFonts w:cstheme="minorHAnsi"/>
        <w:b/>
      </w:rPr>
    </w:pPr>
    <w:r w:rsidRPr="0000268D">
      <w:rPr>
        <w:rFonts w:cstheme="minorHAnsi"/>
        <w:b/>
      </w:rPr>
      <w:tab/>
    </w:r>
    <w:r>
      <w:rPr>
        <w:rFonts w:cstheme="minorHAnsi"/>
        <w:b/>
      </w:rPr>
      <w:t xml:space="preserve">        </w:t>
    </w:r>
    <w:r w:rsidR="00B422B2">
      <w:rPr>
        <w:rFonts w:cstheme="minorHAnsi"/>
        <w:b/>
      </w:rPr>
      <w:t xml:space="preserve">                       </w:t>
    </w:r>
    <w:r>
      <w:rPr>
        <w:rFonts w:cstheme="minorHAnsi"/>
        <w:b/>
      </w:rPr>
      <w:t xml:space="preserve">  </w:t>
    </w:r>
    <w:r w:rsidRPr="0000268D">
      <w:rPr>
        <w:rFonts w:cstheme="minorHAnsi"/>
        <w:b/>
      </w:rPr>
      <w:t xml:space="preserve">#2 Mc Arthur Drive </w:t>
    </w:r>
    <w:proofErr w:type="spellStart"/>
    <w:r w:rsidRPr="0000268D">
      <w:rPr>
        <w:rFonts w:cstheme="minorHAnsi"/>
        <w:b/>
      </w:rPr>
      <w:t>Narra</w:t>
    </w:r>
    <w:proofErr w:type="spellEnd"/>
    <w:r w:rsidRPr="0000268D">
      <w:rPr>
        <w:rFonts w:cstheme="minorHAnsi"/>
        <w:b/>
      </w:rPr>
      <w:t xml:space="preserve"> Ext., Shopping, Bacolod City 6100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1A341C6"/>
    <w:multiLevelType w:val="hybridMultilevel"/>
    <w:tmpl w:val="2196F8D8"/>
    <w:lvl w:ilvl="0" w:tplc="3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47"/>
  <w:proofState w:spelling="clean"/>
  <w:defaultTabStop w:val="720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268D"/>
    <w:rsid w:val="0000268D"/>
    <w:rsid w:val="00006B50"/>
    <w:rsid w:val="000C237C"/>
    <w:rsid w:val="000C3B31"/>
    <w:rsid w:val="000E64F5"/>
    <w:rsid w:val="00100AE7"/>
    <w:rsid w:val="00120D3B"/>
    <w:rsid w:val="00145E44"/>
    <w:rsid w:val="0016197E"/>
    <w:rsid w:val="00183C1A"/>
    <w:rsid w:val="001B61E0"/>
    <w:rsid w:val="0022330F"/>
    <w:rsid w:val="002339DD"/>
    <w:rsid w:val="00250580"/>
    <w:rsid w:val="0027500A"/>
    <w:rsid w:val="0029752C"/>
    <w:rsid w:val="002C5A55"/>
    <w:rsid w:val="002D1718"/>
    <w:rsid w:val="00304C4C"/>
    <w:rsid w:val="00323BC4"/>
    <w:rsid w:val="00345D66"/>
    <w:rsid w:val="00380E70"/>
    <w:rsid w:val="00384257"/>
    <w:rsid w:val="003B3BA2"/>
    <w:rsid w:val="003C5868"/>
    <w:rsid w:val="004309B9"/>
    <w:rsid w:val="00436AAB"/>
    <w:rsid w:val="0044738D"/>
    <w:rsid w:val="0045378D"/>
    <w:rsid w:val="00461A14"/>
    <w:rsid w:val="0049371E"/>
    <w:rsid w:val="004966F3"/>
    <w:rsid w:val="004A3AE7"/>
    <w:rsid w:val="004A7D10"/>
    <w:rsid w:val="005472DA"/>
    <w:rsid w:val="00553125"/>
    <w:rsid w:val="00561192"/>
    <w:rsid w:val="00563DBF"/>
    <w:rsid w:val="005D0820"/>
    <w:rsid w:val="005D31FB"/>
    <w:rsid w:val="005E488A"/>
    <w:rsid w:val="006013DB"/>
    <w:rsid w:val="006336AB"/>
    <w:rsid w:val="00677EF4"/>
    <w:rsid w:val="006A7EF7"/>
    <w:rsid w:val="0071765D"/>
    <w:rsid w:val="00731A1C"/>
    <w:rsid w:val="007356CC"/>
    <w:rsid w:val="00742C87"/>
    <w:rsid w:val="00770B0A"/>
    <w:rsid w:val="0082355E"/>
    <w:rsid w:val="00842D80"/>
    <w:rsid w:val="008974DA"/>
    <w:rsid w:val="008D1B8E"/>
    <w:rsid w:val="008E1505"/>
    <w:rsid w:val="008F6082"/>
    <w:rsid w:val="00995DD5"/>
    <w:rsid w:val="009A67AA"/>
    <w:rsid w:val="009B70E5"/>
    <w:rsid w:val="00A05980"/>
    <w:rsid w:val="00A178B1"/>
    <w:rsid w:val="00A62D52"/>
    <w:rsid w:val="00A718CA"/>
    <w:rsid w:val="00A77194"/>
    <w:rsid w:val="00AC21E3"/>
    <w:rsid w:val="00B422B2"/>
    <w:rsid w:val="00B945CE"/>
    <w:rsid w:val="00B9492E"/>
    <w:rsid w:val="00BA5445"/>
    <w:rsid w:val="00BB5923"/>
    <w:rsid w:val="00BC2775"/>
    <w:rsid w:val="00BE0779"/>
    <w:rsid w:val="00BE5D9E"/>
    <w:rsid w:val="00C04D1B"/>
    <w:rsid w:val="00C109D4"/>
    <w:rsid w:val="00C43645"/>
    <w:rsid w:val="00C708CF"/>
    <w:rsid w:val="00CC5406"/>
    <w:rsid w:val="00CF7211"/>
    <w:rsid w:val="00D012F7"/>
    <w:rsid w:val="00D01D3A"/>
    <w:rsid w:val="00D37278"/>
    <w:rsid w:val="00E50840"/>
    <w:rsid w:val="00E81720"/>
    <w:rsid w:val="00E91B98"/>
    <w:rsid w:val="00ED57CC"/>
    <w:rsid w:val="00EF4E68"/>
    <w:rsid w:val="00F11A03"/>
    <w:rsid w:val="00F24219"/>
    <w:rsid w:val="00F61C70"/>
    <w:rsid w:val="00F63A57"/>
    <w:rsid w:val="00F66E9E"/>
    <w:rsid w:val="00F8272F"/>
    <w:rsid w:val="00F85427"/>
    <w:rsid w:val="00F93A92"/>
    <w:rsid w:val="00F93CD8"/>
    <w:rsid w:val="00FC54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7839019"/>
  <w15:docId w15:val="{6842E65D-EC62-407E-ACD3-1079660B83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P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0268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0268D"/>
  </w:style>
  <w:style w:type="paragraph" w:styleId="Footer">
    <w:name w:val="footer"/>
    <w:basedOn w:val="Normal"/>
    <w:link w:val="FooterChar"/>
    <w:uiPriority w:val="99"/>
    <w:unhideWhenUsed/>
    <w:rsid w:val="0000268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0268D"/>
  </w:style>
  <w:style w:type="character" w:styleId="Hyperlink">
    <w:name w:val="Hyperlink"/>
    <w:basedOn w:val="DefaultParagraphFont"/>
    <w:uiPriority w:val="99"/>
    <w:unhideWhenUsed/>
    <w:rsid w:val="0000268D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A62D5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422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422B2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1B61E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 /><Relationship Id="rId3" Type="http://schemas.openxmlformats.org/officeDocument/2006/relationships/settings" Target="settings.xml" /><Relationship Id="rId7" Type="http://schemas.openxmlformats.org/officeDocument/2006/relationships/header" Target="header1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5" Type="http://schemas.openxmlformats.org/officeDocument/2006/relationships/footnotes" Target="footnotes.xml" /><Relationship Id="rId4" Type="http://schemas.openxmlformats.org/officeDocument/2006/relationships/webSettings" Target="webSettings.xml" /><Relationship Id="rId9" Type="http://schemas.openxmlformats.org/officeDocument/2006/relationships/theme" Target="theme/theme1.xml" 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mcd.stabujara@gmail.com" TargetMode="External" /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328</Words>
  <Characters>1875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Windows User</dc:creator>
  <cp:lastModifiedBy>Guest User</cp:lastModifiedBy>
  <cp:revision>16</cp:revision>
  <cp:lastPrinted>2019-04-22T07:44:00Z</cp:lastPrinted>
  <dcterms:created xsi:type="dcterms:W3CDTF">2021-02-04T07:44:00Z</dcterms:created>
  <dcterms:modified xsi:type="dcterms:W3CDTF">2021-04-26T09:55:00Z</dcterms:modified>
</cp:coreProperties>
</file>