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73DB" w:rsidRPr="000A1343" w:rsidRDefault="001873DB" w:rsidP="00174DED">
      <w:pPr>
        <w:pStyle w:val="headcentered"/>
        <w:widowControl/>
        <w:jc w:val="both"/>
        <w:rPr>
          <w:rFonts w:ascii="Arial" w:hAnsi="Arial"/>
          <w:color w:val="10069F"/>
          <w:sz w:val="28"/>
          <w:szCs w:val="28"/>
        </w:rPr>
      </w:pPr>
      <w:r w:rsidRPr="000A1343">
        <w:rPr>
          <w:rFonts w:ascii="Arial" w:hAnsi="Arial"/>
          <w:color w:val="10069F"/>
          <w:sz w:val="28"/>
          <w:szCs w:val="28"/>
        </w:rPr>
        <w:t>CAREER SUMMAR</w:t>
      </w:r>
      <w:r w:rsidR="000A60E0">
        <w:rPr>
          <w:rFonts w:ascii="Arial" w:hAnsi="Arial"/>
          <w:color w:val="10069F"/>
          <w:sz w:val="28"/>
          <w:szCs w:val="28"/>
        </w:rPr>
        <w:t>Y</w:t>
      </w:r>
    </w:p>
    <w:p w:rsidR="001873DB" w:rsidRPr="001E10E2" w:rsidRDefault="001873DB" w:rsidP="00174DED">
      <w:pPr>
        <w:rPr>
          <w:rFonts w:ascii="Arial" w:hAnsi="Arial" w:cs="Arial"/>
          <w:sz w:val="22"/>
          <w:szCs w:val="22"/>
        </w:rPr>
      </w:pPr>
    </w:p>
    <w:p w:rsidR="00667B50" w:rsidRPr="00E43416" w:rsidRDefault="00667B50" w:rsidP="00667B50">
      <w:pPr>
        <w:rPr>
          <w:rFonts w:ascii="Arial" w:hAnsi="Arial" w:cs="Arial"/>
          <w:sz w:val="22"/>
          <w:szCs w:val="22"/>
          <w:lang w:eastAsia="ko-KR"/>
        </w:rPr>
      </w:pPr>
      <w:r w:rsidRPr="00E43416">
        <w:rPr>
          <w:rFonts w:ascii="Arial" w:hAnsi="Arial" w:cs="Arial"/>
          <w:sz w:val="22"/>
          <w:szCs w:val="22"/>
          <w:lang w:eastAsia="ko-KR"/>
        </w:rPr>
        <w:t xml:space="preserve">Mechanical Engineer, with experience in Quality Assurance and Control Inspection for Piping/Welding/Mechanical works in construction of Power, Oil &amp; Gas, LNG, Offshore Platforms/Pipelines. Stage wise </w:t>
      </w:r>
      <w:r w:rsidR="00E43416" w:rsidRPr="00E43416">
        <w:rPr>
          <w:rFonts w:ascii="Arial" w:hAnsi="Arial" w:cs="Arial"/>
          <w:sz w:val="22"/>
          <w:szCs w:val="22"/>
          <w:lang w:eastAsia="ko-KR"/>
        </w:rPr>
        <w:t>inspection from Fabrication, In</w:t>
      </w:r>
      <w:r w:rsidRPr="00E43416">
        <w:rPr>
          <w:rFonts w:ascii="Arial" w:hAnsi="Arial" w:cs="Arial"/>
          <w:sz w:val="22"/>
          <w:szCs w:val="22"/>
          <w:lang w:eastAsia="ko-KR"/>
        </w:rPr>
        <w:t>process welding and Post welding Inspection, NDT, Site Erection &amp; Installation, Punch Listing &amp; Pressure Testing up to Re-instatement/MCC/Preservation of Piping Systems and various offshore structures.</w:t>
      </w:r>
    </w:p>
    <w:p w:rsidR="00667B50" w:rsidRPr="00E43416" w:rsidRDefault="00667B50" w:rsidP="00667B50">
      <w:pPr>
        <w:rPr>
          <w:rFonts w:ascii="Arial" w:hAnsi="Arial" w:cs="Arial"/>
          <w:sz w:val="22"/>
          <w:szCs w:val="22"/>
          <w:lang w:eastAsia="ko-KR"/>
        </w:rPr>
      </w:pPr>
    </w:p>
    <w:p w:rsidR="00667B50" w:rsidRPr="00E43416" w:rsidRDefault="00667B50" w:rsidP="00667B50">
      <w:pPr>
        <w:ind w:left="50"/>
        <w:rPr>
          <w:rFonts w:ascii="Arial" w:eastAsia="Verdana" w:hAnsi="Arial" w:cs="Arial"/>
          <w:bCs/>
          <w:sz w:val="22"/>
          <w:szCs w:val="22"/>
        </w:rPr>
      </w:pPr>
      <w:r w:rsidRPr="00E43416">
        <w:rPr>
          <w:rFonts w:ascii="Arial" w:eastAsia="Verdana" w:hAnsi="Arial" w:cs="Arial"/>
          <w:bCs/>
          <w:sz w:val="22"/>
          <w:szCs w:val="22"/>
        </w:rPr>
        <w:t xml:space="preserve">Well conversant with international Standards like API, ASME, ASNT, AWS, ISO, as well as with Saudi Aramco Project specification. </w:t>
      </w:r>
    </w:p>
    <w:p w:rsidR="00477924" w:rsidRPr="001E10E2" w:rsidRDefault="00477924" w:rsidP="00174DED">
      <w:pPr>
        <w:rPr>
          <w:rFonts w:ascii="Arial" w:hAnsi="Arial" w:cs="Arial"/>
          <w:sz w:val="22"/>
          <w:szCs w:val="22"/>
        </w:rPr>
      </w:pPr>
    </w:p>
    <w:p w:rsidR="001873DB" w:rsidRPr="000A1343" w:rsidRDefault="001873DB" w:rsidP="00174DED">
      <w:pPr>
        <w:pStyle w:val="headcentered"/>
        <w:widowControl/>
        <w:jc w:val="both"/>
        <w:rPr>
          <w:rFonts w:ascii="Arial" w:hAnsi="Arial"/>
          <w:color w:val="10069F"/>
          <w:sz w:val="28"/>
          <w:szCs w:val="28"/>
        </w:rPr>
      </w:pPr>
      <w:r w:rsidRPr="000A1343">
        <w:rPr>
          <w:rFonts w:ascii="Arial" w:hAnsi="Arial"/>
          <w:color w:val="10069F"/>
          <w:sz w:val="28"/>
          <w:szCs w:val="28"/>
        </w:rPr>
        <w:t>EXPERIENCE</w:t>
      </w:r>
    </w:p>
    <w:p w:rsidR="001873DB" w:rsidRPr="001E10E2" w:rsidRDefault="001873DB" w:rsidP="00174DED">
      <w:pPr>
        <w:rPr>
          <w:rFonts w:ascii="Arial" w:hAnsi="Arial" w:cs="Arial"/>
          <w:sz w:val="22"/>
          <w:szCs w:val="22"/>
        </w:rPr>
      </w:pPr>
    </w:p>
    <w:p w:rsidR="006153DC" w:rsidRDefault="00EF18AF" w:rsidP="00F64260">
      <w:pPr>
        <w:rPr>
          <w:rFonts w:ascii="Arial" w:hAnsi="Arial" w:cs="Arial"/>
          <w:b/>
          <w:color w:val="404040" w:themeColor="text1" w:themeTint="BF"/>
          <w:sz w:val="22"/>
          <w:szCs w:val="22"/>
        </w:rPr>
      </w:pPr>
      <w:r>
        <w:rPr>
          <w:rFonts w:ascii="Arial" w:hAnsi="Arial" w:cs="Arial"/>
          <w:b/>
          <w:sz w:val="22"/>
          <w:szCs w:val="22"/>
        </w:rPr>
        <w:t xml:space="preserve">Senior </w:t>
      </w:r>
      <w:r w:rsidR="00805D17">
        <w:rPr>
          <w:rFonts w:ascii="Arial" w:hAnsi="Arial" w:cs="Arial"/>
          <w:b/>
          <w:sz w:val="22"/>
          <w:szCs w:val="22"/>
        </w:rPr>
        <w:t xml:space="preserve">Quality </w:t>
      </w:r>
      <w:r>
        <w:rPr>
          <w:rFonts w:ascii="Arial" w:hAnsi="Arial" w:cs="Arial"/>
          <w:b/>
          <w:sz w:val="22"/>
          <w:szCs w:val="22"/>
        </w:rPr>
        <w:t>Assurance Specialist</w:t>
      </w:r>
      <w:r w:rsidR="006153DC">
        <w:rPr>
          <w:rFonts w:ascii="Arial" w:hAnsi="Arial" w:cs="Arial"/>
          <w:b/>
          <w:sz w:val="22"/>
          <w:szCs w:val="22"/>
        </w:rPr>
        <w:t>,</w:t>
      </w:r>
      <w:r w:rsidR="006153DC" w:rsidRPr="006153DC">
        <w:rPr>
          <w:rFonts w:ascii="Arial" w:hAnsi="Arial" w:cs="Arial"/>
          <w:b/>
          <w:sz w:val="22"/>
          <w:szCs w:val="22"/>
        </w:rPr>
        <w:t xml:space="preserve"> </w:t>
      </w:r>
      <w:r w:rsidR="000702AD">
        <w:rPr>
          <w:rFonts w:ascii="Arial" w:hAnsi="Arial" w:cs="Arial"/>
          <w:b/>
          <w:sz w:val="22"/>
          <w:szCs w:val="22"/>
        </w:rPr>
        <w:t>February</w:t>
      </w:r>
      <w:r w:rsidR="006153DC" w:rsidRPr="00E43416">
        <w:rPr>
          <w:rFonts w:ascii="Arial" w:hAnsi="Arial" w:cs="Arial"/>
          <w:b/>
          <w:sz w:val="22"/>
          <w:szCs w:val="22"/>
        </w:rPr>
        <w:t xml:space="preserve"> 201</w:t>
      </w:r>
      <w:r w:rsidR="000702AD">
        <w:rPr>
          <w:rFonts w:ascii="Arial" w:hAnsi="Arial" w:cs="Arial"/>
          <w:b/>
          <w:sz w:val="22"/>
          <w:szCs w:val="22"/>
        </w:rPr>
        <w:t>6 t</w:t>
      </w:r>
      <w:r w:rsidR="006153DC" w:rsidRPr="00E43416">
        <w:rPr>
          <w:rFonts w:ascii="Arial" w:hAnsi="Arial" w:cs="Arial"/>
          <w:b/>
          <w:sz w:val="22"/>
          <w:szCs w:val="22"/>
        </w:rPr>
        <w:t>o present</w:t>
      </w:r>
      <w:r w:rsidR="006153DC" w:rsidRPr="00E43416">
        <w:rPr>
          <w:rFonts w:ascii="Arial" w:hAnsi="Arial" w:cs="Arial"/>
          <w:b/>
          <w:color w:val="404040" w:themeColor="text1" w:themeTint="BF"/>
          <w:sz w:val="22"/>
          <w:szCs w:val="22"/>
        </w:rPr>
        <w:t xml:space="preserve"> </w:t>
      </w:r>
    </w:p>
    <w:p w:rsidR="00731851" w:rsidRDefault="006153DC" w:rsidP="00F64260">
      <w:pPr>
        <w:rPr>
          <w:rFonts w:ascii="Roboto" w:hAnsi="Roboto"/>
          <w:sz w:val="21"/>
          <w:szCs w:val="21"/>
          <w:shd w:val="clear" w:color="auto" w:fill="FFFFFF"/>
        </w:rPr>
      </w:pPr>
      <w:r w:rsidRPr="00E43416">
        <w:rPr>
          <w:rFonts w:ascii="Arial" w:hAnsi="Arial" w:cs="Arial"/>
          <w:b/>
          <w:color w:val="404040" w:themeColor="text1" w:themeTint="BF"/>
          <w:sz w:val="22"/>
          <w:szCs w:val="22"/>
        </w:rPr>
        <w:t>McDermott Middle East Inc., Dubai, U.A.E</w:t>
      </w:r>
    </w:p>
    <w:p w:rsidR="00731851" w:rsidRDefault="00731851" w:rsidP="00F64260">
      <w:pPr>
        <w:rPr>
          <w:rFonts w:ascii="Roboto" w:hAnsi="Roboto"/>
          <w:sz w:val="21"/>
          <w:szCs w:val="21"/>
          <w:shd w:val="clear" w:color="auto" w:fill="FFFFFF"/>
        </w:rPr>
      </w:pPr>
    </w:p>
    <w:p w:rsidR="00B85496" w:rsidRPr="00B82374" w:rsidRDefault="00B2108B" w:rsidP="00C13A77">
      <w:pPr>
        <w:pStyle w:val="ListParagraph"/>
        <w:numPr>
          <w:ilvl w:val="0"/>
          <w:numId w:val="40"/>
        </w:numPr>
        <w:rPr>
          <w:rFonts w:ascii="Arial" w:hAnsi="Arial" w:cs="Arial"/>
          <w:sz w:val="22"/>
          <w:szCs w:val="22"/>
        </w:rPr>
      </w:pPr>
      <w:r w:rsidRPr="00B82374">
        <w:rPr>
          <w:rFonts w:ascii="Roboto" w:hAnsi="Roboto"/>
          <w:sz w:val="21"/>
          <w:szCs w:val="21"/>
          <w:shd w:val="clear" w:color="auto" w:fill="FFFFFF"/>
        </w:rPr>
        <w:t>Review requests for Quotations, Technical Bid Evaluations and Purchase Requisitions Subcontracts to ensure project specific requirements are identified</w:t>
      </w:r>
    </w:p>
    <w:p w:rsidR="0090462B" w:rsidRPr="00B82374" w:rsidRDefault="00B2108B" w:rsidP="00C13A77">
      <w:pPr>
        <w:pStyle w:val="ListParagraph"/>
        <w:numPr>
          <w:ilvl w:val="0"/>
          <w:numId w:val="40"/>
        </w:numPr>
        <w:rPr>
          <w:rStyle w:val="wbzude"/>
          <w:rFonts w:ascii="Arial" w:hAnsi="Arial" w:cs="Arial"/>
          <w:sz w:val="22"/>
          <w:szCs w:val="22"/>
        </w:rPr>
      </w:pPr>
      <w:r w:rsidRPr="00B82374">
        <w:rPr>
          <w:rFonts w:ascii="Roboto" w:hAnsi="Roboto"/>
          <w:sz w:val="21"/>
          <w:szCs w:val="21"/>
          <w:shd w:val="clear" w:color="auto" w:fill="FFFFFF"/>
        </w:rPr>
        <w:t>Ensure completeness and correctness of vendor supplier deliverables such as Quality Plan, ITPs, weld procedures, heat treatment and painting procedures</w:t>
      </w:r>
      <w:r w:rsidRPr="00B82374">
        <w:rPr>
          <w:rStyle w:val="wbzude"/>
          <w:rFonts w:ascii="Roboto" w:hAnsi="Roboto"/>
          <w:sz w:val="21"/>
          <w:szCs w:val="21"/>
          <w:shd w:val="clear" w:color="auto" w:fill="FFFFFF"/>
        </w:rPr>
        <w:t xml:space="preserve"> against project specific requirements</w:t>
      </w:r>
    </w:p>
    <w:p w:rsidR="00E8508F" w:rsidRPr="00B82374" w:rsidRDefault="00B2108B" w:rsidP="00C13A77">
      <w:pPr>
        <w:pStyle w:val="ListParagraph"/>
        <w:numPr>
          <w:ilvl w:val="0"/>
          <w:numId w:val="40"/>
        </w:numPr>
        <w:rPr>
          <w:rStyle w:val="wbzude"/>
          <w:rFonts w:ascii="Arial" w:hAnsi="Arial" w:cs="Arial"/>
          <w:sz w:val="22"/>
          <w:szCs w:val="22"/>
        </w:rPr>
      </w:pPr>
      <w:r w:rsidRPr="00B82374">
        <w:rPr>
          <w:rStyle w:val="wbzude"/>
          <w:rFonts w:ascii="Roboto" w:hAnsi="Roboto"/>
          <w:sz w:val="21"/>
          <w:szCs w:val="21"/>
          <w:shd w:val="clear" w:color="auto" w:fill="FFFFFF"/>
        </w:rPr>
        <w:t>Assist manager assurance for vendor supplier readiness reviews, KOM, PIMs review assessment of vendor suppliers inspectors performance</w:t>
      </w:r>
    </w:p>
    <w:p w:rsidR="002F4F4A" w:rsidRPr="006109E8" w:rsidRDefault="00B2108B" w:rsidP="006109E8">
      <w:pPr>
        <w:pStyle w:val="ListParagraph"/>
        <w:numPr>
          <w:ilvl w:val="0"/>
          <w:numId w:val="40"/>
        </w:numPr>
        <w:rPr>
          <w:rStyle w:val="wbzude"/>
          <w:rFonts w:ascii="Arial" w:hAnsi="Arial" w:cs="Arial"/>
          <w:sz w:val="22"/>
          <w:szCs w:val="22"/>
        </w:rPr>
      </w:pPr>
      <w:r w:rsidRPr="00B82374">
        <w:rPr>
          <w:rStyle w:val="wbzude"/>
          <w:rFonts w:ascii="Roboto" w:hAnsi="Roboto"/>
          <w:sz w:val="21"/>
          <w:szCs w:val="21"/>
          <w:shd w:val="clear" w:color="auto" w:fill="FFFFFF"/>
        </w:rPr>
        <w:t>Liaise with Engineering groups, PMT, Purchasing, Inspection and customer to ensure customer specification requirements are integrated into the Engineering and Vendor data documents of supplied products</w:t>
      </w:r>
    </w:p>
    <w:p w:rsidR="007D5978" w:rsidRPr="00B82374" w:rsidRDefault="00B2108B" w:rsidP="00C13A77">
      <w:pPr>
        <w:pStyle w:val="ListParagraph"/>
        <w:numPr>
          <w:ilvl w:val="0"/>
          <w:numId w:val="40"/>
        </w:numPr>
        <w:rPr>
          <w:rStyle w:val="wbzude"/>
          <w:rFonts w:ascii="Arial" w:hAnsi="Arial" w:cs="Arial"/>
          <w:sz w:val="22"/>
          <w:szCs w:val="22"/>
        </w:rPr>
      </w:pPr>
      <w:r w:rsidRPr="00B82374">
        <w:rPr>
          <w:rStyle w:val="wbzude"/>
          <w:rFonts w:ascii="Roboto" w:hAnsi="Roboto"/>
          <w:sz w:val="21"/>
          <w:szCs w:val="21"/>
          <w:shd w:val="clear" w:color="auto" w:fill="FFFFFF"/>
        </w:rPr>
        <w:t>Review and provide recommendations on vendor supplier concessions, technical queries and coordinate with package managers and package engineers on Quality related queries</w:t>
      </w:r>
    </w:p>
    <w:p w:rsidR="007D5978" w:rsidRPr="00B82374" w:rsidRDefault="00B2108B" w:rsidP="00C13A77">
      <w:pPr>
        <w:pStyle w:val="ListParagraph"/>
        <w:numPr>
          <w:ilvl w:val="0"/>
          <w:numId w:val="40"/>
        </w:numPr>
        <w:rPr>
          <w:rStyle w:val="wbzude"/>
          <w:rFonts w:ascii="Arial" w:hAnsi="Arial" w:cs="Arial"/>
          <w:sz w:val="22"/>
          <w:szCs w:val="22"/>
        </w:rPr>
      </w:pPr>
      <w:r w:rsidRPr="00B82374">
        <w:rPr>
          <w:rStyle w:val="wbzude"/>
          <w:rFonts w:ascii="Roboto" w:hAnsi="Roboto"/>
          <w:sz w:val="21"/>
          <w:szCs w:val="21"/>
          <w:shd w:val="clear" w:color="auto" w:fill="FFFFFF"/>
        </w:rPr>
        <w:t>Review field inspection reports (FIRs) and coordinate with the Package Team and customer for resolution of vendor supplier TQs, NCRs and any technical issues</w:t>
      </w:r>
    </w:p>
    <w:p w:rsidR="00BE4607" w:rsidRPr="00B82374" w:rsidRDefault="00B2108B" w:rsidP="00C13A77">
      <w:pPr>
        <w:pStyle w:val="ListParagraph"/>
        <w:numPr>
          <w:ilvl w:val="0"/>
          <w:numId w:val="40"/>
        </w:numPr>
        <w:rPr>
          <w:rStyle w:val="wbzude"/>
          <w:rFonts w:ascii="Arial" w:hAnsi="Arial" w:cs="Arial"/>
          <w:sz w:val="22"/>
          <w:szCs w:val="22"/>
        </w:rPr>
      </w:pPr>
      <w:r w:rsidRPr="00B82374">
        <w:rPr>
          <w:rStyle w:val="wbzude"/>
          <w:rFonts w:ascii="Roboto" w:hAnsi="Roboto"/>
          <w:sz w:val="21"/>
          <w:szCs w:val="21"/>
          <w:shd w:val="clear" w:color="auto" w:fill="FFFFFF"/>
        </w:rPr>
        <w:t>Administrate the overall project specific audit schedule and Non Conformance Corrective Action register status reporting</w:t>
      </w:r>
    </w:p>
    <w:p w:rsidR="00C411D1" w:rsidRPr="00A011A7" w:rsidRDefault="00B2108B" w:rsidP="00A011A7">
      <w:pPr>
        <w:pStyle w:val="ListParagraph"/>
        <w:numPr>
          <w:ilvl w:val="0"/>
          <w:numId w:val="40"/>
        </w:numPr>
        <w:rPr>
          <w:rFonts w:ascii="Arial" w:hAnsi="Arial" w:cs="Arial"/>
          <w:sz w:val="22"/>
          <w:szCs w:val="22"/>
        </w:rPr>
      </w:pPr>
      <w:r w:rsidRPr="00B82374">
        <w:rPr>
          <w:rStyle w:val="wbzude"/>
          <w:rFonts w:ascii="Roboto" w:hAnsi="Roboto"/>
          <w:sz w:val="21"/>
          <w:szCs w:val="21"/>
          <w:shd w:val="clear" w:color="auto" w:fill="FFFFFF"/>
        </w:rPr>
        <w:t>Conduct internal project audits, vendor supplier assessment and surveillance audits in accordance with the approved project audit schedule</w:t>
      </w:r>
      <w:r w:rsidR="00DA0883">
        <w:rPr>
          <w:rStyle w:val="wbzude"/>
          <w:rFonts w:ascii="Roboto" w:hAnsi="Roboto"/>
          <w:sz w:val="21"/>
          <w:szCs w:val="21"/>
          <w:shd w:val="clear" w:color="auto" w:fill="FFFFFF"/>
        </w:rPr>
        <w:t>.</w:t>
      </w:r>
    </w:p>
    <w:p w:rsidR="00C411D1" w:rsidRPr="00B82374" w:rsidRDefault="00C411D1" w:rsidP="00361B27">
      <w:pPr>
        <w:pStyle w:val="ListParagraph"/>
        <w:numPr>
          <w:ilvl w:val="0"/>
          <w:numId w:val="40"/>
        </w:numPr>
        <w:rPr>
          <w:rFonts w:ascii="Arial" w:hAnsi="Arial" w:cs="Arial"/>
          <w:sz w:val="22"/>
          <w:szCs w:val="22"/>
        </w:rPr>
      </w:pPr>
      <w:r w:rsidRPr="00B82374">
        <w:rPr>
          <w:rFonts w:ascii="Arial" w:hAnsi="Arial" w:cs="Arial"/>
          <w:sz w:val="22"/>
          <w:szCs w:val="22"/>
        </w:rPr>
        <w:t>To draft and review bid submission content, ensuring all bids are submitted on time and fully</w:t>
      </w:r>
      <w:r w:rsidR="00361B27" w:rsidRPr="00B82374">
        <w:rPr>
          <w:rFonts w:ascii="Arial" w:hAnsi="Arial" w:cs="Arial"/>
          <w:sz w:val="22"/>
          <w:szCs w:val="22"/>
        </w:rPr>
        <w:t xml:space="preserve"> </w:t>
      </w:r>
      <w:r w:rsidRPr="00B82374">
        <w:rPr>
          <w:rFonts w:ascii="Arial" w:hAnsi="Arial" w:cs="Arial"/>
          <w:sz w:val="22"/>
          <w:szCs w:val="22"/>
        </w:rPr>
        <w:t xml:space="preserve">compliant with the requirements. </w:t>
      </w:r>
    </w:p>
    <w:p w:rsidR="00C411D1" w:rsidRPr="00B82374" w:rsidRDefault="00C411D1" w:rsidP="00C61E16">
      <w:pPr>
        <w:pStyle w:val="ListParagraph"/>
        <w:numPr>
          <w:ilvl w:val="0"/>
          <w:numId w:val="40"/>
        </w:numPr>
        <w:rPr>
          <w:rFonts w:ascii="Arial" w:hAnsi="Arial" w:cs="Arial"/>
          <w:sz w:val="22"/>
          <w:szCs w:val="22"/>
        </w:rPr>
      </w:pPr>
      <w:r w:rsidRPr="00B82374">
        <w:rPr>
          <w:rFonts w:ascii="Arial" w:hAnsi="Arial" w:cs="Arial"/>
          <w:sz w:val="22"/>
          <w:szCs w:val="22"/>
        </w:rPr>
        <w:t>Ensure all proposals are formatted and comply with company brand guidelines, customer</w:t>
      </w:r>
      <w:r w:rsidR="00C61E16" w:rsidRPr="00B82374">
        <w:rPr>
          <w:rFonts w:ascii="Arial" w:hAnsi="Arial" w:cs="Arial"/>
          <w:sz w:val="22"/>
          <w:szCs w:val="22"/>
        </w:rPr>
        <w:t xml:space="preserve"> </w:t>
      </w:r>
      <w:r w:rsidRPr="00B82374">
        <w:rPr>
          <w:rFonts w:ascii="Arial" w:hAnsi="Arial" w:cs="Arial"/>
          <w:sz w:val="22"/>
          <w:szCs w:val="22"/>
        </w:rPr>
        <w:t xml:space="preserve">requirements and follow internal quality guidelines. </w:t>
      </w:r>
    </w:p>
    <w:p w:rsidR="00C411D1" w:rsidRPr="00B82374" w:rsidRDefault="00A20E72" w:rsidP="003B4DD3">
      <w:pPr>
        <w:pStyle w:val="ListParagraph"/>
        <w:numPr>
          <w:ilvl w:val="0"/>
          <w:numId w:val="40"/>
        </w:numPr>
        <w:rPr>
          <w:rFonts w:ascii="Arial" w:hAnsi="Arial" w:cs="Arial"/>
          <w:sz w:val="22"/>
          <w:szCs w:val="22"/>
        </w:rPr>
      </w:pPr>
      <w:r w:rsidRPr="00B82374">
        <w:rPr>
          <w:rFonts w:ascii="Arial" w:hAnsi="Arial" w:cs="Arial"/>
          <w:sz w:val="22"/>
          <w:szCs w:val="22"/>
        </w:rPr>
        <w:t>Analyze</w:t>
      </w:r>
      <w:r w:rsidR="00C411D1" w:rsidRPr="00B82374">
        <w:rPr>
          <w:rFonts w:ascii="Arial" w:hAnsi="Arial" w:cs="Arial"/>
          <w:sz w:val="22"/>
          <w:szCs w:val="22"/>
        </w:rPr>
        <w:t xml:space="preserve"> the client’s documents to ensure the responses being created respond implicitly to the questions being asked. </w:t>
      </w:r>
    </w:p>
    <w:p w:rsidR="00C411D1" w:rsidRPr="00B82374" w:rsidRDefault="00C411D1" w:rsidP="003B4DD3">
      <w:pPr>
        <w:pStyle w:val="ListParagraph"/>
        <w:numPr>
          <w:ilvl w:val="0"/>
          <w:numId w:val="40"/>
        </w:numPr>
        <w:rPr>
          <w:rFonts w:ascii="Arial" w:hAnsi="Arial" w:cs="Arial"/>
          <w:sz w:val="22"/>
          <w:szCs w:val="22"/>
        </w:rPr>
      </w:pPr>
      <w:r w:rsidRPr="00B82374">
        <w:rPr>
          <w:rFonts w:ascii="Arial" w:hAnsi="Arial" w:cs="Arial"/>
          <w:sz w:val="22"/>
          <w:szCs w:val="22"/>
        </w:rPr>
        <w:t xml:space="preserve">Coordinate clarification questions, forward to client and monitor responses. </w:t>
      </w:r>
    </w:p>
    <w:p w:rsidR="00C411D1" w:rsidRPr="00B82374" w:rsidRDefault="00C411D1" w:rsidP="003B4DD3">
      <w:pPr>
        <w:pStyle w:val="ListParagraph"/>
        <w:numPr>
          <w:ilvl w:val="0"/>
          <w:numId w:val="40"/>
        </w:numPr>
        <w:rPr>
          <w:rFonts w:ascii="Arial" w:hAnsi="Arial" w:cs="Arial"/>
          <w:sz w:val="22"/>
          <w:szCs w:val="22"/>
        </w:rPr>
      </w:pPr>
      <w:r w:rsidRPr="00B82374">
        <w:rPr>
          <w:rFonts w:ascii="Arial" w:hAnsi="Arial" w:cs="Arial"/>
          <w:sz w:val="22"/>
          <w:szCs w:val="22"/>
        </w:rPr>
        <w:t xml:space="preserve">Work with operational managers, </w:t>
      </w:r>
      <w:r w:rsidR="00A20E72" w:rsidRPr="00B82374">
        <w:rPr>
          <w:rFonts w:ascii="Arial" w:hAnsi="Arial" w:cs="Arial"/>
          <w:sz w:val="22"/>
          <w:szCs w:val="22"/>
        </w:rPr>
        <w:t>mobilization</w:t>
      </w:r>
      <w:r w:rsidRPr="00B82374">
        <w:rPr>
          <w:rFonts w:ascii="Arial" w:hAnsi="Arial" w:cs="Arial"/>
          <w:sz w:val="22"/>
          <w:szCs w:val="22"/>
        </w:rPr>
        <w:t xml:space="preserve"> managers (where applicable) and customers in quality and process improvement initiatives in order to further develop partnership working. </w:t>
      </w:r>
    </w:p>
    <w:p w:rsidR="00C411D1" w:rsidRPr="00B82374" w:rsidRDefault="00C411D1" w:rsidP="008561C4">
      <w:pPr>
        <w:pStyle w:val="ListParagraph"/>
        <w:numPr>
          <w:ilvl w:val="0"/>
          <w:numId w:val="40"/>
        </w:numPr>
        <w:rPr>
          <w:rFonts w:ascii="Arial" w:hAnsi="Arial" w:cs="Arial"/>
          <w:sz w:val="22"/>
          <w:szCs w:val="22"/>
        </w:rPr>
      </w:pPr>
      <w:r w:rsidRPr="00B82374">
        <w:rPr>
          <w:rFonts w:ascii="Arial" w:hAnsi="Arial" w:cs="Arial"/>
          <w:sz w:val="22"/>
          <w:szCs w:val="22"/>
        </w:rPr>
        <w:t xml:space="preserve">Coordinate the production of information packs for </w:t>
      </w:r>
      <w:r w:rsidR="00A20E72" w:rsidRPr="00B82374">
        <w:rPr>
          <w:rFonts w:ascii="Arial" w:hAnsi="Arial" w:cs="Arial"/>
          <w:sz w:val="22"/>
          <w:szCs w:val="22"/>
        </w:rPr>
        <w:t>mobilization</w:t>
      </w:r>
      <w:r w:rsidRPr="00B82374">
        <w:rPr>
          <w:rFonts w:ascii="Arial" w:hAnsi="Arial" w:cs="Arial"/>
          <w:sz w:val="22"/>
          <w:szCs w:val="22"/>
        </w:rPr>
        <w:t>/operational team handovers to include</w:t>
      </w:r>
      <w:r w:rsidR="008561C4" w:rsidRPr="00B82374">
        <w:rPr>
          <w:rFonts w:ascii="Arial" w:hAnsi="Arial" w:cs="Arial"/>
          <w:sz w:val="22"/>
          <w:szCs w:val="22"/>
        </w:rPr>
        <w:t xml:space="preserve"> </w:t>
      </w:r>
      <w:r w:rsidRPr="00B82374">
        <w:rPr>
          <w:rFonts w:ascii="Arial" w:hAnsi="Arial" w:cs="Arial"/>
          <w:sz w:val="22"/>
          <w:szCs w:val="22"/>
        </w:rPr>
        <w:t xml:space="preserve">all aspects of the operational solution and liaison on all key matters on the contract. </w:t>
      </w:r>
    </w:p>
    <w:p w:rsidR="001863C6" w:rsidRPr="00B82374" w:rsidRDefault="00C411D1" w:rsidP="00D30080">
      <w:pPr>
        <w:pStyle w:val="ListParagraph"/>
        <w:numPr>
          <w:ilvl w:val="0"/>
          <w:numId w:val="40"/>
        </w:numPr>
        <w:rPr>
          <w:rFonts w:ascii="Arial" w:hAnsi="Arial" w:cs="Arial"/>
          <w:sz w:val="22"/>
          <w:szCs w:val="22"/>
        </w:rPr>
      </w:pPr>
      <w:r w:rsidRPr="00B82374">
        <w:rPr>
          <w:rFonts w:ascii="Arial" w:hAnsi="Arial" w:cs="Arial"/>
          <w:sz w:val="22"/>
          <w:szCs w:val="22"/>
        </w:rPr>
        <w:t xml:space="preserve">Work with Project and Contract Managers on new bids through </w:t>
      </w:r>
      <w:r w:rsidR="00A20E72" w:rsidRPr="00B82374">
        <w:rPr>
          <w:rFonts w:ascii="Arial" w:hAnsi="Arial" w:cs="Arial"/>
          <w:sz w:val="22"/>
          <w:szCs w:val="22"/>
        </w:rPr>
        <w:t>mobilization</w:t>
      </w:r>
      <w:r w:rsidRPr="00B82374">
        <w:rPr>
          <w:rFonts w:ascii="Arial" w:hAnsi="Arial" w:cs="Arial"/>
          <w:sz w:val="22"/>
          <w:szCs w:val="22"/>
        </w:rPr>
        <w:t xml:space="preserve"> and the initial stages of transition periods to ensure all elements of the bid are fully understood by operational management/</w:t>
      </w:r>
      <w:r w:rsidR="00A20E72" w:rsidRPr="00B82374">
        <w:rPr>
          <w:rFonts w:ascii="Arial" w:hAnsi="Arial" w:cs="Arial"/>
          <w:sz w:val="22"/>
          <w:szCs w:val="22"/>
        </w:rPr>
        <w:t>mobilization</w:t>
      </w:r>
      <w:r w:rsidRPr="00B82374">
        <w:rPr>
          <w:rFonts w:ascii="Arial" w:hAnsi="Arial" w:cs="Arial"/>
          <w:sz w:val="22"/>
          <w:szCs w:val="22"/>
        </w:rPr>
        <w:t xml:space="preserve"> team</w:t>
      </w:r>
      <w:r w:rsidR="00F10634" w:rsidRPr="00B82374">
        <w:rPr>
          <w:rFonts w:ascii="Arial" w:hAnsi="Arial" w:cs="Arial"/>
          <w:sz w:val="22"/>
          <w:szCs w:val="22"/>
        </w:rPr>
        <w:t>.</w:t>
      </w:r>
    </w:p>
    <w:p w:rsidR="001863C6" w:rsidRPr="00B82374" w:rsidRDefault="001863C6" w:rsidP="007B5758">
      <w:pPr>
        <w:pStyle w:val="ListParagraph"/>
        <w:numPr>
          <w:ilvl w:val="0"/>
          <w:numId w:val="40"/>
        </w:numPr>
        <w:rPr>
          <w:rFonts w:ascii="Arial" w:hAnsi="Arial" w:cs="Arial"/>
          <w:sz w:val="22"/>
          <w:szCs w:val="22"/>
        </w:rPr>
      </w:pPr>
      <w:r w:rsidRPr="00B82374">
        <w:rPr>
          <w:rFonts w:ascii="Arial" w:hAnsi="Arial" w:cs="Arial"/>
          <w:sz w:val="22"/>
          <w:szCs w:val="22"/>
        </w:rPr>
        <w:t>Responsible for the quality of all aspects of the bid, including written documentation and face to face presentations.</w:t>
      </w:r>
    </w:p>
    <w:p w:rsidR="001863C6" w:rsidRPr="00B82374" w:rsidRDefault="001863C6" w:rsidP="00E456C8">
      <w:pPr>
        <w:pStyle w:val="ListParagraph"/>
        <w:numPr>
          <w:ilvl w:val="0"/>
          <w:numId w:val="40"/>
        </w:numPr>
        <w:rPr>
          <w:rFonts w:ascii="Arial" w:hAnsi="Arial" w:cs="Arial"/>
          <w:sz w:val="22"/>
          <w:szCs w:val="22"/>
        </w:rPr>
      </w:pPr>
      <w:r w:rsidRPr="00B82374">
        <w:rPr>
          <w:rFonts w:ascii="Arial" w:hAnsi="Arial" w:cs="Arial"/>
          <w:sz w:val="22"/>
          <w:szCs w:val="22"/>
        </w:rPr>
        <w:lastRenderedPageBreak/>
        <w:t xml:space="preserve">Ensuring that bids are submitted on time and are as complete and accurate as possible, whilst also best reflecting the firm’s services and abilities </w:t>
      </w:r>
    </w:p>
    <w:p w:rsidR="001863C6" w:rsidRPr="00B82374" w:rsidRDefault="001863C6" w:rsidP="00E456C8">
      <w:pPr>
        <w:pStyle w:val="ListParagraph"/>
        <w:numPr>
          <w:ilvl w:val="0"/>
          <w:numId w:val="40"/>
        </w:numPr>
        <w:rPr>
          <w:rFonts w:ascii="Arial" w:hAnsi="Arial" w:cs="Arial"/>
          <w:sz w:val="22"/>
          <w:szCs w:val="22"/>
        </w:rPr>
      </w:pPr>
      <w:r w:rsidRPr="00B82374">
        <w:rPr>
          <w:rFonts w:ascii="Arial" w:hAnsi="Arial" w:cs="Arial"/>
          <w:sz w:val="22"/>
          <w:szCs w:val="22"/>
        </w:rPr>
        <w:t>Source and co-ordinate design input to ensure the visual standard of all documentation and presentation material is engaging.</w:t>
      </w:r>
    </w:p>
    <w:p w:rsidR="00587D78" w:rsidRPr="00B82374" w:rsidRDefault="00587D78" w:rsidP="00912571">
      <w:pPr>
        <w:pStyle w:val="ListParagraph"/>
        <w:numPr>
          <w:ilvl w:val="0"/>
          <w:numId w:val="40"/>
        </w:numPr>
        <w:rPr>
          <w:rFonts w:ascii="Arial" w:hAnsi="Arial" w:cs="Arial"/>
          <w:sz w:val="22"/>
          <w:szCs w:val="22"/>
        </w:rPr>
      </w:pPr>
      <w:r w:rsidRPr="00B82374">
        <w:rPr>
          <w:rFonts w:ascii="Arial" w:hAnsi="Arial" w:cs="Arial"/>
          <w:sz w:val="22"/>
          <w:szCs w:val="22"/>
        </w:rPr>
        <w:t>Act as the central point of contact on assigned proposals, and lead and guide the work of the Bids and Proposals team</w:t>
      </w:r>
    </w:p>
    <w:p w:rsidR="00587D78" w:rsidRPr="00B82374" w:rsidRDefault="00587D78" w:rsidP="00587D78">
      <w:pPr>
        <w:pStyle w:val="ListParagraph"/>
        <w:numPr>
          <w:ilvl w:val="0"/>
          <w:numId w:val="40"/>
        </w:numPr>
        <w:rPr>
          <w:rFonts w:ascii="Arial" w:hAnsi="Arial" w:cs="Arial"/>
          <w:sz w:val="22"/>
          <w:szCs w:val="22"/>
        </w:rPr>
      </w:pPr>
      <w:r w:rsidRPr="00B82374">
        <w:rPr>
          <w:rFonts w:ascii="Arial" w:hAnsi="Arial" w:cs="Arial"/>
          <w:sz w:val="22"/>
          <w:szCs w:val="22"/>
        </w:rPr>
        <w:t>Analyze RFQs, RFPs and RFIs to create proposal outlines and development plans</w:t>
      </w:r>
    </w:p>
    <w:p w:rsidR="00587D78" w:rsidRPr="00B82374" w:rsidRDefault="00587D78" w:rsidP="00143944">
      <w:pPr>
        <w:pStyle w:val="ListParagraph"/>
        <w:numPr>
          <w:ilvl w:val="0"/>
          <w:numId w:val="40"/>
        </w:numPr>
        <w:rPr>
          <w:rFonts w:ascii="Arial" w:hAnsi="Arial" w:cs="Arial"/>
          <w:sz w:val="22"/>
          <w:szCs w:val="22"/>
        </w:rPr>
      </w:pPr>
      <w:r w:rsidRPr="00B82374">
        <w:rPr>
          <w:rFonts w:ascii="Arial" w:hAnsi="Arial" w:cs="Arial"/>
          <w:sz w:val="22"/>
          <w:szCs w:val="22"/>
        </w:rPr>
        <w:t>Direct proposal kickoff and debrief meetings, as well as prepare detailed proposal plans, schedules, outlines, and compliance matrices for all phases of proposal development.</w:t>
      </w:r>
    </w:p>
    <w:p w:rsidR="00587D78" w:rsidRPr="00B82374" w:rsidRDefault="00587D78" w:rsidP="0018715A">
      <w:pPr>
        <w:pStyle w:val="ListParagraph"/>
        <w:numPr>
          <w:ilvl w:val="0"/>
          <w:numId w:val="40"/>
        </w:numPr>
        <w:rPr>
          <w:rFonts w:ascii="Arial" w:hAnsi="Arial" w:cs="Arial"/>
          <w:sz w:val="22"/>
          <w:szCs w:val="22"/>
        </w:rPr>
      </w:pPr>
      <w:r w:rsidRPr="00B82374">
        <w:rPr>
          <w:rFonts w:ascii="Arial" w:hAnsi="Arial" w:cs="Arial"/>
          <w:sz w:val="22"/>
          <w:szCs w:val="22"/>
        </w:rPr>
        <w:t>Plan winning themes, value propositions, strengths, risk reducers, and differentiated solutions to initial proposal outline</w:t>
      </w:r>
    </w:p>
    <w:p w:rsidR="00587D78" w:rsidRPr="00B82374" w:rsidRDefault="00587D78" w:rsidP="002E330B">
      <w:pPr>
        <w:pStyle w:val="ListParagraph"/>
        <w:numPr>
          <w:ilvl w:val="0"/>
          <w:numId w:val="40"/>
        </w:numPr>
        <w:rPr>
          <w:rFonts w:ascii="Arial" w:hAnsi="Arial" w:cs="Arial"/>
          <w:sz w:val="22"/>
          <w:szCs w:val="22"/>
        </w:rPr>
      </w:pPr>
      <w:r w:rsidRPr="00B82374">
        <w:rPr>
          <w:rFonts w:ascii="Arial" w:hAnsi="Arial" w:cs="Arial"/>
          <w:sz w:val="22"/>
          <w:szCs w:val="22"/>
        </w:rPr>
        <w:t>Work closely with engineering, procurement &amp; program management to complete the formulation of “win strategies and themes” (taking into account strategic relationships, competitor intelligence, etc.) and ensure the message is articulated throughout the proposal</w:t>
      </w:r>
    </w:p>
    <w:p w:rsidR="00587D78" w:rsidRPr="00B82374" w:rsidRDefault="00587D78" w:rsidP="001C371C">
      <w:pPr>
        <w:pStyle w:val="ListParagraph"/>
        <w:numPr>
          <w:ilvl w:val="0"/>
          <w:numId w:val="40"/>
        </w:numPr>
        <w:rPr>
          <w:rFonts w:ascii="Arial" w:hAnsi="Arial" w:cs="Arial"/>
          <w:sz w:val="22"/>
          <w:szCs w:val="22"/>
        </w:rPr>
      </w:pPr>
      <w:r w:rsidRPr="00B82374">
        <w:rPr>
          <w:rFonts w:ascii="Arial" w:hAnsi="Arial" w:cs="Arial"/>
          <w:sz w:val="22"/>
          <w:szCs w:val="22"/>
        </w:rPr>
        <w:t>Facilitate multi-disciplined groups in brainstorming and developing solutions to key aspects of the proposal providing tactical advice and guidance with the ability to drive strategy and solutions that result in winning submissions.</w:t>
      </w:r>
    </w:p>
    <w:p w:rsidR="00587D78" w:rsidRPr="00B82374" w:rsidRDefault="00587D78" w:rsidP="00587D78">
      <w:pPr>
        <w:pStyle w:val="ListParagraph"/>
        <w:numPr>
          <w:ilvl w:val="0"/>
          <w:numId w:val="40"/>
        </w:numPr>
        <w:rPr>
          <w:rFonts w:ascii="Arial" w:hAnsi="Arial" w:cs="Arial"/>
          <w:sz w:val="22"/>
          <w:szCs w:val="22"/>
        </w:rPr>
      </w:pPr>
      <w:r w:rsidRPr="00B82374">
        <w:rPr>
          <w:rFonts w:ascii="Arial" w:hAnsi="Arial" w:cs="Arial"/>
          <w:sz w:val="22"/>
          <w:szCs w:val="22"/>
        </w:rPr>
        <w:t>Solicit management reviews and approvals during proposal development</w:t>
      </w:r>
    </w:p>
    <w:p w:rsidR="00587D78" w:rsidRPr="00B82374" w:rsidRDefault="00587D78" w:rsidP="00C7744D">
      <w:pPr>
        <w:pStyle w:val="ListParagraph"/>
        <w:numPr>
          <w:ilvl w:val="0"/>
          <w:numId w:val="40"/>
        </w:numPr>
        <w:rPr>
          <w:rFonts w:ascii="Arial" w:hAnsi="Arial" w:cs="Arial"/>
          <w:sz w:val="22"/>
          <w:szCs w:val="22"/>
        </w:rPr>
      </w:pPr>
      <w:r w:rsidRPr="00B82374">
        <w:rPr>
          <w:rFonts w:ascii="Arial" w:hAnsi="Arial" w:cs="Arial"/>
          <w:sz w:val="22"/>
          <w:szCs w:val="22"/>
        </w:rPr>
        <w:t>Monitor proposal content to ensure compliance to RFP requirements, evaluation criteria, and technical requirements</w:t>
      </w:r>
    </w:p>
    <w:p w:rsidR="00487FC8" w:rsidRPr="00B82374" w:rsidRDefault="00587D78" w:rsidP="00DC2E1E">
      <w:pPr>
        <w:pStyle w:val="ListParagraph"/>
        <w:numPr>
          <w:ilvl w:val="0"/>
          <w:numId w:val="40"/>
        </w:numPr>
        <w:rPr>
          <w:rFonts w:ascii="Arial" w:hAnsi="Arial" w:cs="Arial"/>
          <w:sz w:val="22"/>
          <w:szCs w:val="22"/>
        </w:rPr>
      </w:pPr>
      <w:r w:rsidRPr="00B82374">
        <w:rPr>
          <w:rFonts w:ascii="Arial" w:hAnsi="Arial" w:cs="Arial"/>
          <w:sz w:val="22"/>
          <w:szCs w:val="22"/>
        </w:rPr>
        <w:t>Monitor for relevant competitive procurement opportunities, managing the bid opportunities</w:t>
      </w:r>
      <w:r w:rsidR="00DC2E1E" w:rsidRPr="00B82374">
        <w:rPr>
          <w:rFonts w:ascii="Arial" w:hAnsi="Arial" w:cs="Arial"/>
          <w:sz w:val="22"/>
          <w:szCs w:val="22"/>
        </w:rPr>
        <w:t xml:space="preserve"> </w:t>
      </w:r>
      <w:r w:rsidRPr="00B82374">
        <w:rPr>
          <w:rFonts w:ascii="Arial" w:hAnsi="Arial" w:cs="Arial"/>
          <w:sz w:val="22"/>
          <w:szCs w:val="22"/>
        </w:rPr>
        <w:t>pipeline and circulating opportunities to the appropriate stakeholders</w:t>
      </w:r>
    </w:p>
    <w:p w:rsidR="00424CC9" w:rsidRPr="00B82374" w:rsidRDefault="00424CC9" w:rsidP="00DC2E1E">
      <w:pPr>
        <w:pStyle w:val="ListParagraph"/>
        <w:numPr>
          <w:ilvl w:val="0"/>
          <w:numId w:val="40"/>
        </w:numPr>
        <w:rPr>
          <w:rFonts w:ascii="Arial" w:hAnsi="Arial" w:cs="Arial"/>
          <w:sz w:val="22"/>
          <w:szCs w:val="22"/>
        </w:rPr>
      </w:pPr>
      <w:r w:rsidRPr="00B82374">
        <w:rPr>
          <w:rFonts w:ascii="Arial" w:hAnsi="Arial" w:cs="Arial"/>
          <w:sz w:val="22"/>
          <w:szCs w:val="22"/>
        </w:rPr>
        <w:t>Lead and/or support the development and submission of winning bid responses by working</w:t>
      </w:r>
      <w:r w:rsidR="00DC2E1E" w:rsidRPr="00B82374">
        <w:rPr>
          <w:rFonts w:ascii="Arial" w:hAnsi="Arial" w:cs="Arial"/>
          <w:sz w:val="22"/>
          <w:szCs w:val="22"/>
        </w:rPr>
        <w:t xml:space="preserve"> </w:t>
      </w:r>
      <w:r w:rsidRPr="00B82374">
        <w:rPr>
          <w:rFonts w:ascii="Arial" w:hAnsi="Arial" w:cs="Arial"/>
          <w:sz w:val="22"/>
          <w:szCs w:val="22"/>
        </w:rPr>
        <w:t>with the Bids team, internal experts and contractors, as required</w:t>
      </w:r>
    </w:p>
    <w:p w:rsidR="00424CC9" w:rsidRPr="00B82374" w:rsidRDefault="00424CC9" w:rsidP="00FE25C5">
      <w:pPr>
        <w:pStyle w:val="ListParagraph"/>
        <w:numPr>
          <w:ilvl w:val="0"/>
          <w:numId w:val="40"/>
        </w:numPr>
        <w:rPr>
          <w:rFonts w:ascii="Arial" w:hAnsi="Arial" w:cs="Arial"/>
          <w:sz w:val="22"/>
          <w:szCs w:val="22"/>
        </w:rPr>
      </w:pPr>
      <w:r w:rsidRPr="00B82374">
        <w:rPr>
          <w:rFonts w:ascii="Arial" w:hAnsi="Arial" w:cs="Arial"/>
          <w:sz w:val="22"/>
          <w:szCs w:val="22"/>
        </w:rPr>
        <w:t>Research and gather information to include corporate information, product information, and other standard materials</w:t>
      </w:r>
    </w:p>
    <w:p w:rsidR="00487FC8" w:rsidRPr="00B82374" w:rsidRDefault="00424CC9" w:rsidP="00337E02">
      <w:pPr>
        <w:pStyle w:val="ListParagraph"/>
        <w:numPr>
          <w:ilvl w:val="0"/>
          <w:numId w:val="40"/>
        </w:numPr>
        <w:rPr>
          <w:rFonts w:ascii="Arial" w:hAnsi="Arial" w:cs="Arial"/>
          <w:sz w:val="22"/>
          <w:szCs w:val="22"/>
        </w:rPr>
      </w:pPr>
      <w:r w:rsidRPr="00B82374">
        <w:rPr>
          <w:rFonts w:ascii="Arial" w:hAnsi="Arial" w:cs="Arial"/>
          <w:sz w:val="22"/>
          <w:szCs w:val="22"/>
        </w:rPr>
        <w:t>Maintain, augment and improve library of reusable components, templates, and processes to</w:t>
      </w:r>
      <w:r w:rsidR="00337E02" w:rsidRPr="00B82374">
        <w:rPr>
          <w:rFonts w:ascii="Arial" w:hAnsi="Arial" w:cs="Arial"/>
          <w:sz w:val="22"/>
          <w:szCs w:val="22"/>
        </w:rPr>
        <w:t xml:space="preserve"> </w:t>
      </w:r>
      <w:r w:rsidRPr="00B82374">
        <w:rPr>
          <w:rFonts w:ascii="Arial" w:hAnsi="Arial" w:cs="Arial"/>
          <w:sz w:val="22"/>
          <w:szCs w:val="22"/>
        </w:rPr>
        <w:t>reduce response time and improve quality on future bids</w:t>
      </w:r>
      <w:r w:rsidR="00337E02" w:rsidRPr="00B82374">
        <w:rPr>
          <w:rFonts w:ascii="Arial" w:hAnsi="Arial" w:cs="Arial"/>
          <w:sz w:val="22"/>
          <w:szCs w:val="22"/>
        </w:rPr>
        <w:t>.</w:t>
      </w:r>
    </w:p>
    <w:p w:rsidR="00E75838" w:rsidRDefault="00E75838" w:rsidP="00F64260">
      <w:pPr>
        <w:rPr>
          <w:rFonts w:ascii="Arial" w:hAnsi="Arial" w:cs="Arial"/>
          <w:b/>
          <w:sz w:val="22"/>
          <w:szCs w:val="22"/>
        </w:rPr>
      </w:pPr>
    </w:p>
    <w:p w:rsidR="00E43416" w:rsidRPr="00E43416" w:rsidRDefault="00E43416" w:rsidP="00F64260">
      <w:pPr>
        <w:rPr>
          <w:rFonts w:ascii="Arial" w:hAnsi="Arial" w:cs="Arial"/>
          <w:b/>
          <w:color w:val="404040" w:themeColor="text1" w:themeTint="BF"/>
          <w:sz w:val="22"/>
          <w:szCs w:val="22"/>
        </w:rPr>
      </w:pPr>
      <w:r w:rsidRPr="00E43416">
        <w:rPr>
          <w:rFonts w:ascii="Arial" w:hAnsi="Arial" w:cs="Arial"/>
          <w:b/>
          <w:sz w:val="22"/>
          <w:szCs w:val="22"/>
        </w:rPr>
        <w:t>Quality Inspector</w:t>
      </w:r>
      <w:r w:rsidRPr="00E43416">
        <w:rPr>
          <w:rFonts w:ascii="Arial" w:hAnsi="Arial" w:cs="Arial"/>
          <w:b/>
          <w:color w:val="404040" w:themeColor="text1" w:themeTint="BF"/>
          <w:sz w:val="22"/>
          <w:szCs w:val="22"/>
        </w:rPr>
        <w:t xml:space="preserve"> – W</w:t>
      </w:r>
      <w:r w:rsidR="000702AD">
        <w:rPr>
          <w:rFonts w:ascii="Arial" w:hAnsi="Arial" w:cs="Arial"/>
          <w:b/>
          <w:color w:val="404040" w:themeColor="text1" w:themeTint="BF"/>
          <w:sz w:val="22"/>
          <w:szCs w:val="22"/>
        </w:rPr>
        <w:t>elding</w:t>
      </w:r>
    </w:p>
    <w:p w:rsidR="00E43416" w:rsidRPr="00E43416" w:rsidRDefault="00E43416" w:rsidP="00E43416">
      <w:pPr>
        <w:spacing w:line="360" w:lineRule="auto"/>
        <w:rPr>
          <w:rFonts w:ascii="Arial" w:hAnsi="Arial" w:cs="Arial"/>
          <w:b/>
          <w:color w:val="404040" w:themeColor="text1" w:themeTint="BF"/>
          <w:sz w:val="22"/>
          <w:szCs w:val="22"/>
        </w:rPr>
      </w:pPr>
      <w:r w:rsidRPr="00E43416">
        <w:rPr>
          <w:rFonts w:ascii="Arial" w:hAnsi="Arial" w:cs="Arial"/>
          <w:b/>
          <w:color w:val="404040" w:themeColor="text1" w:themeTint="BF"/>
          <w:sz w:val="22"/>
          <w:szCs w:val="22"/>
        </w:rPr>
        <w:t>McDermott Middle East Inc., Dubai, U.A.E.</w:t>
      </w:r>
    </w:p>
    <w:p w:rsidR="00E43416" w:rsidRPr="00E43416" w:rsidRDefault="000C0B20" w:rsidP="00E43416">
      <w:pPr>
        <w:rPr>
          <w:rFonts w:ascii="Arial" w:hAnsi="Arial" w:cs="Arial"/>
          <w:i/>
          <w:sz w:val="22"/>
          <w:szCs w:val="22"/>
        </w:rPr>
      </w:pPr>
      <w:r w:rsidRPr="001E10E2">
        <w:rPr>
          <w:rFonts w:ascii="Arial" w:hAnsi="Arial" w:cs="Arial"/>
          <w:i/>
          <w:color w:val="404040" w:themeColor="text1" w:themeTint="BF"/>
          <w:sz w:val="22"/>
          <w:szCs w:val="22"/>
        </w:rPr>
        <w:t>Project</w:t>
      </w:r>
      <w:r w:rsidR="003B5E75" w:rsidRPr="001E10E2">
        <w:rPr>
          <w:rFonts w:ascii="Arial" w:hAnsi="Arial" w:cs="Arial"/>
          <w:i/>
          <w:color w:val="404040" w:themeColor="text1" w:themeTint="BF"/>
          <w:sz w:val="22"/>
          <w:szCs w:val="22"/>
        </w:rPr>
        <w:t xml:space="preserve"> – </w:t>
      </w:r>
      <w:r w:rsidR="00E43416" w:rsidRPr="00E43416">
        <w:rPr>
          <w:rFonts w:ascii="Arial" w:hAnsi="Arial" w:cs="Arial"/>
          <w:i/>
          <w:sz w:val="22"/>
          <w:szCs w:val="22"/>
        </w:rPr>
        <w:t>D6825- LTA-12 Jackets (Saudi Aramco)</w:t>
      </w:r>
    </w:p>
    <w:p w:rsidR="00E43416" w:rsidRPr="00E43416" w:rsidRDefault="00E43416" w:rsidP="00E43416">
      <w:pPr>
        <w:rPr>
          <w:rFonts w:ascii="Arial" w:hAnsi="Arial" w:cs="Arial"/>
          <w:i/>
          <w:sz w:val="22"/>
          <w:szCs w:val="22"/>
        </w:rPr>
      </w:pPr>
      <w:r w:rsidRPr="00E43416">
        <w:rPr>
          <w:rFonts w:ascii="Arial" w:hAnsi="Arial" w:cs="Arial"/>
          <w:i/>
          <w:sz w:val="22"/>
          <w:szCs w:val="22"/>
        </w:rPr>
        <w:t xml:space="preserve">                D6255 - LTA 2 Project (Saudi Aramco)</w:t>
      </w:r>
    </w:p>
    <w:p w:rsidR="00E43416" w:rsidRPr="00E43416" w:rsidRDefault="00E43416" w:rsidP="00E43416">
      <w:pPr>
        <w:rPr>
          <w:rFonts w:ascii="Arial" w:hAnsi="Arial" w:cs="Arial"/>
          <w:i/>
          <w:sz w:val="22"/>
          <w:szCs w:val="22"/>
        </w:rPr>
      </w:pPr>
      <w:r w:rsidRPr="00E43416">
        <w:rPr>
          <w:rFonts w:ascii="Arial" w:hAnsi="Arial" w:cs="Arial"/>
          <w:i/>
          <w:sz w:val="22"/>
          <w:szCs w:val="22"/>
        </w:rPr>
        <w:t xml:space="preserve">                D6463 – SAF 5 Project (Saudi A</w:t>
      </w:r>
      <w:r w:rsidR="002776CD">
        <w:rPr>
          <w:rFonts w:ascii="Arial" w:hAnsi="Arial" w:cs="Arial"/>
          <w:i/>
          <w:sz w:val="22"/>
          <w:szCs w:val="22"/>
        </w:rPr>
        <w:t>r</w:t>
      </w:r>
      <w:r w:rsidRPr="00E43416">
        <w:rPr>
          <w:rFonts w:ascii="Arial" w:hAnsi="Arial" w:cs="Arial"/>
          <w:i/>
          <w:sz w:val="22"/>
          <w:szCs w:val="22"/>
        </w:rPr>
        <w:t>amco)</w:t>
      </w:r>
    </w:p>
    <w:p w:rsidR="003B5E75" w:rsidRPr="001E10E2" w:rsidRDefault="003B5E75" w:rsidP="00F64260">
      <w:pPr>
        <w:rPr>
          <w:rFonts w:ascii="Arial" w:hAnsi="Arial" w:cs="Arial"/>
          <w:i/>
          <w:color w:val="404040" w:themeColor="text1" w:themeTint="BF"/>
          <w:sz w:val="22"/>
          <w:szCs w:val="22"/>
        </w:rPr>
      </w:pPr>
    </w:p>
    <w:p w:rsidR="00E43416" w:rsidRPr="002776CD" w:rsidRDefault="00E43416" w:rsidP="00E43416">
      <w:pPr>
        <w:numPr>
          <w:ilvl w:val="0"/>
          <w:numId w:val="31"/>
        </w:numPr>
        <w:jc w:val="left"/>
        <w:rPr>
          <w:rFonts w:ascii="Arial" w:hAnsi="Arial" w:cs="Arial"/>
          <w:sz w:val="22"/>
          <w:szCs w:val="22"/>
        </w:rPr>
      </w:pPr>
      <w:r w:rsidRPr="002776CD">
        <w:rPr>
          <w:rFonts w:ascii="Arial" w:hAnsi="Arial" w:cs="Arial"/>
          <w:sz w:val="22"/>
          <w:szCs w:val="22"/>
        </w:rPr>
        <w:t xml:space="preserve">Reviewed Saudi Aramco </w:t>
      </w:r>
      <w:r w:rsidRPr="002776CD">
        <w:rPr>
          <w:rFonts w:ascii="Arial" w:hAnsi="Arial" w:cs="Arial"/>
          <w:sz w:val="22"/>
          <w:szCs w:val="22"/>
          <w:lang w:eastAsia="ko-KR"/>
        </w:rPr>
        <w:t xml:space="preserve">Standards (SAES, SAIC, SATIP, SAEP, SAIP, SAMSS), </w:t>
      </w:r>
      <w:r w:rsidRPr="002776CD">
        <w:rPr>
          <w:rFonts w:ascii="Arial" w:hAnsi="Arial" w:cs="Arial"/>
          <w:sz w:val="22"/>
          <w:szCs w:val="22"/>
        </w:rPr>
        <w:t>WPS</w:t>
      </w:r>
      <w:r w:rsidRPr="002776CD">
        <w:rPr>
          <w:rFonts w:ascii="Arial" w:hAnsi="Arial" w:cs="Arial"/>
          <w:sz w:val="22"/>
          <w:szCs w:val="22"/>
          <w:lang w:eastAsia="ko-KR"/>
        </w:rPr>
        <w:t xml:space="preserve">, PQR, </w:t>
      </w:r>
      <w:r w:rsidRPr="002776CD">
        <w:rPr>
          <w:rFonts w:ascii="Arial" w:hAnsi="Arial" w:cs="Arial"/>
          <w:sz w:val="22"/>
          <w:szCs w:val="22"/>
        </w:rPr>
        <w:t>API</w:t>
      </w:r>
      <w:r w:rsidRPr="002776CD">
        <w:rPr>
          <w:rFonts w:ascii="Arial" w:hAnsi="Arial" w:cs="Arial"/>
          <w:sz w:val="22"/>
          <w:szCs w:val="22"/>
          <w:lang w:eastAsia="ko-KR"/>
        </w:rPr>
        <w:t xml:space="preserve"> Standards, Scope of Works, Contractor ITP’s and Procedures.</w:t>
      </w:r>
    </w:p>
    <w:p w:rsidR="00E43416" w:rsidRPr="002776CD" w:rsidRDefault="00E43416" w:rsidP="00E43416">
      <w:pPr>
        <w:numPr>
          <w:ilvl w:val="0"/>
          <w:numId w:val="31"/>
        </w:numPr>
        <w:jc w:val="left"/>
        <w:rPr>
          <w:rFonts w:ascii="Arial" w:hAnsi="Arial" w:cs="Arial"/>
          <w:sz w:val="22"/>
          <w:szCs w:val="22"/>
        </w:rPr>
      </w:pPr>
      <w:r w:rsidRPr="002776CD">
        <w:rPr>
          <w:rFonts w:ascii="Arial" w:hAnsi="Arial" w:cs="Arial"/>
          <w:sz w:val="22"/>
          <w:szCs w:val="22"/>
        </w:rPr>
        <w:t>Routine surveillance on proper storage, baking, handling of welding electrodes and fluxes. Ensure that only approved/acceptable materials are used.</w:t>
      </w:r>
    </w:p>
    <w:p w:rsidR="00E43416" w:rsidRPr="002776CD" w:rsidRDefault="00E43416" w:rsidP="00E43416">
      <w:pPr>
        <w:numPr>
          <w:ilvl w:val="0"/>
          <w:numId w:val="31"/>
        </w:numPr>
        <w:jc w:val="left"/>
        <w:rPr>
          <w:rFonts w:ascii="Arial" w:hAnsi="Arial" w:cs="Arial"/>
          <w:sz w:val="22"/>
          <w:szCs w:val="22"/>
        </w:rPr>
      </w:pPr>
      <w:r w:rsidRPr="002776CD">
        <w:rPr>
          <w:rFonts w:ascii="Arial" w:hAnsi="Arial" w:cs="Arial"/>
          <w:bCs/>
          <w:sz w:val="22"/>
          <w:szCs w:val="22"/>
        </w:rPr>
        <w:t>Monitor welder performance and ongoing welding activities to ensure work is being carried out in accordance with the approved welding procedure.</w:t>
      </w:r>
    </w:p>
    <w:p w:rsidR="00E43416" w:rsidRPr="002776CD" w:rsidRDefault="00E43416" w:rsidP="00E43416">
      <w:pPr>
        <w:numPr>
          <w:ilvl w:val="0"/>
          <w:numId w:val="31"/>
        </w:numPr>
        <w:jc w:val="left"/>
        <w:rPr>
          <w:rFonts w:ascii="Arial" w:hAnsi="Arial" w:cs="Arial"/>
          <w:sz w:val="22"/>
          <w:szCs w:val="22"/>
        </w:rPr>
      </w:pPr>
      <w:r w:rsidRPr="002776CD">
        <w:rPr>
          <w:rFonts w:ascii="Arial" w:hAnsi="Arial" w:cs="Arial"/>
          <w:bCs/>
          <w:sz w:val="22"/>
          <w:szCs w:val="22"/>
        </w:rPr>
        <w:t>Witness pneumatic leak testing of grout packer assembly for Jacket Legs.</w:t>
      </w:r>
    </w:p>
    <w:p w:rsidR="00E43416" w:rsidRPr="002776CD" w:rsidRDefault="00E43416" w:rsidP="00E43416">
      <w:pPr>
        <w:numPr>
          <w:ilvl w:val="0"/>
          <w:numId w:val="31"/>
        </w:numPr>
        <w:jc w:val="left"/>
        <w:rPr>
          <w:rFonts w:ascii="Arial" w:hAnsi="Arial" w:cs="Arial"/>
          <w:sz w:val="22"/>
          <w:szCs w:val="22"/>
        </w:rPr>
      </w:pPr>
      <w:r w:rsidRPr="002776CD">
        <w:rPr>
          <w:rFonts w:ascii="Arial" w:hAnsi="Arial" w:cs="Arial"/>
          <w:bCs/>
          <w:sz w:val="22"/>
          <w:szCs w:val="22"/>
        </w:rPr>
        <w:t>Fit up/pre-welding inspection, post weld visual inspection of structural materials like Jacket vertical and diagonal bracings, Mud-mat, Riser clamps/supports, Boat landing, Decks/Platforms.</w:t>
      </w:r>
    </w:p>
    <w:p w:rsidR="00E43416" w:rsidRPr="002776CD" w:rsidRDefault="00E43416" w:rsidP="00E43416">
      <w:pPr>
        <w:numPr>
          <w:ilvl w:val="0"/>
          <w:numId w:val="31"/>
        </w:numPr>
        <w:jc w:val="left"/>
        <w:rPr>
          <w:rFonts w:ascii="Arial" w:hAnsi="Arial" w:cs="Arial"/>
          <w:sz w:val="22"/>
          <w:szCs w:val="22"/>
        </w:rPr>
      </w:pPr>
      <w:r w:rsidRPr="002776CD">
        <w:rPr>
          <w:rFonts w:ascii="Arial" w:hAnsi="Arial" w:cs="Arial"/>
          <w:bCs/>
          <w:sz w:val="22"/>
          <w:szCs w:val="22"/>
        </w:rPr>
        <w:t>Monitoring/verification of welding activities during the fabrication of Cellar Deck, Main Deck, Mezzanine Deck, Helideck/Refueling Deck, Stairs, Grating installation, deck piping spools.</w:t>
      </w:r>
    </w:p>
    <w:p w:rsidR="00E43416" w:rsidRPr="002776CD" w:rsidRDefault="00E43416" w:rsidP="00E43416">
      <w:pPr>
        <w:numPr>
          <w:ilvl w:val="0"/>
          <w:numId w:val="31"/>
        </w:numPr>
        <w:jc w:val="left"/>
        <w:rPr>
          <w:rFonts w:ascii="Arial" w:hAnsi="Arial" w:cs="Arial"/>
          <w:sz w:val="22"/>
          <w:szCs w:val="22"/>
        </w:rPr>
      </w:pPr>
      <w:r w:rsidRPr="002776CD">
        <w:rPr>
          <w:rFonts w:ascii="Arial" w:hAnsi="Arial" w:cs="Arial"/>
          <w:bCs/>
          <w:sz w:val="22"/>
          <w:szCs w:val="22"/>
        </w:rPr>
        <w:t>Re-instatement of piping systems of various auxiliaries/wellhead/PDM platforms.</w:t>
      </w:r>
    </w:p>
    <w:p w:rsidR="00E43416" w:rsidRPr="002776CD" w:rsidRDefault="00E43416" w:rsidP="00E43416">
      <w:pPr>
        <w:numPr>
          <w:ilvl w:val="0"/>
          <w:numId w:val="31"/>
        </w:numPr>
        <w:jc w:val="left"/>
        <w:rPr>
          <w:rFonts w:ascii="Arial" w:hAnsi="Arial" w:cs="Arial"/>
          <w:sz w:val="22"/>
          <w:szCs w:val="22"/>
        </w:rPr>
      </w:pPr>
      <w:r w:rsidRPr="002776CD">
        <w:rPr>
          <w:rFonts w:ascii="Arial" w:hAnsi="Arial" w:cs="Arial"/>
          <w:bCs/>
          <w:sz w:val="22"/>
          <w:szCs w:val="22"/>
        </w:rPr>
        <w:t>Piping hook up activities at Offshore.</w:t>
      </w:r>
    </w:p>
    <w:p w:rsidR="00FA794C" w:rsidRPr="001E10E2" w:rsidRDefault="00FA794C" w:rsidP="00FA794C">
      <w:pPr>
        <w:rPr>
          <w:rFonts w:ascii="Arial" w:hAnsi="Arial" w:cs="Arial"/>
          <w:color w:val="404040" w:themeColor="text1" w:themeTint="BF"/>
          <w:sz w:val="22"/>
          <w:szCs w:val="22"/>
        </w:rPr>
      </w:pPr>
    </w:p>
    <w:p w:rsidR="00E43416" w:rsidRPr="002776CD" w:rsidRDefault="00E43416" w:rsidP="00E43416">
      <w:pPr>
        <w:rPr>
          <w:rFonts w:ascii="Arial" w:hAnsi="Arial" w:cs="Arial"/>
          <w:b/>
          <w:sz w:val="22"/>
          <w:szCs w:val="22"/>
        </w:rPr>
      </w:pPr>
      <w:r w:rsidRPr="002776CD">
        <w:rPr>
          <w:rFonts w:ascii="Arial" w:hAnsi="Arial" w:cs="Arial"/>
          <w:b/>
          <w:sz w:val="22"/>
          <w:szCs w:val="22"/>
        </w:rPr>
        <w:t>(PID-Mechanical), January 19, 2013 – January 08, 2016</w:t>
      </w:r>
    </w:p>
    <w:p w:rsidR="003B5E75" w:rsidRPr="002776CD" w:rsidRDefault="00E43416" w:rsidP="003B5E75">
      <w:pPr>
        <w:rPr>
          <w:rFonts w:ascii="Arial" w:hAnsi="Arial" w:cs="Arial"/>
          <w:b/>
          <w:sz w:val="22"/>
          <w:szCs w:val="22"/>
        </w:rPr>
      </w:pPr>
      <w:r w:rsidRPr="002776CD">
        <w:rPr>
          <w:rFonts w:ascii="Arial" w:hAnsi="Arial" w:cs="Arial"/>
          <w:b/>
          <w:sz w:val="22"/>
          <w:szCs w:val="22"/>
        </w:rPr>
        <w:t xml:space="preserve">American Bureau of Shipping Group Saudi Arabia </w:t>
      </w:r>
    </w:p>
    <w:p w:rsidR="00E43416" w:rsidRPr="00E43416" w:rsidRDefault="00E43416" w:rsidP="003B5E75">
      <w:pPr>
        <w:rPr>
          <w:szCs w:val="24"/>
        </w:rPr>
      </w:pPr>
    </w:p>
    <w:p w:rsidR="002776CD" w:rsidRPr="002776CD" w:rsidRDefault="003B5E75" w:rsidP="002776CD">
      <w:pPr>
        <w:rPr>
          <w:rFonts w:ascii="Arial" w:hAnsi="Arial" w:cs="Arial"/>
          <w:i/>
          <w:sz w:val="22"/>
          <w:szCs w:val="22"/>
        </w:rPr>
      </w:pPr>
      <w:r w:rsidRPr="002776CD">
        <w:rPr>
          <w:rFonts w:ascii="Arial" w:hAnsi="Arial" w:cs="Arial"/>
          <w:i/>
          <w:color w:val="404040" w:themeColor="text1" w:themeTint="BF"/>
          <w:sz w:val="22"/>
          <w:szCs w:val="22"/>
        </w:rPr>
        <w:t xml:space="preserve">Project – </w:t>
      </w:r>
      <w:r w:rsidR="002776CD" w:rsidRPr="002776CD">
        <w:rPr>
          <w:rFonts w:ascii="Arial" w:hAnsi="Arial" w:cs="Arial"/>
          <w:i/>
          <w:sz w:val="22"/>
          <w:szCs w:val="22"/>
        </w:rPr>
        <w:t>WASIT/LTA Offshore Facilities( Saudi Aramco), STAR/SAIPEM Fab. Yard Dammam Port, K.S.A.</w:t>
      </w:r>
    </w:p>
    <w:p w:rsidR="003B5E75" w:rsidRPr="002776CD" w:rsidRDefault="003B5E75" w:rsidP="003B5E75">
      <w:pPr>
        <w:rPr>
          <w:rFonts w:ascii="Arial" w:hAnsi="Arial" w:cs="Arial"/>
          <w:i/>
          <w:color w:val="404040" w:themeColor="text1" w:themeTint="BF"/>
          <w:sz w:val="22"/>
          <w:szCs w:val="22"/>
        </w:rPr>
      </w:pPr>
    </w:p>
    <w:p w:rsidR="002776CD" w:rsidRPr="008A32DB" w:rsidRDefault="002776CD" w:rsidP="002776CD">
      <w:pPr>
        <w:numPr>
          <w:ilvl w:val="0"/>
          <w:numId w:val="31"/>
        </w:numPr>
        <w:jc w:val="left"/>
        <w:rPr>
          <w:rFonts w:ascii="Arial" w:hAnsi="Arial" w:cs="Arial"/>
          <w:sz w:val="22"/>
          <w:szCs w:val="22"/>
        </w:rPr>
      </w:pPr>
      <w:r w:rsidRPr="008A32DB">
        <w:rPr>
          <w:rFonts w:ascii="Arial" w:hAnsi="Arial" w:cs="Arial"/>
          <w:sz w:val="22"/>
          <w:szCs w:val="22"/>
        </w:rPr>
        <w:t xml:space="preserve">Reviewed Saudi Aramco </w:t>
      </w:r>
      <w:r w:rsidRPr="008A32DB">
        <w:rPr>
          <w:rFonts w:ascii="Arial" w:hAnsi="Arial" w:cs="Arial"/>
          <w:sz w:val="22"/>
          <w:szCs w:val="22"/>
          <w:lang w:eastAsia="ko-KR"/>
        </w:rPr>
        <w:t xml:space="preserve">Standards (SAES, SAIC, SATIP, SAEP, SAIP, SAMSS), </w:t>
      </w:r>
      <w:r w:rsidRPr="008A32DB">
        <w:rPr>
          <w:rFonts w:ascii="Arial" w:hAnsi="Arial" w:cs="Arial"/>
          <w:sz w:val="22"/>
          <w:szCs w:val="22"/>
        </w:rPr>
        <w:t>WPS</w:t>
      </w:r>
      <w:r w:rsidRPr="008A32DB">
        <w:rPr>
          <w:rFonts w:ascii="Arial" w:hAnsi="Arial" w:cs="Arial"/>
          <w:sz w:val="22"/>
          <w:szCs w:val="22"/>
          <w:lang w:eastAsia="ko-KR"/>
        </w:rPr>
        <w:t xml:space="preserve">, PQR, </w:t>
      </w:r>
      <w:r w:rsidRPr="008A32DB">
        <w:rPr>
          <w:rFonts w:ascii="Arial" w:hAnsi="Arial" w:cs="Arial"/>
          <w:sz w:val="22"/>
          <w:szCs w:val="22"/>
        </w:rPr>
        <w:t>API</w:t>
      </w:r>
      <w:r w:rsidRPr="008A32DB">
        <w:rPr>
          <w:rFonts w:ascii="Arial" w:hAnsi="Arial" w:cs="Arial"/>
          <w:sz w:val="22"/>
          <w:szCs w:val="22"/>
          <w:lang w:eastAsia="ko-KR"/>
        </w:rPr>
        <w:t xml:space="preserve"> Standards, Scope of Works, Contractor ITP’s and Procedures.</w:t>
      </w:r>
    </w:p>
    <w:p w:rsidR="002776CD" w:rsidRPr="008A32DB" w:rsidRDefault="002776CD" w:rsidP="002776CD">
      <w:pPr>
        <w:numPr>
          <w:ilvl w:val="0"/>
          <w:numId w:val="31"/>
        </w:numPr>
        <w:jc w:val="left"/>
        <w:rPr>
          <w:rFonts w:ascii="Arial" w:hAnsi="Arial" w:cs="Arial"/>
          <w:sz w:val="22"/>
          <w:szCs w:val="22"/>
        </w:rPr>
      </w:pPr>
      <w:r w:rsidRPr="008A32DB">
        <w:rPr>
          <w:rFonts w:ascii="Arial" w:hAnsi="Arial" w:cs="Arial"/>
          <w:sz w:val="22"/>
          <w:szCs w:val="22"/>
        </w:rPr>
        <w:t>Routine surveillance on proper storage, baking, handling of welding electrodes and fluxes. Ensure that only approved/acceptable materials are used.</w:t>
      </w:r>
    </w:p>
    <w:p w:rsidR="002776CD" w:rsidRPr="008A32DB" w:rsidRDefault="002776CD" w:rsidP="002776CD">
      <w:pPr>
        <w:numPr>
          <w:ilvl w:val="0"/>
          <w:numId w:val="31"/>
        </w:numPr>
        <w:jc w:val="left"/>
        <w:rPr>
          <w:rFonts w:ascii="Arial" w:hAnsi="Arial" w:cs="Arial"/>
          <w:sz w:val="22"/>
          <w:szCs w:val="22"/>
        </w:rPr>
      </w:pPr>
      <w:r w:rsidRPr="008A32DB">
        <w:rPr>
          <w:rFonts w:ascii="Arial" w:hAnsi="Arial" w:cs="Arial"/>
          <w:sz w:val="22"/>
          <w:szCs w:val="22"/>
        </w:rPr>
        <w:t xml:space="preserve">Review of various piping, equipment and structural plan, layout and designs. </w:t>
      </w:r>
    </w:p>
    <w:p w:rsidR="002776CD" w:rsidRPr="008A32DB" w:rsidRDefault="002776CD" w:rsidP="002776CD">
      <w:pPr>
        <w:numPr>
          <w:ilvl w:val="0"/>
          <w:numId w:val="31"/>
        </w:numPr>
        <w:jc w:val="left"/>
        <w:rPr>
          <w:rFonts w:ascii="Arial" w:hAnsi="Arial" w:cs="Arial"/>
          <w:sz w:val="22"/>
          <w:szCs w:val="22"/>
        </w:rPr>
      </w:pPr>
      <w:r w:rsidRPr="008A32DB">
        <w:rPr>
          <w:rFonts w:ascii="Arial" w:hAnsi="Arial" w:cs="Arial"/>
          <w:bCs/>
          <w:sz w:val="22"/>
          <w:szCs w:val="22"/>
        </w:rPr>
        <w:t>Monitor welder performance and ongoing welding activities to ensure work is being carried out in accordance with the approved welding procedure.</w:t>
      </w:r>
    </w:p>
    <w:p w:rsidR="002776CD" w:rsidRPr="008A32DB" w:rsidRDefault="002776CD" w:rsidP="002776CD">
      <w:pPr>
        <w:numPr>
          <w:ilvl w:val="0"/>
          <w:numId w:val="31"/>
        </w:numPr>
        <w:jc w:val="left"/>
        <w:rPr>
          <w:rFonts w:ascii="Arial" w:hAnsi="Arial" w:cs="Arial"/>
          <w:sz w:val="22"/>
          <w:szCs w:val="22"/>
        </w:rPr>
      </w:pPr>
      <w:r w:rsidRPr="008A32DB">
        <w:rPr>
          <w:rFonts w:ascii="Arial" w:hAnsi="Arial" w:cs="Arial"/>
          <w:bCs/>
          <w:sz w:val="22"/>
          <w:szCs w:val="22"/>
        </w:rPr>
        <w:t>Material Verification, Fit up/pre-welding inspection, weld visual, Dimensional Control verification, NDT witnessed (RT, UT, MPI, LPT) of structural materials like Jacket legs, various pipe and cable tray supports, Conductor guides, Piles, Cross Bracing, Mud-mat, Riser clamps, Riser protector, Boat landing, Barge bumper, Clad Risers, Pile guide, Anode installation, Monel sheathing installation, Diagonals and Columns, Node/Can sections, Wellhead Platform Piping.</w:t>
      </w:r>
    </w:p>
    <w:p w:rsidR="002776CD" w:rsidRPr="008A32DB" w:rsidRDefault="002776CD" w:rsidP="002776CD">
      <w:pPr>
        <w:numPr>
          <w:ilvl w:val="0"/>
          <w:numId w:val="31"/>
        </w:numPr>
        <w:jc w:val="left"/>
        <w:rPr>
          <w:rFonts w:ascii="Arial" w:hAnsi="Arial" w:cs="Arial"/>
          <w:sz w:val="22"/>
          <w:szCs w:val="22"/>
        </w:rPr>
      </w:pPr>
      <w:r w:rsidRPr="008A32DB">
        <w:rPr>
          <w:rFonts w:ascii="Arial" w:hAnsi="Arial" w:cs="Arial"/>
          <w:bCs/>
          <w:sz w:val="22"/>
          <w:szCs w:val="22"/>
        </w:rPr>
        <w:t>Verification of welding activities during the fabrication of Cellar Deck, Main Deck, Mezzanine Deck, Helideck/Refueling Deck, Stairs, Grating installation, deck piping spools and subsea Pipelines/Flank Lines.</w:t>
      </w:r>
    </w:p>
    <w:p w:rsidR="002776CD" w:rsidRPr="008A32DB" w:rsidRDefault="002776CD" w:rsidP="002776CD">
      <w:pPr>
        <w:numPr>
          <w:ilvl w:val="0"/>
          <w:numId w:val="31"/>
        </w:numPr>
        <w:jc w:val="left"/>
        <w:rPr>
          <w:rFonts w:ascii="Arial" w:hAnsi="Arial" w:cs="Arial"/>
          <w:sz w:val="22"/>
          <w:szCs w:val="22"/>
        </w:rPr>
      </w:pPr>
      <w:r w:rsidRPr="008A32DB">
        <w:rPr>
          <w:rFonts w:ascii="Arial" w:hAnsi="Arial" w:cs="Arial"/>
          <w:bCs/>
          <w:sz w:val="22"/>
          <w:szCs w:val="22"/>
        </w:rPr>
        <w:t>Incoming material inspections such as pipes, plates and shapes as well as welding consumables. Review of material certificates, batch certificates, verification of mechanical, physical and chemical composition values as per applicable Purchase Order and Project Material Specifications.</w:t>
      </w:r>
    </w:p>
    <w:p w:rsidR="002776CD" w:rsidRPr="008A32DB" w:rsidRDefault="002776CD" w:rsidP="002776CD">
      <w:pPr>
        <w:numPr>
          <w:ilvl w:val="0"/>
          <w:numId w:val="31"/>
        </w:numPr>
        <w:jc w:val="left"/>
        <w:rPr>
          <w:rFonts w:ascii="Arial" w:hAnsi="Arial" w:cs="Arial"/>
          <w:sz w:val="22"/>
          <w:szCs w:val="22"/>
        </w:rPr>
      </w:pPr>
      <w:r w:rsidRPr="008A32DB">
        <w:rPr>
          <w:rFonts w:ascii="Arial" w:hAnsi="Arial" w:cs="Arial"/>
          <w:sz w:val="22"/>
          <w:szCs w:val="22"/>
        </w:rPr>
        <w:t>Review and approved documents, procedures, drawings and certifies activities on behalf of Saudi Aramco.</w:t>
      </w:r>
    </w:p>
    <w:p w:rsidR="002776CD" w:rsidRPr="008A32DB" w:rsidRDefault="002776CD" w:rsidP="002776CD">
      <w:pPr>
        <w:numPr>
          <w:ilvl w:val="0"/>
          <w:numId w:val="31"/>
        </w:numPr>
        <w:spacing w:before="40" w:line="80" w:lineRule="atLeast"/>
        <w:jc w:val="left"/>
        <w:rPr>
          <w:rFonts w:ascii="Arial" w:hAnsi="Arial" w:cs="Arial"/>
          <w:bCs/>
          <w:sz w:val="22"/>
          <w:szCs w:val="22"/>
        </w:rPr>
      </w:pPr>
      <w:r w:rsidRPr="008A32DB">
        <w:rPr>
          <w:rFonts w:ascii="Arial" w:hAnsi="Arial" w:cs="Arial"/>
          <w:sz w:val="22"/>
          <w:szCs w:val="22"/>
        </w:rPr>
        <w:t>Inspect material and equipment such as pipes, valves, consumables, plates, shapes as applicable to ensure compliance with requirements for proper handling, storage and protection at construction sites</w:t>
      </w:r>
      <w:r w:rsidRPr="008A32DB">
        <w:rPr>
          <w:rFonts w:ascii="Arial" w:hAnsi="Arial" w:cs="Arial"/>
          <w:bCs/>
          <w:sz w:val="22"/>
          <w:szCs w:val="22"/>
        </w:rPr>
        <w:t>.</w:t>
      </w:r>
    </w:p>
    <w:p w:rsidR="002776CD" w:rsidRPr="008A32DB" w:rsidRDefault="002776CD" w:rsidP="002776CD">
      <w:pPr>
        <w:numPr>
          <w:ilvl w:val="0"/>
          <w:numId w:val="31"/>
        </w:numPr>
        <w:spacing w:before="40" w:line="80" w:lineRule="atLeast"/>
        <w:jc w:val="left"/>
        <w:rPr>
          <w:rFonts w:ascii="Arial" w:hAnsi="Arial" w:cs="Arial"/>
          <w:bCs/>
          <w:sz w:val="22"/>
          <w:szCs w:val="22"/>
        </w:rPr>
      </w:pPr>
      <w:r w:rsidRPr="008A32DB">
        <w:rPr>
          <w:rFonts w:ascii="Arial" w:hAnsi="Arial" w:cs="Arial"/>
          <w:bCs/>
          <w:sz w:val="22"/>
          <w:szCs w:val="22"/>
        </w:rPr>
        <w:t>Initiates Log Book Entries at QMIS for observed non-conformance/violation during the stage of material receiving/storage/handling and fabrication of various offshore structures.</w:t>
      </w:r>
    </w:p>
    <w:p w:rsidR="002776CD" w:rsidRPr="008A32DB" w:rsidRDefault="002776CD" w:rsidP="002776CD">
      <w:pPr>
        <w:numPr>
          <w:ilvl w:val="0"/>
          <w:numId w:val="31"/>
        </w:numPr>
        <w:spacing w:before="40" w:line="80" w:lineRule="atLeast"/>
        <w:jc w:val="left"/>
        <w:rPr>
          <w:rFonts w:ascii="Arial" w:hAnsi="Arial" w:cs="Arial"/>
          <w:bCs/>
          <w:sz w:val="22"/>
          <w:szCs w:val="22"/>
        </w:rPr>
      </w:pPr>
      <w:r w:rsidRPr="008A32DB">
        <w:rPr>
          <w:rFonts w:ascii="Arial" w:hAnsi="Arial" w:cs="Arial"/>
          <w:bCs/>
          <w:sz w:val="22"/>
          <w:szCs w:val="22"/>
        </w:rPr>
        <w:t>Witness leak testing of grout packer assembly for Arabiyah TP1 Flare Jacket Legs B1 and B2, leak testing of monel sheathing of Arabiyah TP2 Jacket Rows 1 and 2 Primary and intermediate bracing.</w:t>
      </w:r>
    </w:p>
    <w:p w:rsidR="002776CD" w:rsidRPr="008A32DB" w:rsidRDefault="002776CD" w:rsidP="002776CD">
      <w:pPr>
        <w:numPr>
          <w:ilvl w:val="0"/>
          <w:numId w:val="31"/>
        </w:numPr>
        <w:spacing w:before="40" w:line="80" w:lineRule="atLeast"/>
        <w:jc w:val="left"/>
        <w:rPr>
          <w:rFonts w:ascii="Arial" w:hAnsi="Arial" w:cs="Arial"/>
          <w:bCs/>
          <w:sz w:val="22"/>
          <w:szCs w:val="22"/>
        </w:rPr>
      </w:pPr>
      <w:r w:rsidRPr="008A32DB">
        <w:rPr>
          <w:rFonts w:ascii="Arial" w:hAnsi="Arial" w:cs="Arial"/>
          <w:bCs/>
          <w:sz w:val="22"/>
          <w:szCs w:val="22"/>
        </w:rPr>
        <w:t>SRB/chloride testing for hydrotest water using Rapidcheck II Method.</w:t>
      </w:r>
    </w:p>
    <w:p w:rsidR="002776CD" w:rsidRPr="008A32DB" w:rsidRDefault="002776CD" w:rsidP="002776CD">
      <w:pPr>
        <w:numPr>
          <w:ilvl w:val="0"/>
          <w:numId w:val="31"/>
        </w:numPr>
        <w:spacing w:before="40" w:line="80" w:lineRule="atLeast"/>
        <w:jc w:val="left"/>
        <w:rPr>
          <w:rFonts w:ascii="Arial" w:hAnsi="Arial" w:cs="Arial"/>
          <w:bCs/>
          <w:sz w:val="22"/>
          <w:szCs w:val="22"/>
        </w:rPr>
      </w:pPr>
      <w:r w:rsidRPr="008A32DB">
        <w:rPr>
          <w:rFonts w:ascii="Arial" w:hAnsi="Arial" w:cs="Arial"/>
          <w:bCs/>
          <w:sz w:val="22"/>
          <w:szCs w:val="22"/>
        </w:rPr>
        <w:t>Reviewed Hydrotest packages for Subsea Pipelines/Riser Pipes/Deck Piping, performed punch listing, witnessed cleaning/water flushing, verify test equipment and witnessed hydrotesting activities.</w:t>
      </w:r>
    </w:p>
    <w:p w:rsidR="002776CD" w:rsidRPr="008A32DB" w:rsidRDefault="002776CD" w:rsidP="002776CD">
      <w:pPr>
        <w:numPr>
          <w:ilvl w:val="0"/>
          <w:numId w:val="31"/>
        </w:numPr>
        <w:spacing w:before="40" w:line="80" w:lineRule="atLeast"/>
        <w:jc w:val="left"/>
        <w:rPr>
          <w:rFonts w:ascii="Arial" w:hAnsi="Arial" w:cs="Arial"/>
          <w:bCs/>
          <w:sz w:val="22"/>
          <w:szCs w:val="22"/>
        </w:rPr>
      </w:pPr>
      <w:r w:rsidRPr="008A32DB">
        <w:rPr>
          <w:rFonts w:ascii="Arial" w:hAnsi="Arial" w:cs="Arial"/>
          <w:bCs/>
          <w:sz w:val="22"/>
          <w:szCs w:val="22"/>
        </w:rPr>
        <w:t>Inspection of valve hydrostatic testing for Intermediate Injection Platform (IIP) and other Arabiyah/Hasbah Platforms.</w:t>
      </w:r>
    </w:p>
    <w:p w:rsidR="002776CD" w:rsidRPr="008A32DB" w:rsidRDefault="002776CD" w:rsidP="002776CD">
      <w:pPr>
        <w:numPr>
          <w:ilvl w:val="0"/>
          <w:numId w:val="31"/>
        </w:numPr>
        <w:spacing w:before="40" w:line="80" w:lineRule="atLeast"/>
        <w:jc w:val="left"/>
        <w:rPr>
          <w:rFonts w:ascii="Arial" w:hAnsi="Arial" w:cs="Arial"/>
          <w:bCs/>
          <w:sz w:val="22"/>
          <w:szCs w:val="22"/>
        </w:rPr>
      </w:pPr>
      <w:r w:rsidRPr="008A32DB">
        <w:rPr>
          <w:rFonts w:ascii="Arial" w:hAnsi="Arial" w:cs="Arial"/>
          <w:bCs/>
          <w:sz w:val="22"/>
          <w:szCs w:val="22"/>
        </w:rPr>
        <w:t>Gauging inspection for riser spools, jacket legs and subsea pipelines.</w:t>
      </w:r>
    </w:p>
    <w:p w:rsidR="002776CD" w:rsidRPr="008A32DB" w:rsidRDefault="002776CD" w:rsidP="002776CD">
      <w:pPr>
        <w:numPr>
          <w:ilvl w:val="0"/>
          <w:numId w:val="31"/>
        </w:numPr>
        <w:spacing w:before="40" w:line="80" w:lineRule="atLeast"/>
        <w:jc w:val="left"/>
        <w:rPr>
          <w:rFonts w:ascii="Arial" w:hAnsi="Arial" w:cs="Arial"/>
          <w:bCs/>
          <w:sz w:val="22"/>
          <w:szCs w:val="22"/>
        </w:rPr>
      </w:pPr>
      <w:r w:rsidRPr="008A32DB">
        <w:rPr>
          <w:rFonts w:ascii="Arial" w:hAnsi="Arial" w:cs="Arial"/>
          <w:bCs/>
          <w:sz w:val="22"/>
          <w:szCs w:val="22"/>
        </w:rPr>
        <w:t>Welder qualification testing for new welders as per ASME Sec. IX and AWS D1.1.</w:t>
      </w:r>
    </w:p>
    <w:p w:rsidR="002776CD" w:rsidRPr="008A32DB" w:rsidRDefault="002776CD" w:rsidP="002776CD">
      <w:pPr>
        <w:numPr>
          <w:ilvl w:val="0"/>
          <w:numId w:val="31"/>
        </w:numPr>
        <w:spacing w:before="40" w:line="80" w:lineRule="atLeast"/>
        <w:jc w:val="left"/>
        <w:rPr>
          <w:rFonts w:ascii="Arial" w:hAnsi="Arial" w:cs="Arial"/>
          <w:bCs/>
          <w:sz w:val="22"/>
          <w:szCs w:val="22"/>
        </w:rPr>
      </w:pPr>
      <w:r w:rsidRPr="008A32DB">
        <w:rPr>
          <w:rFonts w:ascii="Arial" w:hAnsi="Arial" w:cs="Arial"/>
          <w:bCs/>
          <w:sz w:val="22"/>
          <w:szCs w:val="22"/>
        </w:rPr>
        <w:t>Re-instatement of piping systems of various wellhead platforms of Saudi Aramco Arabiyah/Hasbah and LTA Facilities.</w:t>
      </w:r>
    </w:p>
    <w:p w:rsidR="002776CD" w:rsidRPr="008A32DB" w:rsidRDefault="002776CD" w:rsidP="002776CD">
      <w:pPr>
        <w:numPr>
          <w:ilvl w:val="0"/>
          <w:numId w:val="31"/>
        </w:numPr>
        <w:spacing w:before="40" w:line="80" w:lineRule="atLeast"/>
        <w:jc w:val="left"/>
        <w:rPr>
          <w:rFonts w:ascii="Arial" w:hAnsi="Arial" w:cs="Arial"/>
          <w:bCs/>
          <w:sz w:val="22"/>
          <w:szCs w:val="22"/>
        </w:rPr>
      </w:pPr>
      <w:r w:rsidRPr="008A32DB">
        <w:rPr>
          <w:rFonts w:ascii="Arial" w:hAnsi="Arial" w:cs="Arial"/>
          <w:bCs/>
          <w:sz w:val="22"/>
          <w:szCs w:val="22"/>
        </w:rPr>
        <w:t>Box up inspection of various equipment such as slops tank/pump, drums, scraper launcher, chemical injection skid.</w:t>
      </w:r>
    </w:p>
    <w:p w:rsidR="002776CD" w:rsidRDefault="002776CD" w:rsidP="002776CD">
      <w:pPr>
        <w:numPr>
          <w:ilvl w:val="0"/>
          <w:numId w:val="31"/>
        </w:numPr>
        <w:spacing w:before="40" w:line="80" w:lineRule="atLeast"/>
        <w:jc w:val="left"/>
        <w:rPr>
          <w:rFonts w:ascii="Arial" w:hAnsi="Arial" w:cs="Arial"/>
          <w:bCs/>
          <w:sz w:val="22"/>
          <w:szCs w:val="22"/>
        </w:rPr>
      </w:pPr>
      <w:r w:rsidRPr="008A32DB">
        <w:rPr>
          <w:rFonts w:ascii="Arial" w:hAnsi="Arial" w:cs="Arial"/>
          <w:bCs/>
          <w:sz w:val="22"/>
          <w:szCs w:val="22"/>
        </w:rPr>
        <w:t>Mothballing inspection of piping, valves and equipment.</w:t>
      </w:r>
    </w:p>
    <w:p w:rsidR="004F61DF" w:rsidRDefault="004F61DF" w:rsidP="004F61DF">
      <w:pPr>
        <w:spacing w:before="40" w:line="80" w:lineRule="atLeast"/>
        <w:jc w:val="left"/>
        <w:rPr>
          <w:rFonts w:ascii="Arial" w:hAnsi="Arial" w:cs="Arial"/>
          <w:bCs/>
          <w:sz w:val="22"/>
          <w:szCs w:val="22"/>
        </w:rPr>
      </w:pPr>
    </w:p>
    <w:p w:rsidR="004F61DF" w:rsidRPr="005758B7" w:rsidRDefault="004F61DF" w:rsidP="004F61DF">
      <w:pPr>
        <w:rPr>
          <w:rFonts w:ascii="Arial" w:hAnsi="Arial" w:cs="Arial"/>
          <w:b/>
          <w:sz w:val="22"/>
          <w:szCs w:val="22"/>
        </w:rPr>
      </w:pPr>
      <w:r w:rsidRPr="005758B7">
        <w:rPr>
          <w:rFonts w:ascii="Arial" w:hAnsi="Arial" w:cs="Arial"/>
          <w:b/>
          <w:sz w:val="22"/>
          <w:szCs w:val="22"/>
          <w:lang w:eastAsia="ko-KR"/>
        </w:rPr>
        <w:t>QC Piping/Welding Inspector</w:t>
      </w:r>
      <w:r w:rsidRPr="005758B7">
        <w:rPr>
          <w:rFonts w:ascii="Arial" w:hAnsi="Arial" w:cs="Arial"/>
          <w:b/>
          <w:sz w:val="22"/>
          <w:szCs w:val="22"/>
        </w:rPr>
        <w:t xml:space="preserve"> - </w:t>
      </w:r>
      <w:r w:rsidR="005758B7" w:rsidRPr="005758B7">
        <w:rPr>
          <w:rFonts w:ascii="Arial" w:hAnsi="Arial" w:cs="Arial"/>
          <w:b/>
          <w:sz w:val="22"/>
          <w:szCs w:val="22"/>
          <w:lang w:eastAsia="ko-KR"/>
        </w:rPr>
        <w:t>November 12, 2011 – November 22, 2012</w:t>
      </w:r>
    </w:p>
    <w:p w:rsidR="00C65131" w:rsidRPr="005758B7" w:rsidRDefault="00C65131" w:rsidP="004F61DF">
      <w:pPr>
        <w:rPr>
          <w:rFonts w:ascii="Arial" w:hAnsi="Arial" w:cs="Arial"/>
          <w:b/>
          <w:sz w:val="22"/>
          <w:szCs w:val="22"/>
          <w:lang w:eastAsia="ko-KR"/>
        </w:rPr>
      </w:pPr>
      <w:r w:rsidRPr="005758B7">
        <w:rPr>
          <w:rFonts w:ascii="Arial" w:hAnsi="Arial" w:cs="Arial"/>
          <w:b/>
          <w:sz w:val="22"/>
          <w:szCs w:val="22"/>
        </w:rPr>
        <w:t>S</w:t>
      </w:r>
      <w:r w:rsidRPr="005758B7">
        <w:rPr>
          <w:rFonts w:ascii="Arial" w:hAnsi="Arial" w:cs="Arial"/>
          <w:b/>
          <w:sz w:val="22"/>
          <w:szCs w:val="22"/>
          <w:lang w:eastAsia="ko-KR"/>
        </w:rPr>
        <w:t>amsung Engineering Saudi Arabia Ltd.</w:t>
      </w:r>
    </w:p>
    <w:p w:rsidR="005758B7" w:rsidRDefault="005758B7" w:rsidP="004F61DF">
      <w:pPr>
        <w:rPr>
          <w:rFonts w:ascii="Arial" w:hAnsi="Arial" w:cs="Arial"/>
          <w:b/>
          <w:sz w:val="22"/>
          <w:szCs w:val="22"/>
        </w:rPr>
      </w:pPr>
    </w:p>
    <w:p w:rsidR="00C65131" w:rsidRPr="009509C4" w:rsidRDefault="00C65131" w:rsidP="00C65131">
      <w:pPr>
        <w:rPr>
          <w:rFonts w:ascii="Arial" w:hAnsi="Arial" w:cs="Arial"/>
          <w:i/>
          <w:sz w:val="22"/>
          <w:szCs w:val="22"/>
        </w:rPr>
      </w:pPr>
      <w:r w:rsidRPr="009509C4">
        <w:rPr>
          <w:rFonts w:ascii="Arial" w:hAnsi="Arial" w:cs="Arial"/>
          <w:i/>
          <w:color w:val="404040" w:themeColor="text1" w:themeTint="BF"/>
          <w:sz w:val="22"/>
          <w:szCs w:val="22"/>
        </w:rPr>
        <w:lastRenderedPageBreak/>
        <w:t xml:space="preserve">Project – </w:t>
      </w:r>
      <w:r w:rsidR="005758B7" w:rsidRPr="009509C4">
        <w:rPr>
          <w:rFonts w:ascii="Arial" w:hAnsi="Arial" w:cs="Arial"/>
          <w:i/>
          <w:sz w:val="22"/>
          <w:szCs w:val="22"/>
          <w:lang w:eastAsia="ko-KR"/>
        </w:rPr>
        <w:t>Wasit Cogen &amp; Steam Gen Project (PACKAGE 2)</w:t>
      </w:r>
      <w:r w:rsidR="005758B7" w:rsidRPr="009509C4">
        <w:rPr>
          <w:rFonts w:ascii="Arial" w:hAnsi="Arial" w:cs="Arial"/>
          <w:i/>
          <w:sz w:val="22"/>
          <w:szCs w:val="22"/>
        </w:rPr>
        <w:t xml:space="preserve"> </w:t>
      </w:r>
      <w:r w:rsidR="009509C4">
        <w:rPr>
          <w:rFonts w:ascii="Arial" w:hAnsi="Arial" w:cs="Arial"/>
          <w:i/>
          <w:sz w:val="22"/>
          <w:szCs w:val="22"/>
        </w:rPr>
        <w:t>(</w:t>
      </w:r>
      <w:r w:rsidRPr="009509C4">
        <w:rPr>
          <w:rFonts w:ascii="Arial" w:hAnsi="Arial" w:cs="Arial"/>
          <w:i/>
          <w:sz w:val="22"/>
          <w:szCs w:val="22"/>
        </w:rPr>
        <w:t xml:space="preserve">Saudi Aramco), </w:t>
      </w:r>
      <w:r w:rsidR="005758B7" w:rsidRPr="009509C4">
        <w:rPr>
          <w:rFonts w:ascii="Arial" w:hAnsi="Arial" w:cs="Arial"/>
          <w:i/>
          <w:sz w:val="22"/>
          <w:szCs w:val="22"/>
          <w:lang w:eastAsia="ko-KR"/>
        </w:rPr>
        <w:t>Kingdom of Saudi Arabia</w:t>
      </w:r>
    </w:p>
    <w:p w:rsidR="00AD2E14" w:rsidRPr="00AD2E14" w:rsidRDefault="00AD2E14" w:rsidP="00AD2E14">
      <w:pPr>
        <w:numPr>
          <w:ilvl w:val="0"/>
          <w:numId w:val="31"/>
        </w:numPr>
        <w:spacing w:before="40" w:line="80" w:lineRule="atLeast"/>
        <w:jc w:val="left"/>
        <w:rPr>
          <w:rFonts w:ascii="Arial" w:hAnsi="Arial" w:cs="Arial"/>
          <w:bCs/>
          <w:sz w:val="22"/>
          <w:szCs w:val="22"/>
        </w:rPr>
      </w:pPr>
      <w:r>
        <w:rPr>
          <w:rFonts w:ascii="Arial" w:hAnsi="Arial" w:cs="Arial"/>
          <w:b/>
          <w:sz w:val="22"/>
          <w:szCs w:val="22"/>
        </w:rPr>
        <w:t xml:space="preserve"> </w:t>
      </w:r>
      <w:r w:rsidRPr="00AD2E14">
        <w:rPr>
          <w:rFonts w:ascii="Arial" w:hAnsi="Arial" w:cs="Arial"/>
          <w:sz w:val="22"/>
          <w:szCs w:val="22"/>
        </w:rPr>
        <w:t xml:space="preserve">Reviewed the Saudi Aramco </w:t>
      </w:r>
      <w:r w:rsidRPr="00AD2E14">
        <w:rPr>
          <w:rFonts w:ascii="Arial" w:hAnsi="Arial" w:cs="Arial"/>
          <w:sz w:val="22"/>
          <w:szCs w:val="22"/>
          <w:lang w:eastAsia="ko-KR"/>
        </w:rPr>
        <w:t xml:space="preserve">Standards (SAES, SAIC, SATIP, SAEP, SAIP, SAMSS), </w:t>
      </w:r>
      <w:r w:rsidRPr="00AD2E14">
        <w:rPr>
          <w:rFonts w:ascii="Arial" w:hAnsi="Arial" w:cs="Arial"/>
          <w:sz w:val="22"/>
          <w:szCs w:val="22"/>
        </w:rPr>
        <w:t>WPS</w:t>
      </w:r>
      <w:r w:rsidRPr="00AD2E14">
        <w:rPr>
          <w:rFonts w:ascii="Arial" w:hAnsi="Arial" w:cs="Arial"/>
          <w:sz w:val="22"/>
          <w:szCs w:val="22"/>
          <w:lang w:eastAsia="ko-KR"/>
        </w:rPr>
        <w:t xml:space="preserve">, PQR, </w:t>
      </w:r>
      <w:r w:rsidRPr="00AD2E14">
        <w:rPr>
          <w:rFonts w:ascii="Arial" w:hAnsi="Arial" w:cs="Arial"/>
          <w:sz w:val="22"/>
          <w:szCs w:val="22"/>
        </w:rPr>
        <w:t>ASME</w:t>
      </w:r>
      <w:r w:rsidRPr="00AD2E14">
        <w:rPr>
          <w:rFonts w:ascii="Arial" w:hAnsi="Arial" w:cs="Arial"/>
          <w:sz w:val="22"/>
          <w:szCs w:val="22"/>
          <w:lang w:eastAsia="ko-KR"/>
        </w:rPr>
        <w:t xml:space="preserve"> Standards, PFI Standards (Pipe Fabrication Institute), ITP’s, Project Piping Material Specifications, Project Quality Plan &amp; Procedures, Isometric Drawings, P&amp;ID, Support Drawings, Piping Plan Drawings.</w:t>
      </w:r>
    </w:p>
    <w:p w:rsidR="00AD2E14" w:rsidRPr="00AD2E14" w:rsidRDefault="00AD2E14" w:rsidP="00AD2E14">
      <w:pPr>
        <w:numPr>
          <w:ilvl w:val="0"/>
          <w:numId w:val="31"/>
        </w:numPr>
        <w:jc w:val="left"/>
        <w:rPr>
          <w:rFonts w:ascii="Arial" w:hAnsi="Arial" w:cs="Arial"/>
          <w:b/>
          <w:sz w:val="22"/>
          <w:szCs w:val="22"/>
        </w:rPr>
      </w:pPr>
      <w:r w:rsidRPr="00AD2E14">
        <w:rPr>
          <w:rFonts w:ascii="Arial" w:hAnsi="Arial" w:cs="Arial"/>
          <w:bCs/>
          <w:sz w:val="22"/>
          <w:szCs w:val="22"/>
        </w:rPr>
        <w:t>Attend</w:t>
      </w:r>
      <w:r w:rsidRPr="00AD2E14">
        <w:rPr>
          <w:rFonts w:ascii="Arial" w:hAnsi="Arial" w:cs="Arial"/>
          <w:bCs/>
          <w:sz w:val="22"/>
          <w:szCs w:val="22"/>
          <w:lang w:eastAsia="ko-KR"/>
        </w:rPr>
        <w:t xml:space="preserve"> </w:t>
      </w:r>
      <w:r w:rsidRPr="00AD2E14">
        <w:rPr>
          <w:rFonts w:ascii="Arial" w:hAnsi="Arial" w:cs="Arial"/>
          <w:bCs/>
          <w:sz w:val="22"/>
          <w:szCs w:val="22"/>
        </w:rPr>
        <w:t>Weekly Quality Meetings with</w:t>
      </w:r>
      <w:r w:rsidRPr="00AD2E14">
        <w:rPr>
          <w:rFonts w:ascii="Arial" w:hAnsi="Arial" w:cs="Arial"/>
          <w:bCs/>
          <w:sz w:val="22"/>
          <w:szCs w:val="22"/>
          <w:lang w:eastAsia="ko-KR"/>
        </w:rPr>
        <w:t xml:space="preserve"> </w:t>
      </w:r>
      <w:r w:rsidRPr="00AD2E14">
        <w:rPr>
          <w:rFonts w:ascii="Arial" w:hAnsi="Arial" w:cs="Arial"/>
          <w:bCs/>
          <w:sz w:val="22"/>
          <w:szCs w:val="22"/>
        </w:rPr>
        <w:t>Client</w:t>
      </w:r>
      <w:r w:rsidRPr="00AD2E14">
        <w:rPr>
          <w:rFonts w:ascii="Arial" w:hAnsi="Arial" w:cs="Arial"/>
          <w:bCs/>
          <w:sz w:val="22"/>
          <w:szCs w:val="22"/>
          <w:lang w:eastAsia="ko-KR"/>
        </w:rPr>
        <w:t xml:space="preserve"> (</w:t>
      </w:r>
      <w:r w:rsidRPr="00AD2E14">
        <w:rPr>
          <w:rFonts w:ascii="Arial" w:hAnsi="Arial" w:cs="Arial"/>
          <w:bCs/>
          <w:sz w:val="22"/>
          <w:szCs w:val="22"/>
        </w:rPr>
        <w:t>PID &amp;</w:t>
      </w:r>
      <w:r w:rsidRPr="00AD2E14">
        <w:rPr>
          <w:rFonts w:ascii="Arial" w:hAnsi="Arial" w:cs="Arial"/>
          <w:bCs/>
          <w:sz w:val="22"/>
          <w:szCs w:val="22"/>
          <w:lang w:eastAsia="ko-KR"/>
        </w:rPr>
        <w:t xml:space="preserve"> </w:t>
      </w:r>
      <w:r w:rsidRPr="00AD2E14">
        <w:rPr>
          <w:rFonts w:ascii="Arial" w:hAnsi="Arial" w:cs="Arial"/>
          <w:bCs/>
          <w:sz w:val="22"/>
          <w:szCs w:val="22"/>
        </w:rPr>
        <w:t>PMT</w:t>
      </w:r>
      <w:r w:rsidRPr="00AD2E14">
        <w:rPr>
          <w:rFonts w:ascii="Arial" w:hAnsi="Arial" w:cs="Arial"/>
          <w:bCs/>
          <w:sz w:val="22"/>
          <w:szCs w:val="22"/>
          <w:lang w:eastAsia="ko-KR"/>
        </w:rPr>
        <w:t>), Quality Toolbox Meeting at Site with Construction Supervisors &amp; Crews.</w:t>
      </w:r>
    </w:p>
    <w:p w:rsidR="00AD2E14" w:rsidRPr="00AD2E14" w:rsidRDefault="00AD2E14" w:rsidP="00AD2E14">
      <w:pPr>
        <w:numPr>
          <w:ilvl w:val="0"/>
          <w:numId w:val="31"/>
        </w:numPr>
        <w:jc w:val="left"/>
        <w:rPr>
          <w:rFonts w:ascii="Arial" w:hAnsi="Arial" w:cs="Arial"/>
          <w:b/>
          <w:sz w:val="22"/>
          <w:szCs w:val="22"/>
        </w:rPr>
      </w:pPr>
      <w:r w:rsidRPr="00AD2E14">
        <w:rPr>
          <w:rFonts w:ascii="Arial" w:hAnsi="Arial" w:cs="Arial"/>
          <w:bCs/>
          <w:sz w:val="22"/>
          <w:szCs w:val="22"/>
        </w:rPr>
        <w:t>Prepare</w:t>
      </w:r>
      <w:r w:rsidRPr="00AD2E14">
        <w:rPr>
          <w:rFonts w:ascii="Arial" w:hAnsi="Arial" w:cs="Arial"/>
          <w:bCs/>
          <w:sz w:val="22"/>
          <w:szCs w:val="22"/>
          <w:lang w:eastAsia="ko-KR"/>
        </w:rPr>
        <w:t xml:space="preserve"> </w:t>
      </w:r>
      <w:r w:rsidRPr="00AD2E14">
        <w:rPr>
          <w:rFonts w:ascii="Arial" w:hAnsi="Arial" w:cs="Arial"/>
          <w:bCs/>
          <w:sz w:val="22"/>
          <w:szCs w:val="22"/>
        </w:rPr>
        <w:t xml:space="preserve">NCR, </w:t>
      </w:r>
      <w:r w:rsidRPr="00AD2E14">
        <w:rPr>
          <w:rFonts w:ascii="Arial" w:hAnsi="Arial" w:cs="Arial"/>
          <w:bCs/>
          <w:sz w:val="22"/>
          <w:szCs w:val="22"/>
          <w:lang w:eastAsia="ko-KR"/>
        </w:rPr>
        <w:t>C</w:t>
      </w:r>
      <w:r w:rsidRPr="00AD2E14">
        <w:rPr>
          <w:rFonts w:ascii="Arial" w:hAnsi="Arial" w:cs="Arial"/>
          <w:bCs/>
          <w:sz w:val="22"/>
          <w:szCs w:val="22"/>
        </w:rPr>
        <w:t>PAR</w:t>
      </w:r>
      <w:r w:rsidRPr="00AD2E14">
        <w:rPr>
          <w:rFonts w:ascii="Arial" w:hAnsi="Arial" w:cs="Arial"/>
          <w:bCs/>
          <w:sz w:val="22"/>
          <w:szCs w:val="22"/>
          <w:lang w:eastAsia="ko-KR"/>
        </w:rPr>
        <w:t xml:space="preserve"> </w:t>
      </w:r>
      <w:r w:rsidRPr="00AD2E14">
        <w:rPr>
          <w:rFonts w:ascii="Arial" w:hAnsi="Arial" w:cs="Arial"/>
          <w:bCs/>
          <w:sz w:val="22"/>
          <w:szCs w:val="22"/>
        </w:rPr>
        <w:t xml:space="preserve">and initiate Corrective Action for </w:t>
      </w:r>
      <w:r w:rsidRPr="00AD2E14">
        <w:rPr>
          <w:rFonts w:ascii="Arial" w:hAnsi="Arial" w:cs="Arial"/>
          <w:bCs/>
          <w:sz w:val="22"/>
          <w:szCs w:val="22"/>
          <w:lang w:eastAsia="ko-KR"/>
        </w:rPr>
        <w:t>Standards Violations and report to Direct Manager the status of the CAR.</w:t>
      </w:r>
    </w:p>
    <w:p w:rsidR="00AD2E14" w:rsidRPr="00AD2E14" w:rsidRDefault="00AD2E14" w:rsidP="00AD2E14">
      <w:pPr>
        <w:numPr>
          <w:ilvl w:val="0"/>
          <w:numId w:val="31"/>
        </w:numPr>
        <w:jc w:val="left"/>
        <w:rPr>
          <w:rFonts w:ascii="Arial" w:hAnsi="Arial" w:cs="Arial"/>
          <w:b/>
          <w:sz w:val="22"/>
          <w:szCs w:val="22"/>
        </w:rPr>
      </w:pPr>
      <w:r w:rsidRPr="00AD2E14">
        <w:rPr>
          <w:rFonts w:ascii="Arial" w:hAnsi="Arial" w:cs="Arial"/>
          <w:sz w:val="22"/>
          <w:szCs w:val="22"/>
          <w:lang w:eastAsia="ko-KR"/>
        </w:rPr>
        <w:t>Review Material Test Certificates, IDR, IRC, ESDR, BM prior to receiving inspection of Piping/Welding Materials &amp; Consumables.</w:t>
      </w:r>
    </w:p>
    <w:p w:rsidR="00AD2E14" w:rsidRPr="00AD2E14" w:rsidRDefault="00AD2E14" w:rsidP="00AD2E14">
      <w:pPr>
        <w:numPr>
          <w:ilvl w:val="0"/>
          <w:numId w:val="31"/>
        </w:numPr>
        <w:jc w:val="left"/>
        <w:rPr>
          <w:rFonts w:ascii="Arial" w:hAnsi="Arial" w:cs="Arial"/>
          <w:b/>
          <w:sz w:val="22"/>
          <w:szCs w:val="22"/>
        </w:rPr>
      </w:pPr>
      <w:r w:rsidRPr="00AD2E14">
        <w:rPr>
          <w:rFonts w:ascii="Arial" w:hAnsi="Arial" w:cs="Arial"/>
          <w:bCs/>
          <w:sz w:val="22"/>
          <w:szCs w:val="22"/>
          <w:lang w:eastAsia="ko-KR"/>
        </w:rPr>
        <w:t xml:space="preserve">Monitors/replies every </w:t>
      </w:r>
      <w:r w:rsidRPr="00AD2E14">
        <w:rPr>
          <w:rFonts w:ascii="Arial" w:hAnsi="Arial" w:cs="Arial"/>
          <w:bCs/>
          <w:sz w:val="22"/>
          <w:szCs w:val="22"/>
        </w:rPr>
        <w:t>RFI</w:t>
      </w:r>
      <w:r w:rsidRPr="00AD2E14">
        <w:rPr>
          <w:rFonts w:ascii="Arial" w:hAnsi="Arial" w:cs="Arial"/>
          <w:bCs/>
          <w:sz w:val="22"/>
          <w:szCs w:val="22"/>
          <w:lang w:eastAsia="ko-KR"/>
        </w:rPr>
        <w:t>’s, LBE’s</w:t>
      </w:r>
      <w:r w:rsidRPr="00AD2E14">
        <w:rPr>
          <w:rFonts w:ascii="Arial" w:hAnsi="Arial" w:cs="Arial"/>
          <w:bCs/>
          <w:sz w:val="22"/>
          <w:szCs w:val="22"/>
        </w:rPr>
        <w:t xml:space="preserve"> at QMIS</w:t>
      </w:r>
      <w:r w:rsidRPr="00AD2E14">
        <w:rPr>
          <w:rFonts w:ascii="Arial" w:hAnsi="Arial" w:cs="Arial"/>
          <w:bCs/>
          <w:sz w:val="22"/>
          <w:szCs w:val="22"/>
          <w:lang w:eastAsia="ko-KR"/>
        </w:rPr>
        <w:t>.</w:t>
      </w:r>
    </w:p>
    <w:p w:rsidR="00AD2E14" w:rsidRPr="00AD2E14" w:rsidRDefault="00AD2E14" w:rsidP="00AD2E14">
      <w:pPr>
        <w:numPr>
          <w:ilvl w:val="0"/>
          <w:numId w:val="31"/>
        </w:numPr>
        <w:jc w:val="left"/>
        <w:rPr>
          <w:rFonts w:ascii="Arial" w:hAnsi="Arial" w:cs="Arial"/>
          <w:sz w:val="22"/>
          <w:szCs w:val="22"/>
        </w:rPr>
      </w:pPr>
      <w:r w:rsidRPr="00AD2E14">
        <w:rPr>
          <w:rFonts w:ascii="Arial" w:hAnsi="Arial" w:cs="Arial"/>
          <w:sz w:val="22"/>
          <w:szCs w:val="22"/>
        </w:rPr>
        <w:t xml:space="preserve">Prepare procedures such as on piping and welding works; Welding Consumables Control, </w:t>
      </w:r>
      <w:r w:rsidRPr="00AD2E14">
        <w:rPr>
          <w:rFonts w:ascii="Arial" w:hAnsi="Arial" w:cs="Arial"/>
          <w:sz w:val="22"/>
          <w:szCs w:val="22"/>
          <w:lang w:eastAsia="ko-KR"/>
        </w:rPr>
        <w:t>NDT/</w:t>
      </w:r>
      <w:r w:rsidRPr="00AD2E14">
        <w:rPr>
          <w:rFonts w:ascii="Arial" w:hAnsi="Arial" w:cs="Arial"/>
          <w:sz w:val="22"/>
          <w:szCs w:val="22"/>
        </w:rPr>
        <w:t>PWHT Procedure, Procedure for Welder Qualification, Procedure for Repair of Weld Defects, Material Receiving Inspection for Piping Materials and Welding Consumables, Fabrication and Handling of Piping Spools including its Storage.</w:t>
      </w:r>
    </w:p>
    <w:p w:rsidR="00AD2E14" w:rsidRPr="00AD2E14" w:rsidRDefault="00AD2E14" w:rsidP="00AD2E14">
      <w:pPr>
        <w:numPr>
          <w:ilvl w:val="0"/>
          <w:numId w:val="31"/>
        </w:numPr>
        <w:jc w:val="left"/>
        <w:rPr>
          <w:rFonts w:ascii="Arial" w:hAnsi="Arial" w:cs="Arial"/>
          <w:sz w:val="22"/>
          <w:szCs w:val="22"/>
        </w:rPr>
      </w:pPr>
      <w:r w:rsidRPr="00AD2E14">
        <w:rPr>
          <w:rFonts w:ascii="Arial" w:hAnsi="Arial" w:cs="Arial"/>
          <w:sz w:val="22"/>
          <w:szCs w:val="22"/>
          <w:lang w:eastAsia="ko-KR"/>
        </w:rPr>
        <w:t>Coordinate with Client for Approval of Fabrication Shops, Valve Testing Facilities and provide the necessary documentation.</w:t>
      </w:r>
    </w:p>
    <w:p w:rsidR="00AD2E14" w:rsidRPr="00AD2E14" w:rsidRDefault="00AD2E14" w:rsidP="00AD2E14">
      <w:pPr>
        <w:numPr>
          <w:ilvl w:val="0"/>
          <w:numId w:val="31"/>
        </w:numPr>
        <w:jc w:val="left"/>
        <w:rPr>
          <w:rFonts w:ascii="Arial" w:hAnsi="Arial" w:cs="Arial"/>
          <w:sz w:val="22"/>
          <w:szCs w:val="22"/>
        </w:rPr>
      </w:pPr>
      <w:r w:rsidRPr="00AD2E14">
        <w:rPr>
          <w:rFonts w:ascii="Arial" w:hAnsi="Arial" w:cs="Arial"/>
          <w:sz w:val="22"/>
          <w:szCs w:val="22"/>
          <w:lang w:eastAsia="ko-KR"/>
        </w:rPr>
        <w:t>Formulate percentage NDT Coverage as per Line Class, submit for Client Approval and implementation during construction stage.</w:t>
      </w:r>
    </w:p>
    <w:p w:rsidR="00AD2E14" w:rsidRPr="00AD2E14" w:rsidRDefault="00AD2E14" w:rsidP="00AD2E14">
      <w:pPr>
        <w:numPr>
          <w:ilvl w:val="0"/>
          <w:numId w:val="31"/>
        </w:numPr>
        <w:spacing w:before="40" w:line="80" w:lineRule="atLeast"/>
        <w:jc w:val="left"/>
        <w:rPr>
          <w:rFonts w:ascii="Arial" w:hAnsi="Arial" w:cs="Arial"/>
          <w:bCs/>
          <w:sz w:val="22"/>
          <w:szCs w:val="22"/>
        </w:rPr>
      </w:pPr>
      <w:r w:rsidRPr="00AD2E14">
        <w:rPr>
          <w:rFonts w:ascii="Arial" w:hAnsi="Arial" w:cs="Arial"/>
          <w:sz w:val="22"/>
          <w:szCs w:val="22"/>
        </w:rPr>
        <w:t>Raising deviation/concession request, technical queries as required by project with technical specification.</w:t>
      </w:r>
    </w:p>
    <w:p w:rsidR="00AD2E14" w:rsidRPr="00AD2E14" w:rsidRDefault="00AD2E14" w:rsidP="00AD2E14">
      <w:pPr>
        <w:numPr>
          <w:ilvl w:val="0"/>
          <w:numId w:val="31"/>
        </w:numPr>
        <w:autoSpaceDE w:val="0"/>
        <w:autoSpaceDN w:val="0"/>
        <w:rPr>
          <w:rFonts w:ascii="Arial" w:eastAsia="Verdana" w:hAnsi="Arial" w:cs="Arial"/>
          <w:sz w:val="22"/>
          <w:szCs w:val="22"/>
        </w:rPr>
      </w:pPr>
      <w:r w:rsidRPr="00AD2E14">
        <w:rPr>
          <w:rFonts w:ascii="Arial" w:eastAsia="Verdana" w:hAnsi="Arial" w:cs="Arial"/>
          <w:sz w:val="22"/>
          <w:szCs w:val="22"/>
        </w:rPr>
        <w:t>Ensuring all inspections is carried out as per approved ITP.</w:t>
      </w:r>
    </w:p>
    <w:p w:rsidR="00AD2E14" w:rsidRPr="00AD2E14" w:rsidRDefault="00AD2E14" w:rsidP="00AD2E14">
      <w:pPr>
        <w:pStyle w:val="ListParagraph"/>
        <w:numPr>
          <w:ilvl w:val="0"/>
          <w:numId w:val="31"/>
        </w:numPr>
        <w:jc w:val="both"/>
        <w:rPr>
          <w:rFonts w:ascii="Arial" w:hAnsi="Arial" w:cs="Arial"/>
          <w:sz w:val="22"/>
          <w:szCs w:val="22"/>
        </w:rPr>
      </w:pPr>
      <w:r w:rsidRPr="00AD2E14">
        <w:rPr>
          <w:rFonts w:ascii="Arial" w:hAnsi="Arial" w:cs="Arial"/>
          <w:sz w:val="22"/>
          <w:szCs w:val="22"/>
        </w:rPr>
        <w:t>Responsible for review traceability of material with respect to mill certificate, monitoring welding variables, consumables, monitoring piping activities such as fit-up inspection, weld visual Inspection, preparing daily welding progress report.</w:t>
      </w:r>
    </w:p>
    <w:p w:rsidR="00AD2E14" w:rsidRPr="00AD2E14" w:rsidRDefault="00AD2E14" w:rsidP="00AD2E14">
      <w:pPr>
        <w:numPr>
          <w:ilvl w:val="0"/>
          <w:numId w:val="31"/>
        </w:numPr>
        <w:autoSpaceDE w:val="0"/>
        <w:autoSpaceDN w:val="0"/>
        <w:rPr>
          <w:rFonts w:ascii="Arial" w:eastAsia="Verdana" w:hAnsi="Arial" w:cs="Arial"/>
          <w:sz w:val="22"/>
          <w:szCs w:val="22"/>
        </w:rPr>
      </w:pPr>
      <w:r w:rsidRPr="00AD2E14">
        <w:rPr>
          <w:rFonts w:ascii="Arial" w:eastAsia="Verdana" w:hAnsi="Arial" w:cs="Arial"/>
          <w:sz w:val="22"/>
          <w:szCs w:val="22"/>
        </w:rPr>
        <w:t>Proper interaction with and coordination with client and site team for project coordination</w:t>
      </w:r>
    </w:p>
    <w:p w:rsidR="00AD2E14" w:rsidRPr="00AD2E14" w:rsidRDefault="00AD2E14" w:rsidP="00AD2E14">
      <w:pPr>
        <w:numPr>
          <w:ilvl w:val="0"/>
          <w:numId w:val="31"/>
        </w:numPr>
        <w:autoSpaceDE w:val="0"/>
        <w:autoSpaceDN w:val="0"/>
        <w:rPr>
          <w:rFonts w:ascii="Arial" w:eastAsia="Verdana" w:hAnsi="Arial" w:cs="Arial"/>
          <w:sz w:val="22"/>
          <w:szCs w:val="22"/>
        </w:rPr>
      </w:pPr>
      <w:r w:rsidRPr="00AD2E14">
        <w:rPr>
          <w:rFonts w:ascii="Arial" w:eastAsia="Verdana" w:hAnsi="Arial" w:cs="Arial"/>
          <w:sz w:val="22"/>
          <w:szCs w:val="22"/>
        </w:rPr>
        <w:t>Coordinating and conducting final system walk down and generation and management of punch List.</w:t>
      </w:r>
    </w:p>
    <w:p w:rsidR="00AD2E14" w:rsidRPr="00AD2E14" w:rsidRDefault="00AD2E14" w:rsidP="00AD2E14">
      <w:pPr>
        <w:pStyle w:val="ListParagraph"/>
        <w:numPr>
          <w:ilvl w:val="0"/>
          <w:numId w:val="31"/>
        </w:numPr>
        <w:rPr>
          <w:rFonts w:ascii="Arial" w:hAnsi="Arial" w:cs="Arial"/>
          <w:sz w:val="22"/>
          <w:szCs w:val="22"/>
        </w:rPr>
      </w:pPr>
      <w:r w:rsidRPr="00AD2E14">
        <w:rPr>
          <w:rFonts w:ascii="Arial" w:hAnsi="Arial" w:cs="Arial"/>
          <w:sz w:val="22"/>
          <w:szCs w:val="22"/>
        </w:rPr>
        <w:t>Responsible for compilation of test package (hydrostatic/pneumatic), follow-up for punch list items, clearance for release to testing, re-installation of dropped down valves, strainers .etc. and final handover of the system prior to pre-commissioning.</w:t>
      </w:r>
    </w:p>
    <w:p w:rsidR="00AD2E14" w:rsidRPr="00AD2E14" w:rsidRDefault="00AD2E14" w:rsidP="00AD2E14">
      <w:pPr>
        <w:numPr>
          <w:ilvl w:val="0"/>
          <w:numId w:val="31"/>
        </w:numPr>
        <w:autoSpaceDE w:val="0"/>
        <w:autoSpaceDN w:val="0"/>
        <w:rPr>
          <w:rFonts w:ascii="Arial" w:eastAsia="Verdana" w:hAnsi="Arial" w:cs="Arial"/>
          <w:sz w:val="22"/>
          <w:szCs w:val="22"/>
        </w:rPr>
      </w:pPr>
      <w:r w:rsidRPr="00AD2E14">
        <w:rPr>
          <w:rFonts w:ascii="Arial" w:eastAsia="Verdana" w:hAnsi="Arial" w:cs="Arial"/>
          <w:sz w:val="22"/>
          <w:szCs w:val="22"/>
        </w:rPr>
        <w:t>Final documentation and hand over of complete project quality documents as per contract requirements.</w:t>
      </w:r>
    </w:p>
    <w:p w:rsidR="00AD2E14" w:rsidRDefault="00AD2E14" w:rsidP="007E5652">
      <w:pPr>
        <w:spacing w:before="40" w:line="80" w:lineRule="atLeast"/>
        <w:jc w:val="left"/>
        <w:rPr>
          <w:rFonts w:ascii="Arial" w:hAnsi="Arial" w:cs="Arial"/>
          <w:bCs/>
          <w:sz w:val="22"/>
          <w:szCs w:val="22"/>
        </w:rPr>
      </w:pPr>
    </w:p>
    <w:p w:rsidR="007E5652" w:rsidRPr="00EB7D72" w:rsidRDefault="00EB7D72" w:rsidP="007E5652">
      <w:pPr>
        <w:rPr>
          <w:rFonts w:ascii="Arial" w:hAnsi="Arial" w:cs="Arial"/>
          <w:b/>
          <w:sz w:val="22"/>
          <w:szCs w:val="22"/>
        </w:rPr>
      </w:pPr>
      <w:r w:rsidRPr="00EB7D72">
        <w:rPr>
          <w:rFonts w:ascii="Arial" w:hAnsi="Arial" w:cs="Arial"/>
          <w:b/>
          <w:sz w:val="22"/>
          <w:szCs w:val="22"/>
          <w:lang w:eastAsia="ko-KR"/>
        </w:rPr>
        <w:t xml:space="preserve">QC Piping </w:t>
      </w:r>
      <w:r w:rsidR="007E5652" w:rsidRPr="00EB7D72">
        <w:rPr>
          <w:rFonts w:ascii="Arial" w:hAnsi="Arial" w:cs="Arial"/>
          <w:b/>
          <w:sz w:val="22"/>
          <w:szCs w:val="22"/>
          <w:lang w:eastAsia="ko-KR"/>
        </w:rPr>
        <w:t>Inspector</w:t>
      </w:r>
      <w:r w:rsidR="007E5652" w:rsidRPr="00EB7D72">
        <w:rPr>
          <w:rFonts w:ascii="Arial" w:hAnsi="Arial" w:cs="Arial"/>
          <w:b/>
          <w:sz w:val="22"/>
          <w:szCs w:val="22"/>
        </w:rPr>
        <w:t xml:space="preserve"> - </w:t>
      </w:r>
      <w:r w:rsidRPr="00EB7D72">
        <w:rPr>
          <w:rFonts w:ascii="Arial" w:hAnsi="Arial" w:cs="Arial"/>
          <w:b/>
          <w:sz w:val="22"/>
          <w:szCs w:val="22"/>
        </w:rPr>
        <w:t>May 26, 2010- October 11, 2011</w:t>
      </w:r>
    </w:p>
    <w:p w:rsidR="007E5652" w:rsidRPr="00EB7D72" w:rsidRDefault="00EB7D72" w:rsidP="007E5652">
      <w:pPr>
        <w:rPr>
          <w:rFonts w:ascii="Arial" w:hAnsi="Arial" w:cs="Arial"/>
          <w:b/>
          <w:sz w:val="22"/>
          <w:szCs w:val="22"/>
          <w:lang w:eastAsia="ko-KR"/>
        </w:rPr>
      </w:pPr>
      <w:r w:rsidRPr="00EB7D72">
        <w:rPr>
          <w:rFonts w:ascii="Arial" w:hAnsi="Arial" w:cs="Arial"/>
          <w:b/>
          <w:sz w:val="22"/>
          <w:szCs w:val="22"/>
          <w:lang w:eastAsia="ko-KR"/>
        </w:rPr>
        <w:t>Hyundai/Woolim Engineering &amp; Construction</w:t>
      </w:r>
    </w:p>
    <w:p w:rsidR="00EB7D72" w:rsidRDefault="00EB7D72" w:rsidP="007E5652">
      <w:pPr>
        <w:rPr>
          <w:rFonts w:ascii="Arial" w:hAnsi="Arial" w:cs="Arial"/>
          <w:b/>
          <w:sz w:val="22"/>
          <w:szCs w:val="22"/>
        </w:rPr>
      </w:pPr>
    </w:p>
    <w:p w:rsidR="007E5652" w:rsidRPr="00EB7D72" w:rsidRDefault="007E5652" w:rsidP="007E5652">
      <w:pPr>
        <w:rPr>
          <w:rFonts w:ascii="Arial" w:hAnsi="Arial" w:cs="Arial"/>
          <w:i/>
          <w:sz w:val="22"/>
          <w:szCs w:val="22"/>
        </w:rPr>
      </w:pPr>
      <w:r w:rsidRPr="00EB7D72">
        <w:rPr>
          <w:rFonts w:ascii="Arial" w:hAnsi="Arial" w:cs="Arial"/>
          <w:i/>
          <w:color w:val="404040" w:themeColor="text1" w:themeTint="BF"/>
          <w:sz w:val="22"/>
          <w:szCs w:val="22"/>
        </w:rPr>
        <w:t xml:space="preserve">Project – </w:t>
      </w:r>
      <w:r w:rsidR="00EB7D72" w:rsidRPr="00EB7D72">
        <w:rPr>
          <w:rFonts w:ascii="Arial" w:hAnsi="Arial" w:cs="Arial"/>
          <w:i/>
          <w:sz w:val="22"/>
          <w:szCs w:val="22"/>
          <w:lang w:eastAsia="ko-KR"/>
        </w:rPr>
        <w:t>Karan Gas Facilities (LSTK-1)</w:t>
      </w:r>
      <w:r w:rsidRPr="00EB7D72">
        <w:rPr>
          <w:rFonts w:ascii="Arial" w:hAnsi="Arial" w:cs="Arial"/>
          <w:i/>
          <w:sz w:val="22"/>
          <w:szCs w:val="22"/>
        </w:rPr>
        <w:t xml:space="preserve"> (Saudi Aramco), </w:t>
      </w:r>
      <w:r w:rsidRPr="00EB7D72">
        <w:rPr>
          <w:rFonts w:ascii="Arial" w:hAnsi="Arial" w:cs="Arial"/>
          <w:i/>
          <w:sz w:val="22"/>
          <w:szCs w:val="22"/>
          <w:lang w:eastAsia="ko-KR"/>
        </w:rPr>
        <w:t>Kingdom of Saudi Arabia</w:t>
      </w:r>
    </w:p>
    <w:p w:rsidR="007E5652" w:rsidRDefault="007E5652" w:rsidP="007E5652">
      <w:pPr>
        <w:spacing w:before="40" w:line="80" w:lineRule="atLeast"/>
        <w:jc w:val="left"/>
        <w:rPr>
          <w:rFonts w:ascii="Arial" w:hAnsi="Arial" w:cs="Arial"/>
          <w:bCs/>
          <w:sz w:val="22"/>
          <w:szCs w:val="22"/>
        </w:rPr>
      </w:pPr>
    </w:p>
    <w:p w:rsidR="00AD2E14" w:rsidRPr="00FF5FCA" w:rsidRDefault="00FF5FCA" w:rsidP="00FF5FCA">
      <w:pPr>
        <w:numPr>
          <w:ilvl w:val="0"/>
          <w:numId w:val="31"/>
        </w:numPr>
        <w:autoSpaceDE w:val="0"/>
        <w:autoSpaceDN w:val="0"/>
        <w:rPr>
          <w:rFonts w:ascii="Arial" w:eastAsia="Verdana" w:hAnsi="Arial" w:cs="Arial"/>
          <w:sz w:val="22"/>
          <w:szCs w:val="22"/>
        </w:rPr>
      </w:pPr>
      <w:r w:rsidRPr="00FF5FCA">
        <w:rPr>
          <w:rFonts w:ascii="Arial" w:hAnsi="Arial" w:cs="Arial"/>
          <w:sz w:val="22"/>
          <w:szCs w:val="22"/>
        </w:rPr>
        <w:t>Witnessed WQT, MT, PT, PMI</w:t>
      </w:r>
      <w:r w:rsidRPr="00FF5FCA">
        <w:rPr>
          <w:rFonts w:ascii="Arial" w:hAnsi="Arial" w:cs="Arial"/>
          <w:sz w:val="22"/>
          <w:szCs w:val="22"/>
          <w:lang w:eastAsia="ko-KR"/>
        </w:rPr>
        <w:t>, PWHT</w:t>
      </w:r>
      <w:r w:rsidRPr="00FF5FCA">
        <w:rPr>
          <w:rFonts w:ascii="Arial" w:hAnsi="Arial" w:cs="Arial"/>
          <w:sz w:val="22"/>
          <w:szCs w:val="22"/>
        </w:rPr>
        <w:t xml:space="preserve"> and evaluation of re</w:t>
      </w:r>
      <w:r w:rsidRPr="00FF5FCA">
        <w:rPr>
          <w:rFonts w:ascii="Arial" w:hAnsi="Arial" w:cs="Arial"/>
          <w:sz w:val="22"/>
          <w:szCs w:val="22"/>
          <w:lang w:eastAsia="ko-KR"/>
        </w:rPr>
        <w:t>ports.</w:t>
      </w:r>
    </w:p>
    <w:p w:rsidR="00FF5FCA" w:rsidRPr="00FF5FCA" w:rsidRDefault="00FF5FCA" w:rsidP="00FF5FCA">
      <w:pPr>
        <w:numPr>
          <w:ilvl w:val="0"/>
          <w:numId w:val="31"/>
        </w:numPr>
        <w:jc w:val="left"/>
        <w:rPr>
          <w:rFonts w:ascii="Arial" w:hAnsi="Arial" w:cs="Arial"/>
          <w:sz w:val="22"/>
          <w:szCs w:val="22"/>
          <w:lang w:eastAsia="ko-KR"/>
        </w:rPr>
      </w:pPr>
      <w:r w:rsidRPr="00FF5FCA">
        <w:rPr>
          <w:rFonts w:ascii="Arial" w:hAnsi="Arial" w:cs="Arial"/>
          <w:bCs/>
          <w:sz w:val="22"/>
          <w:szCs w:val="22"/>
        </w:rPr>
        <w:t>Checked welder qualifications</w:t>
      </w:r>
      <w:r w:rsidRPr="00FF5FCA">
        <w:rPr>
          <w:rFonts w:ascii="Arial" w:hAnsi="Arial" w:cs="Arial"/>
          <w:bCs/>
          <w:sz w:val="22"/>
          <w:szCs w:val="22"/>
          <w:lang w:eastAsia="ko-KR"/>
        </w:rPr>
        <w:t xml:space="preserve"> &amp; approval</w:t>
      </w:r>
      <w:r w:rsidRPr="00FF5FCA">
        <w:rPr>
          <w:rFonts w:ascii="Arial" w:hAnsi="Arial" w:cs="Arial"/>
          <w:bCs/>
          <w:sz w:val="22"/>
          <w:szCs w:val="22"/>
        </w:rPr>
        <w:t xml:space="preserve">, </w:t>
      </w:r>
      <w:r w:rsidRPr="00FF5FCA">
        <w:rPr>
          <w:rFonts w:ascii="Arial" w:hAnsi="Arial" w:cs="Arial"/>
          <w:bCs/>
          <w:sz w:val="22"/>
          <w:szCs w:val="22"/>
          <w:lang w:eastAsia="ko-KR"/>
        </w:rPr>
        <w:t>electrode/filler wire storage and heating, base metal conditions, internal cleanliness, joint fit-up, alignment &amp; orientation and ensure that it is in accordance to Project Specifications/ IFC Drawings.</w:t>
      </w:r>
    </w:p>
    <w:p w:rsidR="00FF5FCA" w:rsidRPr="00FF5FCA" w:rsidRDefault="00FF5FCA" w:rsidP="00FF5FCA">
      <w:pPr>
        <w:numPr>
          <w:ilvl w:val="0"/>
          <w:numId w:val="31"/>
        </w:numPr>
        <w:jc w:val="left"/>
        <w:rPr>
          <w:rFonts w:ascii="Arial" w:hAnsi="Arial" w:cs="Arial"/>
          <w:sz w:val="22"/>
          <w:szCs w:val="22"/>
          <w:lang w:eastAsia="ko-KR"/>
        </w:rPr>
      </w:pPr>
      <w:r w:rsidRPr="00FF5FCA">
        <w:rPr>
          <w:rFonts w:ascii="Arial" w:hAnsi="Arial" w:cs="Arial"/>
          <w:bCs/>
          <w:sz w:val="22"/>
          <w:szCs w:val="22"/>
          <w:lang w:eastAsia="ko-KR"/>
        </w:rPr>
        <w:t xml:space="preserve">Ensures preheating and preheat maintenance, welding parameter settings, interpass temperature, inter run cleaning  </w:t>
      </w:r>
    </w:p>
    <w:p w:rsidR="00FF5FCA" w:rsidRPr="00FF5FCA" w:rsidRDefault="00FF5FCA" w:rsidP="00FF5FCA">
      <w:pPr>
        <w:numPr>
          <w:ilvl w:val="0"/>
          <w:numId w:val="31"/>
        </w:numPr>
        <w:jc w:val="left"/>
        <w:rPr>
          <w:rFonts w:ascii="Arial" w:hAnsi="Arial" w:cs="Arial"/>
          <w:sz w:val="22"/>
          <w:szCs w:val="22"/>
          <w:lang w:eastAsia="ko-KR"/>
        </w:rPr>
      </w:pPr>
      <w:r w:rsidRPr="00FF5FCA">
        <w:rPr>
          <w:rFonts w:ascii="Arial" w:hAnsi="Arial" w:cs="Arial"/>
          <w:bCs/>
          <w:sz w:val="22"/>
          <w:szCs w:val="22"/>
          <w:lang w:eastAsia="ko-KR"/>
        </w:rPr>
        <w:t>Monitors In-process welding and conduct visual inspection of completed welds.</w:t>
      </w:r>
    </w:p>
    <w:p w:rsidR="00FF5FCA" w:rsidRPr="00FF5FCA" w:rsidRDefault="00FF5FCA" w:rsidP="00FF5FCA">
      <w:pPr>
        <w:numPr>
          <w:ilvl w:val="0"/>
          <w:numId w:val="31"/>
        </w:numPr>
        <w:jc w:val="left"/>
        <w:rPr>
          <w:rFonts w:ascii="Arial" w:hAnsi="Arial" w:cs="Arial"/>
          <w:sz w:val="22"/>
          <w:szCs w:val="22"/>
          <w:lang w:eastAsia="ko-KR"/>
        </w:rPr>
      </w:pPr>
      <w:r w:rsidRPr="00FF5FCA">
        <w:rPr>
          <w:rFonts w:ascii="Arial" w:hAnsi="Arial" w:cs="Arial"/>
          <w:bCs/>
          <w:sz w:val="22"/>
          <w:szCs w:val="22"/>
        </w:rPr>
        <w:t>Conduct final checking of spool orientation and alignment as per ISO Drawing and review spool release documents for final spool releasing to NDE up to Painting.</w:t>
      </w:r>
    </w:p>
    <w:p w:rsidR="00FF5FCA" w:rsidRPr="00FF5FCA" w:rsidRDefault="00FF5FCA" w:rsidP="00FF5FCA">
      <w:pPr>
        <w:numPr>
          <w:ilvl w:val="0"/>
          <w:numId w:val="31"/>
        </w:numPr>
        <w:jc w:val="left"/>
        <w:rPr>
          <w:rFonts w:ascii="Arial" w:hAnsi="Arial" w:cs="Arial"/>
          <w:sz w:val="22"/>
          <w:szCs w:val="22"/>
          <w:lang w:eastAsia="ko-KR"/>
        </w:rPr>
      </w:pPr>
      <w:r w:rsidRPr="00FF5FCA">
        <w:rPr>
          <w:rFonts w:ascii="Arial" w:hAnsi="Arial" w:cs="Arial"/>
          <w:sz w:val="22"/>
          <w:szCs w:val="22"/>
          <w:lang w:eastAsia="ko-KR"/>
        </w:rPr>
        <w:t>R</w:t>
      </w:r>
      <w:r w:rsidRPr="00FF5FCA">
        <w:rPr>
          <w:rFonts w:ascii="Arial" w:hAnsi="Arial" w:cs="Arial"/>
          <w:sz w:val="22"/>
          <w:szCs w:val="22"/>
        </w:rPr>
        <w:t>eview</w:t>
      </w:r>
      <w:r w:rsidRPr="00FF5FCA">
        <w:rPr>
          <w:rFonts w:ascii="Arial" w:hAnsi="Arial" w:cs="Arial"/>
          <w:sz w:val="22"/>
          <w:szCs w:val="22"/>
          <w:lang w:eastAsia="ko-KR"/>
        </w:rPr>
        <w:t>/</w:t>
      </w:r>
      <w:r w:rsidRPr="00FF5FCA">
        <w:rPr>
          <w:rFonts w:ascii="Arial" w:hAnsi="Arial" w:cs="Arial"/>
          <w:sz w:val="22"/>
          <w:szCs w:val="22"/>
        </w:rPr>
        <w:t>preparation of Hydrostatic</w:t>
      </w:r>
      <w:r w:rsidRPr="00FF5FCA">
        <w:rPr>
          <w:rFonts w:ascii="Arial" w:hAnsi="Arial" w:cs="Arial"/>
          <w:sz w:val="22"/>
          <w:szCs w:val="22"/>
          <w:lang w:eastAsia="ko-KR"/>
        </w:rPr>
        <w:t>/</w:t>
      </w:r>
      <w:r w:rsidRPr="00FF5FCA">
        <w:rPr>
          <w:rFonts w:ascii="Arial" w:hAnsi="Arial" w:cs="Arial"/>
          <w:sz w:val="22"/>
          <w:szCs w:val="22"/>
        </w:rPr>
        <w:t>Pneumatic Test Package.</w:t>
      </w:r>
    </w:p>
    <w:p w:rsidR="00FF5FCA" w:rsidRPr="00FF5FCA" w:rsidRDefault="00FF5FCA" w:rsidP="00FF5FCA">
      <w:pPr>
        <w:numPr>
          <w:ilvl w:val="0"/>
          <w:numId w:val="31"/>
        </w:numPr>
        <w:jc w:val="left"/>
        <w:rPr>
          <w:rFonts w:ascii="Arial" w:hAnsi="Arial" w:cs="Arial"/>
          <w:sz w:val="22"/>
          <w:szCs w:val="22"/>
          <w:lang w:eastAsia="ko-KR"/>
        </w:rPr>
      </w:pPr>
      <w:r w:rsidRPr="00FF5FCA">
        <w:rPr>
          <w:rFonts w:ascii="Arial" w:hAnsi="Arial" w:cs="Arial"/>
          <w:sz w:val="22"/>
          <w:szCs w:val="22"/>
        </w:rPr>
        <w:t>C</w:t>
      </w:r>
      <w:r w:rsidRPr="00FF5FCA">
        <w:rPr>
          <w:rFonts w:ascii="Arial" w:hAnsi="Arial" w:cs="Arial"/>
          <w:sz w:val="22"/>
          <w:szCs w:val="22"/>
          <w:lang w:eastAsia="ko-KR"/>
        </w:rPr>
        <w:t xml:space="preserve">onduct </w:t>
      </w:r>
      <w:r w:rsidRPr="00FF5FCA">
        <w:rPr>
          <w:rFonts w:ascii="Arial" w:hAnsi="Arial" w:cs="Arial"/>
          <w:sz w:val="22"/>
          <w:szCs w:val="22"/>
        </w:rPr>
        <w:t>line checking</w:t>
      </w:r>
      <w:r w:rsidRPr="00FF5FCA">
        <w:rPr>
          <w:rFonts w:ascii="Arial" w:hAnsi="Arial" w:cs="Arial"/>
          <w:sz w:val="22"/>
          <w:szCs w:val="22"/>
          <w:lang w:eastAsia="ko-KR"/>
        </w:rPr>
        <w:t>, punch</w:t>
      </w:r>
      <w:r w:rsidRPr="00FF5FCA">
        <w:rPr>
          <w:rFonts w:ascii="Arial" w:hAnsi="Arial" w:cs="Arial"/>
          <w:sz w:val="22"/>
          <w:szCs w:val="22"/>
        </w:rPr>
        <w:t xml:space="preserve"> list</w:t>
      </w:r>
      <w:r w:rsidRPr="00FF5FCA">
        <w:rPr>
          <w:rFonts w:ascii="Arial" w:hAnsi="Arial" w:cs="Arial"/>
          <w:sz w:val="22"/>
          <w:szCs w:val="22"/>
          <w:lang w:eastAsia="ko-KR"/>
        </w:rPr>
        <w:t>ing, closing of punch items and witness/inspection of Hydro/Pneumatic Testing.</w:t>
      </w:r>
    </w:p>
    <w:p w:rsidR="00FF5FCA" w:rsidRPr="00FF5FCA" w:rsidRDefault="00FF5FCA" w:rsidP="00FF5FCA">
      <w:pPr>
        <w:numPr>
          <w:ilvl w:val="0"/>
          <w:numId w:val="31"/>
        </w:numPr>
        <w:jc w:val="left"/>
        <w:rPr>
          <w:rFonts w:ascii="Arial" w:hAnsi="Arial" w:cs="Arial"/>
          <w:sz w:val="22"/>
          <w:szCs w:val="22"/>
          <w:lang w:eastAsia="ko-KR"/>
        </w:rPr>
      </w:pPr>
      <w:r w:rsidRPr="00FF5FCA">
        <w:rPr>
          <w:rFonts w:ascii="Arial" w:hAnsi="Arial" w:cs="Arial"/>
          <w:sz w:val="22"/>
          <w:szCs w:val="22"/>
        </w:rPr>
        <w:lastRenderedPageBreak/>
        <w:t>Preparation of As- built drawings and project dossiers completion of punch list.</w:t>
      </w:r>
    </w:p>
    <w:p w:rsidR="00FF5FCA" w:rsidRPr="00FF5FCA" w:rsidRDefault="00FF5FCA" w:rsidP="00FF5FCA">
      <w:pPr>
        <w:numPr>
          <w:ilvl w:val="0"/>
          <w:numId w:val="31"/>
        </w:numPr>
        <w:jc w:val="left"/>
        <w:rPr>
          <w:rFonts w:ascii="Arial" w:hAnsi="Arial" w:cs="Arial"/>
          <w:sz w:val="22"/>
          <w:szCs w:val="22"/>
        </w:rPr>
      </w:pPr>
      <w:r w:rsidRPr="00FF5FCA">
        <w:rPr>
          <w:rFonts w:ascii="Arial" w:hAnsi="Arial" w:cs="Arial"/>
          <w:sz w:val="22"/>
          <w:szCs w:val="22"/>
        </w:rPr>
        <w:t>Witness and inspection of pressure testing of valves per API 598, Bolt Torquing</w:t>
      </w:r>
      <w:r w:rsidRPr="00FF5FCA">
        <w:rPr>
          <w:rFonts w:ascii="Arial" w:hAnsi="Arial" w:cs="Arial"/>
          <w:sz w:val="22"/>
          <w:szCs w:val="22"/>
          <w:lang w:eastAsia="ko-KR"/>
        </w:rPr>
        <w:t>/Bolt Tightening using Hydratight</w:t>
      </w:r>
      <w:r w:rsidRPr="00FF5FCA">
        <w:rPr>
          <w:rFonts w:ascii="Arial" w:hAnsi="Arial" w:cs="Arial"/>
          <w:sz w:val="22"/>
          <w:szCs w:val="22"/>
        </w:rPr>
        <w:t xml:space="preserve"> and flange alignment.</w:t>
      </w:r>
    </w:p>
    <w:p w:rsidR="00FF5FCA" w:rsidRPr="00FF5FCA" w:rsidRDefault="00FF5FCA" w:rsidP="00FF5FCA">
      <w:pPr>
        <w:numPr>
          <w:ilvl w:val="0"/>
          <w:numId w:val="31"/>
        </w:numPr>
        <w:jc w:val="left"/>
        <w:rPr>
          <w:rFonts w:ascii="Arial" w:hAnsi="Arial" w:cs="Arial"/>
          <w:sz w:val="22"/>
          <w:szCs w:val="22"/>
          <w:lang w:eastAsia="ko-KR"/>
        </w:rPr>
      </w:pPr>
      <w:r w:rsidRPr="00FF5FCA">
        <w:rPr>
          <w:rFonts w:ascii="Arial" w:hAnsi="Arial" w:cs="Arial"/>
          <w:sz w:val="22"/>
          <w:szCs w:val="22"/>
        </w:rPr>
        <w:t xml:space="preserve">Witnessed and inspection of air blowing / water flushing / lay-up, </w:t>
      </w:r>
      <w:r w:rsidRPr="00FF5FCA">
        <w:rPr>
          <w:rFonts w:ascii="Arial" w:hAnsi="Arial" w:cs="Arial"/>
          <w:sz w:val="22"/>
          <w:szCs w:val="22"/>
          <w:lang w:eastAsia="ko-KR"/>
        </w:rPr>
        <w:t xml:space="preserve">of </w:t>
      </w:r>
      <w:r w:rsidRPr="00FF5FCA">
        <w:rPr>
          <w:rFonts w:ascii="Arial" w:hAnsi="Arial" w:cs="Arial"/>
          <w:sz w:val="22"/>
          <w:szCs w:val="22"/>
        </w:rPr>
        <w:t>plant piping prior to hydrostatic</w:t>
      </w:r>
      <w:r w:rsidRPr="00FF5FCA">
        <w:rPr>
          <w:rFonts w:ascii="Arial" w:hAnsi="Arial" w:cs="Arial"/>
          <w:sz w:val="22"/>
          <w:szCs w:val="22"/>
          <w:lang w:eastAsia="ko-KR"/>
        </w:rPr>
        <w:t>/pneumatic</w:t>
      </w:r>
      <w:r w:rsidRPr="00FF5FCA">
        <w:rPr>
          <w:rFonts w:ascii="Arial" w:hAnsi="Arial" w:cs="Arial"/>
          <w:sz w:val="22"/>
          <w:szCs w:val="22"/>
        </w:rPr>
        <w:t xml:space="preserve"> testing</w:t>
      </w:r>
      <w:r w:rsidRPr="00FF5FCA">
        <w:rPr>
          <w:rFonts w:ascii="Arial" w:hAnsi="Arial" w:cs="Arial"/>
          <w:sz w:val="22"/>
          <w:szCs w:val="22"/>
          <w:lang w:eastAsia="ko-KR"/>
        </w:rPr>
        <w:t xml:space="preserve"> activities.</w:t>
      </w:r>
    </w:p>
    <w:p w:rsidR="00FF5FCA" w:rsidRPr="00FF5FCA" w:rsidRDefault="00FF5FCA" w:rsidP="00FF5FCA">
      <w:pPr>
        <w:numPr>
          <w:ilvl w:val="0"/>
          <w:numId w:val="31"/>
        </w:numPr>
        <w:jc w:val="left"/>
        <w:rPr>
          <w:rFonts w:ascii="Arial" w:hAnsi="Arial" w:cs="Arial"/>
          <w:sz w:val="22"/>
          <w:szCs w:val="22"/>
          <w:lang w:eastAsia="ko-KR"/>
        </w:rPr>
      </w:pPr>
      <w:r w:rsidRPr="00FF5FCA">
        <w:rPr>
          <w:rFonts w:ascii="Arial" w:hAnsi="Arial" w:cs="Arial"/>
          <w:sz w:val="22"/>
          <w:szCs w:val="22"/>
        </w:rPr>
        <w:t>Prepare checklists and test reports of hydrostatic tested valves and piping test packages.</w:t>
      </w:r>
    </w:p>
    <w:p w:rsidR="00FF5FCA" w:rsidRPr="00FF5FCA" w:rsidRDefault="00FF5FCA" w:rsidP="00FF5FCA">
      <w:pPr>
        <w:numPr>
          <w:ilvl w:val="0"/>
          <w:numId w:val="31"/>
        </w:numPr>
        <w:jc w:val="left"/>
        <w:rPr>
          <w:rFonts w:ascii="Arial" w:hAnsi="Arial" w:cs="Arial"/>
          <w:sz w:val="22"/>
          <w:szCs w:val="22"/>
        </w:rPr>
      </w:pPr>
      <w:r w:rsidRPr="00FF5FCA">
        <w:rPr>
          <w:rFonts w:ascii="Arial" w:hAnsi="Arial" w:cs="Arial"/>
          <w:sz w:val="22"/>
          <w:szCs w:val="22"/>
        </w:rPr>
        <w:t>Review all project specific Tie-in Procedures ensuring that all inspection and test requirements have been identified, the documents are complete where necessary, and the appropriate inspection and testing personnel are available.</w:t>
      </w:r>
    </w:p>
    <w:p w:rsidR="00FF5FCA" w:rsidRPr="00FF5FCA" w:rsidRDefault="00FF5FCA" w:rsidP="00FF5FCA">
      <w:pPr>
        <w:numPr>
          <w:ilvl w:val="0"/>
          <w:numId w:val="31"/>
        </w:numPr>
        <w:jc w:val="left"/>
        <w:rPr>
          <w:rFonts w:ascii="Arial" w:hAnsi="Arial" w:cs="Arial"/>
          <w:sz w:val="22"/>
          <w:szCs w:val="22"/>
          <w:lang w:eastAsia="ko-KR"/>
        </w:rPr>
      </w:pPr>
      <w:r w:rsidRPr="00FF5FCA">
        <w:rPr>
          <w:rFonts w:ascii="Arial" w:hAnsi="Arial" w:cs="Arial"/>
          <w:sz w:val="22"/>
          <w:szCs w:val="22"/>
        </w:rPr>
        <w:t>Inspection of Tie-in Packages; site preparation, lay outing &amp; post cutting, fit-up and welding, flange joint tightening, valve installation, bolt torquing and tensioning using hydratight.</w:t>
      </w:r>
    </w:p>
    <w:p w:rsidR="00FF5FCA" w:rsidRPr="009E461E" w:rsidRDefault="00FF5FCA" w:rsidP="00FF5FCA">
      <w:pPr>
        <w:numPr>
          <w:ilvl w:val="0"/>
          <w:numId w:val="31"/>
        </w:numPr>
        <w:autoSpaceDE w:val="0"/>
        <w:autoSpaceDN w:val="0"/>
        <w:rPr>
          <w:rFonts w:ascii="Arial" w:eastAsia="Verdana" w:hAnsi="Arial" w:cs="Arial"/>
          <w:sz w:val="22"/>
          <w:szCs w:val="22"/>
        </w:rPr>
      </w:pPr>
      <w:r w:rsidRPr="00FF5FCA">
        <w:rPr>
          <w:rFonts w:ascii="Arial" w:hAnsi="Arial" w:cs="Arial"/>
          <w:sz w:val="22"/>
          <w:szCs w:val="22"/>
        </w:rPr>
        <w:t>Conduct re-instatement activities after Testing.</w:t>
      </w:r>
    </w:p>
    <w:p w:rsidR="009E461E" w:rsidRDefault="009E461E" w:rsidP="009E461E">
      <w:pPr>
        <w:autoSpaceDE w:val="0"/>
        <w:autoSpaceDN w:val="0"/>
        <w:rPr>
          <w:rFonts w:ascii="Arial" w:hAnsi="Arial" w:cs="Arial"/>
          <w:sz w:val="22"/>
          <w:szCs w:val="22"/>
        </w:rPr>
      </w:pPr>
    </w:p>
    <w:p w:rsidR="009E461E" w:rsidRPr="001533F7" w:rsidRDefault="009E461E" w:rsidP="009E461E">
      <w:pPr>
        <w:autoSpaceDE w:val="0"/>
        <w:autoSpaceDN w:val="0"/>
        <w:rPr>
          <w:rFonts w:ascii="Arial" w:eastAsia="Verdana" w:hAnsi="Arial" w:cs="Arial"/>
          <w:sz w:val="22"/>
          <w:szCs w:val="22"/>
        </w:rPr>
      </w:pPr>
    </w:p>
    <w:p w:rsidR="001533F7" w:rsidRDefault="001533F7" w:rsidP="001533F7">
      <w:pPr>
        <w:autoSpaceDE w:val="0"/>
        <w:autoSpaceDN w:val="0"/>
        <w:ind w:left="720"/>
        <w:rPr>
          <w:rFonts w:ascii="Arial" w:hAnsi="Arial" w:cs="Arial"/>
          <w:sz w:val="22"/>
          <w:szCs w:val="22"/>
        </w:rPr>
      </w:pPr>
    </w:p>
    <w:p w:rsidR="001533F7" w:rsidRPr="001533F7" w:rsidRDefault="001533F7" w:rsidP="001533F7">
      <w:pPr>
        <w:autoSpaceDE w:val="0"/>
        <w:autoSpaceDN w:val="0"/>
        <w:ind w:left="720"/>
        <w:rPr>
          <w:rFonts w:ascii="Arial" w:eastAsia="Verdana" w:hAnsi="Arial" w:cs="Arial"/>
          <w:sz w:val="22"/>
          <w:szCs w:val="22"/>
        </w:rPr>
      </w:pPr>
    </w:p>
    <w:p w:rsidR="001533F7" w:rsidRPr="001533F7" w:rsidRDefault="001533F7" w:rsidP="001533F7">
      <w:pPr>
        <w:rPr>
          <w:rFonts w:ascii="Arial" w:hAnsi="Arial" w:cs="Arial"/>
          <w:b/>
          <w:sz w:val="22"/>
          <w:szCs w:val="22"/>
        </w:rPr>
      </w:pPr>
      <w:r w:rsidRPr="001533F7">
        <w:rPr>
          <w:rFonts w:ascii="Arial" w:hAnsi="Arial" w:cs="Arial"/>
          <w:b/>
          <w:sz w:val="22"/>
          <w:szCs w:val="22"/>
          <w:lang w:eastAsia="ko-KR"/>
        </w:rPr>
        <w:t>QC Piping/Welding Inspector</w:t>
      </w:r>
      <w:r w:rsidRPr="001533F7">
        <w:rPr>
          <w:rFonts w:ascii="Arial" w:hAnsi="Arial" w:cs="Arial"/>
          <w:b/>
          <w:sz w:val="22"/>
          <w:szCs w:val="22"/>
        </w:rPr>
        <w:t xml:space="preserve"> - February 29, 2008 – March 12,</w:t>
      </w:r>
      <w:r w:rsidRPr="001533F7">
        <w:rPr>
          <w:rFonts w:ascii="Arial" w:hAnsi="Arial" w:cs="Arial"/>
          <w:b/>
          <w:sz w:val="22"/>
          <w:szCs w:val="22"/>
          <w:lang w:eastAsia="ko-KR"/>
        </w:rPr>
        <w:t xml:space="preserve"> </w:t>
      </w:r>
      <w:r w:rsidRPr="001533F7">
        <w:rPr>
          <w:rFonts w:ascii="Arial" w:hAnsi="Arial" w:cs="Arial"/>
          <w:b/>
          <w:sz w:val="22"/>
          <w:szCs w:val="22"/>
        </w:rPr>
        <w:t>2010</w:t>
      </w:r>
    </w:p>
    <w:p w:rsidR="001533F7" w:rsidRPr="001533F7" w:rsidRDefault="001533F7" w:rsidP="001533F7">
      <w:pPr>
        <w:autoSpaceDE w:val="0"/>
        <w:autoSpaceDN w:val="0"/>
        <w:rPr>
          <w:rFonts w:ascii="Arial" w:eastAsia="Verdana" w:hAnsi="Arial" w:cs="Arial"/>
          <w:b/>
          <w:sz w:val="22"/>
          <w:szCs w:val="22"/>
        </w:rPr>
      </w:pPr>
      <w:r w:rsidRPr="001533F7">
        <w:rPr>
          <w:rFonts w:ascii="Arial" w:hAnsi="Arial" w:cs="Arial"/>
          <w:b/>
          <w:sz w:val="22"/>
          <w:szCs w:val="22"/>
          <w:lang w:eastAsia="ko-KR"/>
        </w:rPr>
        <w:t>Consolidated Contractors Company (CCC)</w:t>
      </w:r>
    </w:p>
    <w:p w:rsidR="00C65131" w:rsidRDefault="00C65131" w:rsidP="004F61DF">
      <w:pPr>
        <w:rPr>
          <w:rFonts w:ascii="Arial" w:hAnsi="Arial" w:cs="Arial"/>
          <w:b/>
          <w:sz w:val="22"/>
          <w:szCs w:val="22"/>
        </w:rPr>
      </w:pPr>
    </w:p>
    <w:p w:rsidR="001533F7" w:rsidRDefault="001533F7" w:rsidP="001533F7">
      <w:pPr>
        <w:rPr>
          <w:rFonts w:ascii="Arial" w:hAnsi="Arial" w:cs="Arial"/>
          <w:i/>
          <w:sz w:val="22"/>
          <w:szCs w:val="22"/>
          <w:lang w:eastAsia="ko-KR"/>
        </w:rPr>
      </w:pPr>
      <w:r w:rsidRPr="001533F7">
        <w:rPr>
          <w:rFonts w:ascii="Arial" w:hAnsi="Arial" w:cs="Arial"/>
          <w:i/>
          <w:color w:val="404040" w:themeColor="text1" w:themeTint="BF"/>
          <w:sz w:val="22"/>
          <w:szCs w:val="22"/>
        </w:rPr>
        <w:t xml:space="preserve">Project – </w:t>
      </w:r>
      <w:r w:rsidRPr="001533F7">
        <w:rPr>
          <w:rFonts w:ascii="Arial" w:hAnsi="Arial" w:cs="Arial"/>
          <w:i/>
          <w:sz w:val="22"/>
          <w:szCs w:val="22"/>
        </w:rPr>
        <w:t>Qatargas 3 &amp; 4 Onshore Project (QCS)</w:t>
      </w:r>
      <w:r>
        <w:rPr>
          <w:rFonts w:ascii="Arial" w:hAnsi="Arial" w:cs="Arial"/>
          <w:i/>
          <w:sz w:val="22"/>
          <w:szCs w:val="22"/>
        </w:rPr>
        <w:t xml:space="preserve">, </w:t>
      </w:r>
      <w:r w:rsidRPr="001533F7">
        <w:rPr>
          <w:rFonts w:ascii="Arial" w:hAnsi="Arial" w:cs="Arial"/>
          <w:i/>
          <w:sz w:val="22"/>
          <w:szCs w:val="22"/>
        </w:rPr>
        <w:t>(</w:t>
      </w:r>
      <w:r w:rsidRPr="001533F7">
        <w:rPr>
          <w:rFonts w:ascii="Arial" w:hAnsi="Arial" w:cs="Arial"/>
          <w:i/>
          <w:sz w:val="22"/>
          <w:szCs w:val="22"/>
          <w:lang w:eastAsia="ko-KR"/>
        </w:rPr>
        <w:t>QATARGAS</w:t>
      </w:r>
      <w:r w:rsidRPr="001533F7">
        <w:rPr>
          <w:rFonts w:ascii="Arial" w:hAnsi="Arial" w:cs="Arial"/>
          <w:i/>
          <w:sz w:val="22"/>
          <w:szCs w:val="22"/>
        </w:rPr>
        <w:t xml:space="preserve">), </w:t>
      </w:r>
      <w:r w:rsidRPr="001533F7">
        <w:rPr>
          <w:rFonts w:ascii="Arial" w:hAnsi="Arial" w:cs="Arial"/>
          <w:i/>
          <w:sz w:val="22"/>
          <w:szCs w:val="22"/>
          <w:lang w:eastAsia="ko-KR"/>
        </w:rPr>
        <w:t>Ras Laffan, Qatar</w:t>
      </w:r>
    </w:p>
    <w:p w:rsidR="001533F7" w:rsidRDefault="001533F7" w:rsidP="001533F7">
      <w:pPr>
        <w:rPr>
          <w:rFonts w:ascii="Arial" w:hAnsi="Arial" w:cs="Arial"/>
          <w:i/>
          <w:sz w:val="22"/>
          <w:szCs w:val="22"/>
          <w:lang w:eastAsia="ko-KR"/>
        </w:rPr>
      </w:pPr>
    </w:p>
    <w:p w:rsidR="005A42CE" w:rsidRPr="0021294D" w:rsidRDefault="005A42CE" w:rsidP="005A42CE">
      <w:pPr>
        <w:numPr>
          <w:ilvl w:val="0"/>
          <w:numId w:val="31"/>
        </w:numPr>
        <w:rPr>
          <w:rFonts w:ascii="Arial" w:hAnsi="Arial" w:cs="Arial"/>
          <w:color w:val="404040" w:themeColor="text1" w:themeTint="BF"/>
          <w:sz w:val="22"/>
          <w:szCs w:val="22"/>
        </w:rPr>
      </w:pPr>
      <w:r w:rsidRPr="0021294D">
        <w:rPr>
          <w:rFonts w:ascii="Arial" w:hAnsi="Arial" w:cs="Arial"/>
          <w:color w:val="404040" w:themeColor="text1" w:themeTint="BF"/>
          <w:sz w:val="22"/>
          <w:szCs w:val="22"/>
        </w:rPr>
        <w:t>Review of the test package for Piping work.</w:t>
      </w:r>
    </w:p>
    <w:p w:rsidR="005A42CE" w:rsidRPr="0021294D" w:rsidRDefault="005A42CE" w:rsidP="005A42CE">
      <w:pPr>
        <w:numPr>
          <w:ilvl w:val="0"/>
          <w:numId w:val="31"/>
        </w:numPr>
        <w:rPr>
          <w:rFonts w:ascii="Arial" w:hAnsi="Arial" w:cs="Arial"/>
          <w:color w:val="404040" w:themeColor="text1" w:themeTint="BF"/>
          <w:sz w:val="22"/>
          <w:szCs w:val="22"/>
        </w:rPr>
      </w:pPr>
      <w:r w:rsidRPr="0021294D">
        <w:rPr>
          <w:rFonts w:ascii="Arial" w:hAnsi="Arial" w:cs="Arial"/>
          <w:color w:val="404040" w:themeColor="text1" w:themeTint="BF"/>
          <w:sz w:val="22"/>
          <w:szCs w:val="22"/>
        </w:rPr>
        <w:t>Coordination with Engineering Dept. for technical clarification/ site queries with Client &amp; Contractor.</w:t>
      </w:r>
    </w:p>
    <w:p w:rsidR="005A42CE" w:rsidRPr="0021294D" w:rsidRDefault="005A42CE" w:rsidP="005A42CE">
      <w:pPr>
        <w:numPr>
          <w:ilvl w:val="0"/>
          <w:numId w:val="31"/>
        </w:numPr>
        <w:rPr>
          <w:rFonts w:ascii="Arial" w:hAnsi="Arial" w:cs="Arial"/>
          <w:color w:val="404040" w:themeColor="text1" w:themeTint="BF"/>
          <w:sz w:val="22"/>
          <w:szCs w:val="22"/>
        </w:rPr>
      </w:pPr>
      <w:r w:rsidRPr="0021294D">
        <w:rPr>
          <w:rFonts w:ascii="Arial" w:hAnsi="Arial" w:cs="Arial"/>
          <w:color w:val="404040" w:themeColor="text1" w:themeTint="BF"/>
          <w:sz w:val="22"/>
          <w:szCs w:val="22"/>
        </w:rPr>
        <w:t>Witnessed punch listing, punch clearance &amp; pressure test with Client and Contractor.</w:t>
      </w:r>
    </w:p>
    <w:p w:rsidR="005A42CE" w:rsidRPr="0021294D" w:rsidRDefault="005A42CE" w:rsidP="005A42CE">
      <w:pPr>
        <w:numPr>
          <w:ilvl w:val="0"/>
          <w:numId w:val="31"/>
        </w:numPr>
        <w:rPr>
          <w:rFonts w:ascii="Arial" w:hAnsi="Arial" w:cs="Arial"/>
          <w:color w:val="404040" w:themeColor="text1" w:themeTint="BF"/>
          <w:sz w:val="22"/>
          <w:szCs w:val="22"/>
        </w:rPr>
      </w:pPr>
      <w:r w:rsidRPr="0021294D">
        <w:rPr>
          <w:rFonts w:ascii="Arial" w:hAnsi="Arial" w:cs="Arial"/>
          <w:color w:val="404040" w:themeColor="text1" w:themeTint="BF"/>
          <w:sz w:val="22"/>
          <w:szCs w:val="22"/>
        </w:rPr>
        <w:t>Monitoring welder repair rate &amp; NDT backlog according to the daily welding report.</w:t>
      </w:r>
    </w:p>
    <w:p w:rsidR="005A42CE" w:rsidRPr="0021294D" w:rsidRDefault="005A42CE" w:rsidP="005A42CE">
      <w:pPr>
        <w:numPr>
          <w:ilvl w:val="0"/>
          <w:numId w:val="31"/>
        </w:numPr>
        <w:jc w:val="left"/>
        <w:rPr>
          <w:rFonts w:ascii="Arial" w:hAnsi="Arial" w:cs="Arial"/>
          <w:sz w:val="22"/>
          <w:szCs w:val="22"/>
          <w:lang w:eastAsia="ko-KR"/>
        </w:rPr>
      </w:pPr>
      <w:r w:rsidRPr="0021294D">
        <w:rPr>
          <w:rFonts w:ascii="Arial" w:hAnsi="Arial" w:cs="Arial"/>
          <w:sz w:val="22"/>
          <w:szCs w:val="22"/>
        </w:rPr>
        <w:t xml:space="preserve">Witnessed and inspection of air blowing / water flushing / lay-up, </w:t>
      </w:r>
      <w:r w:rsidRPr="0021294D">
        <w:rPr>
          <w:rFonts w:ascii="Arial" w:hAnsi="Arial" w:cs="Arial"/>
          <w:sz w:val="22"/>
          <w:szCs w:val="22"/>
          <w:lang w:eastAsia="ko-KR"/>
        </w:rPr>
        <w:t xml:space="preserve">of </w:t>
      </w:r>
      <w:r w:rsidRPr="0021294D">
        <w:rPr>
          <w:rFonts w:ascii="Arial" w:hAnsi="Arial" w:cs="Arial"/>
          <w:sz w:val="22"/>
          <w:szCs w:val="22"/>
        </w:rPr>
        <w:t>plant piping prior/after hydrostatic</w:t>
      </w:r>
      <w:r w:rsidRPr="0021294D">
        <w:rPr>
          <w:rFonts w:ascii="Arial" w:hAnsi="Arial" w:cs="Arial"/>
          <w:sz w:val="22"/>
          <w:szCs w:val="22"/>
          <w:lang w:eastAsia="ko-KR"/>
        </w:rPr>
        <w:t>/pneumatic</w:t>
      </w:r>
      <w:r w:rsidRPr="0021294D">
        <w:rPr>
          <w:rFonts w:ascii="Arial" w:hAnsi="Arial" w:cs="Arial"/>
          <w:sz w:val="22"/>
          <w:szCs w:val="22"/>
        </w:rPr>
        <w:t xml:space="preserve"> testing</w:t>
      </w:r>
      <w:r w:rsidRPr="0021294D">
        <w:rPr>
          <w:rFonts w:ascii="Arial" w:hAnsi="Arial" w:cs="Arial"/>
          <w:sz w:val="22"/>
          <w:szCs w:val="22"/>
          <w:lang w:eastAsia="ko-KR"/>
        </w:rPr>
        <w:t xml:space="preserve"> activities.</w:t>
      </w:r>
    </w:p>
    <w:p w:rsidR="005A42CE" w:rsidRPr="0021294D" w:rsidRDefault="005A42CE" w:rsidP="005A42CE">
      <w:pPr>
        <w:numPr>
          <w:ilvl w:val="0"/>
          <w:numId w:val="31"/>
        </w:numPr>
        <w:rPr>
          <w:rFonts w:ascii="Arial" w:hAnsi="Arial" w:cs="Arial"/>
          <w:color w:val="404040" w:themeColor="text1" w:themeTint="BF"/>
          <w:sz w:val="22"/>
          <w:szCs w:val="22"/>
        </w:rPr>
      </w:pPr>
      <w:r w:rsidRPr="0021294D">
        <w:rPr>
          <w:rFonts w:ascii="Arial" w:hAnsi="Arial" w:cs="Arial"/>
          <w:sz w:val="22"/>
          <w:szCs w:val="22"/>
        </w:rPr>
        <w:t>Prepare checklists and test reports of hydrostatic tested valves and piping test packages.</w:t>
      </w:r>
    </w:p>
    <w:p w:rsidR="002D7CA6" w:rsidRPr="0021294D" w:rsidRDefault="002D7CA6" w:rsidP="002D7CA6">
      <w:pPr>
        <w:numPr>
          <w:ilvl w:val="0"/>
          <w:numId w:val="31"/>
        </w:numPr>
        <w:rPr>
          <w:rFonts w:ascii="Arial" w:hAnsi="Arial" w:cs="Arial"/>
          <w:color w:val="404040" w:themeColor="text1" w:themeTint="BF"/>
          <w:sz w:val="22"/>
          <w:szCs w:val="22"/>
        </w:rPr>
      </w:pPr>
      <w:r w:rsidRPr="0021294D">
        <w:rPr>
          <w:rFonts w:ascii="Arial" w:hAnsi="Arial" w:cs="Arial"/>
          <w:color w:val="404040" w:themeColor="text1" w:themeTint="BF"/>
          <w:sz w:val="22"/>
          <w:szCs w:val="22"/>
        </w:rPr>
        <w:t>Conducts inspection before welding jobs for material traceability as per isometric drawings to ensure correct material usage as per project specifications.</w:t>
      </w:r>
    </w:p>
    <w:p w:rsidR="002D7CA6" w:rsidRPr="0021294D" w:rsidRDefault="005104F7" w:rsidP="002D7CA6">
      <w:pPr>
        <w:numPr>
          <w:ilvl w:val="0"/>
          <w:numId w:val="31"/>
        </w:numPr>
        <w:rPr>
          <w:rFonts w:ascii="Arial" w:hAnsi="Arial" w:cs="Arial"/>
          <w:color w:val="404040" w:themeColor="text1" w:themeTint="BF"/>
          <w:sz w:val="22"/>
          <w:szCs w:val="22"/>
        </w:rPr>
      </w:pPr>
      <w:r w:rsidRPr="0021294D">
        <w:rPr>
          <w:rFonts w:ascii="Arial" w:hAnsi="Arial" w:cs="Arial"/>
          <w:color w:val="404040" w:themeColor="text1" w:themeTint="BF"/>
          <w:sz w:val="22"/>
          <w:szCs w:val="22"/>
        </w:rPr>
        <w:t>C</w:t>
      </w:r>
      <w:r w:rsidR="002D7CA6" w:rsidRPr="0021294D">
        <w:rPr>
          <w:rFonts w:ascii="Arial" w:hAnsi="Arial" w:cs="Arial"/>
          <w:color w:val="404040" w:themeColor="text1" w:themeTint="BF"/>
          <w:sz w:val="22"/>
          <w:szCs w:val="22"/>
        </w:rPr>
        <w:t>heck</w:t>
      </w:r>
      <w:r w:rsidRPr="0021294D">
        <w:rPr>
          <w:rFonts w:ascii="Arial" w:hAnsi="Arial" w:cs="Arial"/>
          <w:color w:val="404040" w:themeColor="text1" w:themeTint="BF"/>
          <w:sz w:val="22"/>
          <w:szCs w:val="22"/>
        </w:rPr>
        <w:t>ed</w:t>
      </w:r>
      <w:r w:rsidR="002D7CA6" w:rsidRPr="0021294D">
        <w:rPr>
          <w:rFonts w:ascii="Arial" w:hAnsi="Arial" w:cs="Arial"/>
          <w:color w:val="404040" w:themeColor="text1" w:themeTint="BF"/>
          <w:sz w:val="22"/>
          <w:szCs w:val="22"/>
        </w:rPr>
        <w:t xml:space="preserve"> the fit-up stage, In-process and final inspection of welding as per ASME B 31.3 and WPS (ASME SEC IX, VIII DIV 1).</w:t>
      </w:r>
    </w:p>
    <w:p w:rsidR="002D7CA6" w:rsidRPr="0021294D" w:rsidRDefault="005104F7" w:rsidP="002D7CA6">
      <w:pPr>
        <w:numPr>
          <w:ilvl w:val="0"/>
          <w:numId w:val="31"/>
        </w:numPr>
        <w:rPr>
          <w:rFonts w:ascii="Arial" w:hAnsi="Arial" w:cs="Arial"/>
          <w:color w:val="404040" w:themeColor="text1" w:themeTint="BF"/>
          <w:sz w:val="22"/>
          <w:szCs w:val="22"/>
        </w:rPr>
      </w:pPr>
      <w:r w:rsidRPr="0021294D">
        <w:rPr>
          <w:rFonts w:ascii="Arial" w:hAnsi="Arial" w:cs="Arial"/>
          <w:color w:val="404040" w:themeColor="text1" w:themeTint="BF"/>
          <w:sz w:val="22"/>
          <w:szCs w:val="22"/>
        </w:rPr>
        <w:t>W</w:t>
      </w:r>
      <w:r w:rsidR="002D7CA6" w:rsidRPr="0021294D">
        <w:rPr>
          <w:rFonts w:ascii="Arial" w:hAnsi="Arial" w:cs="Arial"/>
          <w:color w:val="404040" w:themeColor="text1" w:themeTint="BF"/>
          <w:sz w:val="22"/>
          <w:szCs w:val="22"/>
        </w:rPr>
        <w:t>itness</w:t>
      </w:r>
      <w:r w:rsidRPr="0021294D">
        <w:rPr>
          <w:rFonts w:ascii="Arial" w:hAnsi="Arial" w:cs="Arial"/>
          <w:color w:val="404040" w:themeColor="text1" w:themeTint="BF"/>
          <w:sz w:val="22"/>
          <w:szCs w:val="22"/>
        </w:rPr>
        <w:t>ed</w:t>
      </w:r>
      <w:r w:rsidR="002D7CA6" w:rsidRPr="0021294D">
        <w:rPr>
          <w:rFonts w:ascii="Arial" w:hAnsi="Arial" w:cs="Arial"/>
          <w:color w:val="404040" w:themeColor="text1" w:themeTint="BF"/>
          <w:sz w:val="22"/>
          <w:szCs w:val="22"/>
        </w:rPr>
        <w:t xml:space="preserve"> preheating of low alloy and high alloy (P3 &amp; P4) material and verify the preheating chart.</w:t>
      </w:r>
    </w:p>
    <w:p w:rsidR="002D7CA6" w:rsidRPr="0021294D" w:rsidRDefault="0021294D" w:rsidP="002D7CA6">
      <w:pPr>
        <w:numPr>
          <w:ilvl w:val="0"/>
          <w:numId w:val="31"/>
        </w:numPr>
        <w:rPr>
          <w:rFonts w:ascii="Arial" w:hAnsi="Arial" w:cs="Arial"/>
          <w:color w:val="404040" w:themeColor="text1" w:themeTint="BF"/>
          <w:sz w:val="22"/>
          <w:szCs w:val="22"/>
        </w:rPr>
      </w:pPr>
      <w:r w:rsidRPr="0021294D">
        <w:rPr>
          <w:rFonts w:ascii="Arial" w:hAnsi="Arial" w:cs="Arial"/>
          <w:sz w:val="22"/>
          <w:szCs w:val="22"/>
        </w:rPr>
        <w:t xml:space="preserve">Surveillance of the electrode </w:t>
      </w:r>
      <w:r w:rsidR="002D7CA6" w:rsidRPr="0021294D">
        <w:rPr>
          <w:rFonts w:ascii="Arial" w:hAnsi="Arial" w:cs="Arial"/>
          <w:sz w:val="22"/>
          <w:szCs w:val="22"/>
        </w:rPr>
        <w:t>conditioning</w:t>
      </w:r>
      <w:r w:rsidR="002D7CA6" w:rsidRPr="0021294D">
        <w:rPr>
          <w:rFonts w:ascii="Arial" w:hAnsi="Arial" w:cs="Arial"/>
          <w:color w:val="404040" w:themeColor="text1" w:themeTint="BF"/>
          <w:sz w:val="22"/>
          <w:szCs w:val="22"/>
        </w:rPr>
        <w:t xml:space="preserve"> and preservation of low </w:t>
      </w:r>
      <w:r w:rsidR="005104F7" w:rsidRPr="0021294D">
        <w:rPr>
          <w:rFonts w:ascii="Arial" w:hAnsi="Arial" w:cs="Arial"/>
          <w:color w:val="404040" w:themeColor="text1" w:themeTint="BF"/>
          <w:sz w:val="22"/>
          <w:szCs w:val="22"/>
        </w:rPr>
        <w:t>hydrogen and SS electrodes.</w:t>
      </w:r>
    </w:p>
    <w:p w:rsidR="002D7CA6" w:rsidRPr="0021294D" w:rsidRDefault="005104F7" w:rsidP="002D7CA6">
      <w:pPr>
        <w:numPr>
          <w:ilvl w:val="0"/>
          <w:numId w:val="31"/>
        </w:numPr>
        <w:rPr>
          <w:rFonts w:ascii="Arial" w:hAnsi="Arial" w:cs="Arial"/>
          <w:color w:val="404040" w:themeColor="text1" w:themeTint="BF"/>
          <w:sz w:val="22"/>
          <w:szCs w:val="22"/>
        </w:rPr>
      </w:pPr>
      <w:r w:rsidRPr="0021294D">
        <w:rPr>
          <w:rFonts w:ascii="Arial" w:hAnsi="Arial" w:cs="Arial"/>
          <w:color w:val="404040" w:themeColor="text1" w:themeTint="BF"/>
          <w:sz w:val="22"/>
          <w:szCs w:val="22"/>
        </w:rPr>
        <w:t>C</w:t>
      </w:r>
      <w:r w:rsidR="002D7CA6" w:rsidRPr="0021294D">
        <w:rPr>
          <w:rFonts w:ascii="Arial" w:hAnsi="Arial" w:cs="Arial"/>
          <w:color w:val="404040" w:themeColor="text1" w:themeTint="BF"/>
          <w:sz w:val="22"/>
          <w:szCs w:val="22"/>
        </w:rPr>
        <w:t>heck</w:t>
      </w:r>
      <w:r w:rsidRPr="0021294D">
        <w:rPr>
          <w:rFonts w:ascii="Arial" w:hAnsi="Arial" w:cs="Arial"/>
          <w:color w:val="404040" w:themeColor="text1" w:themeTint="BF"/>
          <w:sz w:val="22"/>
          <w:szCs w:val="22"/>
        </w:rPr>
        <w:t xml:space="preserve">ed the </w:t>
      </w:r>
      <w:r w:rsidR="002D7CA6" w:rsidRPr="0021294D">
        <w:rPr>
          <w:rFonts w:ascii="Arial" w:hAnsi="Arial" w:cs="Arial"/>
          <w:color w:val="404040" w:themeColor="text1" w:themeTint="BF"/>
          <w:sz w:val="22"/>
          <w:szCs w:val="22"/>
        </w:rPr>
        <w:t>level of oxygen during purging of welding SS and Nickel alloy using oxygen analyzer by volume.</w:t>
      </w:r>
    </w:p>
    <w:p w:rsidR="002D7CA6" w:rsidRPr="0021294D" w:rsidRDefault="005104F7" w:rsidP="002D7CA6">
      <w:pPr>
        <w:numPr>
          <w:ilvl w:val="0"/>
          <w:numId w:val="31"/>
        </w:numPr>
        <w:rPr>
          <w:rFonts w:ascii="Arial" w:hAnsi="Arial" w:cs="Arial"/>
          <w:color w:val="404040" w:themeColor="text1" w:themeTint="BF"/>
          <w:sz w:val="22"/>
          <w:szCs w:val="22"/>
        </w:rPr>
      </w:pPr>
      <w:r w:rsidRPr="0021294D">
        <w:rPr>
          <w:rFonts w:ascii="Arial" w:hAnsi="Arial" w:cs="Arial"/>
          <w:color w:val="404040" w:themeColor="text1" w:themeTint="BF"/>
          <w:sz w:val="22"/>
          <w:szCs w:val="22"/>
        </w:rPr>
        <w:t>W</w:t>
      </w:r>
      <w:r w:rsidR="002D7CA6" w:rsidRPr="0021294D">
        <w:rPr>
          <w:rFonts w:ascii="Arial" w:hAnsi="Arial" w:cs="Arial"/>
          <w:color w:val="404040" w:themeColor="text1" w:themeTint="BF"/>
          <w:sz w:val="22"/>
          <w:szCs w:val="22"/>
        </w:rPr>
        <w:t>itness</w:t>
      </w:r>
      <w:r w:rsidRPr="0021294D">
        <w:rPr>
          <w:rFonts w:ascii="Arial" w:hAnsi="Arial" w:cs="Arial"/>
          <w:color w:val="404040" w:themeColor="text1" w:themeTint="BF"/>
          <w:sz w:val="22"/>
          <w:szCs w:val="22"/>
        </w:rPr>
        <w:t>ed</w:t>
      </w:r>
      <w:r w:rsidR="002D7CA6" w:rsidRPr="0021294D">
        <w:rPr>
          <w:rFonts w:ascii="Arial" w:hAnsi="Arial" w:cs="Arial"/>
          <w:color w:val="404040" w:themeColor="text1" w:themeTint="BF"/>
          <w:sz w:val="22"/>
          <w:szCs w:val="22"/>
        </w:rPr>
        <w:t xml:space="preserve"> post weld heat treatment (PWHT) process and verifying the chart.</w:t>
      </w:r>
    </w:p>
    <w:p w:rsidR="005104F7" w:rsidRDefault="005104F7" w:rsidP="005104F7">
      <w:pPr>
        <w:rPr>
          <w:rFonts w:ascii="Arial" w:hAnsi="Arial" w:cs="Arial"/>
          <w:color w:val="404040" w:themeColor="text1" w:themeTint="BF"/>
          <w:sz w:val="22"/>
          <w:szCs w:val="22"/>
        </w:rPr>
      </w:pPr>
    </w:p>
    <w:p w:rsidR="005104F7" w:rsidRPr="00AF6F42" w:rsidRDefault="005104F7" w:rsidP="005104F7">
      <w:pPr>
        <w:rPr>
          <w:rFonts w:ascii="Arial" w:hAnsi="Arial" w:cs="Arial"/>
          <w:b/>
          <w:sz w:val="22"/>
          <w:szCs w:val="22"/>
        </w:rPr>
      </w:pPr>
      <w:r w:rsidRPr="00AF6F42">
        <w:rPr>
          <w:rFonts w:ascii="Arial" w:hAnsi="Arial" w:cs="Arial"/>
          <w:b/>
          <w:sz w:val="22"/>
          <w:szCs w:val="22"/>
          <w:lang w:eastAsia="ko-KR"/>
        </w:rPr>
        <w:t>QC Piping Inspector</w:t>
      </w:r>
      <w:r w:rsidRPr="00AF6F42">
        <w:rPr>
          <w:rFonts w:ascii="Arial" w:hAnsi="Arial" w:cs="Arial"/>
          <w:b/>
          <w:sz w:val="22"/>
          <w:szCs w:val="22"/>
        </w:rPr>
        <w:t xml:space="preserve"> - December 06, 2006- December 12, 2007</w:t>
      </w:r>
    </w:p>
    <w:p w:rsidR="005104F7" w:rsidRPr="00AF6F42" w:rsidRDefault="005104F7" w:rsidP="005104F7">
      <w:pPr>
        <w:rPr>
          <w:rFonts w:ascii="Arial" w:hAnsi="Arial" w:cs="Arial"/>
          <w:b/>
          <w:sz w:val="22"/>
          <w:szCs w:val="22"/>
          <w:lang w:eastAsia="ko-KR"/>
        </w:rPr>
      </w:pPr>
      <w:r w:rsidRPr="00AF6F42">
        <w:rPr>
          <w:rFonts w:ascii="Arial" w:hAnsi="Arial" w:cs="Arial"/>
          <w:b/>
          <w:sz w:val="22"/>
          <w:szCs w:val="22"/>
          <w:lang w:eastAsia="ko-KR"/>
        </w:rPr>
        <w:t>Mohammad Al-Mojil Group (MMG)</w:t>
      </w:r>
    </w:p>
    <w:p w:rsidR="005104F7" w:rsidRDefault="005104F7" w:rsidP="005104F7">
      <w:pPr>
        <w:rPr>
          <w:rFonts w:ascii="Arial" w:hAnsi="Arial" w:cs="Arial"/>
          <w:b/>
          <w:sz w:val="22"/>
          <w:szCs w:val="22"/>
        </w:rPr>
      </w:pPr>
    </w:p>
    <w:p w:rsidR="005104F7" w:rsidRPr="00AF6F42" w:rsidRDefault="005104F7" w:rsidP="005104F7">
      <w:pPr>
        <w:rPr>
          <w:rFonts w:ascii="Arial" w:hAnsi="Arial" w:cs="Arial"/>
          <w:i/>
          <w:sz w:val="22"/>
          <w:szCs w:val="22"/>
        </w:rPr>
      </w:pPr>
      <w:r w:rsidRPr="00AF6F42">
        <w:rPr>
          <w:rFonts w:ascii="Arial" w:hAnsi="Arial" w:cs="Arial"/>
          <w:i/>
          <w:color w:val="404040" w:themeColor="text1" w:themeTint="BF"/>
          <w:sz w:val="22"/>
          <w:szCs w:val="22"/>
        </w:rPr>
        <w:t xml:space="preserve">Project – </w:t>
      </w:r>
      <w:r w:rsidRPr="00AF6F42">
        <w:rPr>
          <w:rFonts w:hint="eastAsia"/>
          <w:i/>
          <w:szCs w:val="24"/>
          <w:lang w:eastAsia="ko-KR"/>
        </w:rPr>
        <w:t>Juaymah Gas Plant Expansion (Module 4)</w:t>
      </w:r>
      <w:r w:rsidRPr="00AF6F42">
        <w:rPr>
          <w:rFonts w:ascii="Arial" w:hAnsi="Arial" w:cs="Arial"/>
          <w:i/>
          <w:sz w:val="22"/>
          <w:szCs w:val="22"/>
        </w:rPr>
        <w:t xml:space="preserve">, (Saudi Aramco), </w:t>
      </w:r>
      <w:r w:rsidRPr="00AF6F42">
        <w:rPr>
          <w:rFonts w:ascii="Arial" w:hAnsi="Arial" w:cs="Arial"/>
          <w:i/>
          <w:sz w:val="22"/>
          <w:szCs w:val="22"/>
          <w:lang w:eastAsia="ko-KR"/>
        </w:rPr>
        <w:t>Kingdom of Saudi Arabia</w:t>
      </w:r>
    </w:p>
    <w:p w:rsidR="005104F7" w:rsidRPr="00AF6F42" w:rsidRDefault="005104F7" w:rsidP="005104F7">
      <w:pPr>
        <w:rPr>
          <w:rFonts w:ascii="Arial" w:hAnsi="Arial" w:cs="Arial"/>
          <w:i/>
          <w:color w:val="404040" w:themeColor="text1" w:themeTint="BF"/>
          <w:sz w:val="22"/>
          <w:szCs w:val="22"/>
        </w:rPr>
      </w:pPr>
    </w:p>
    <w:p w:rsidR="005104F7" w:rsidRPr="005104F7" w:rsidRDefault="005104F7" w:rsidP="005104F7">
      <w:pPr>
        <w:numPr>
          <w:ilvl w:val="0"/>
          <w:numId w:val="31"/>
        </w:numPr>
        <w:rPr>
          <w:rFonts w:ascii="Arial" w:hAnsi="Arial" w:cs="Arial"/>
          <w:color w:val="404040" w:themeColor="text1" w:themeTint="BF"/>
          <w:sz w:val="22"/>
          <w:szCs w:val="22"/>
        </w:rPr>
      </w:pPr>
      <w:r w:rsidRPr="005104F7">
        <w:rPr>
          <w:rFonts w:ascii="Arial" w:hAnsi="Arial" w:cs="Arial"/>
          <w:color w:val="404040" w:themeColor="text1" w:themeTint="BF"/>
          <w:sz w:val="22"/>
          <w:szCs w:val="22"/>
        </w:rPr>
        <w:t>Witnessed post weld heat treatment (PWHT) process and verifying the chart.</w:t>
      </w:r>
    </w:p>
    <w:p w:rsidR="005104F7" w:rsidRPr="005104F7" w:rsidRDefault="005104F7" w:rsidP="005104F7">
      <w:pPr>
        <w:numPr>
          <w:ilvl w:val="0"/>
          <w:numId w:val="31"/>
        </w:numPr>
        <w:rPr>
          <w:rFonts w:ascii="Arial" w:hAnsi="Arial" w:cs="Arial"/>
          <w:color w:val="404040" w:themeColor="text1" w:themeTint="BF"/>
          <w:sz w:val="22"/>
          <w:szCs w:val="22"/>
        </w:rPr>
      </w:pPr>
      <w:r w:rsidRPr="005104F7">
        <w:rPr>
          <w:rFonts w:ascii="Arial" w:hAnsi="Arial" w:cs="Arial"/>
          <w:sz w:val="22"/>
          <w:szCs w:val="22"/>
          <w:lang w:eastAsia="ko-KR"/>
        </w:rPr>
        <w:t>R</w:t>
      </w:r>
      <w:r w:rsidRPr="005104F7">
        <w:rPr>
          <w:rFonts w:ascii="Arial" w:hAnsi="Arial" w:cs="Arial"/>
          <w:sz w:val="22"/>
          <w:szCs w:val="22"/>
        </w:rPr>
        <w:t>eview</w:t>
      </w:r>
      <w:r w:rsidRPr="005104F7">
        <w:rPr>
          <w:rFonts w:ascii="Arial" w:hAnsi="Arial" w:cs="Arial"/>
          <w:sz w:val="22"/>
          <w:szCs w:val="22"/>
          <w:lang w:eastAsia="ko-KR"/>
        </w:rPr>
        <w:t>/</w:t>
      </w:r>
      <w:r w:rsidRPr="005104F7">
        <w:rPr>
          <w:rFonts w:ascii="Arial" w:hAnsi="Arial" w:cs="Arial"/>
          <w:sz w:val="22"/>
          <w:szCs w:val="22"/>
        </w:rPr>
        <w:t>preparation of Hydrostatic</w:t>
      </w:r>
      <w:r w:rsidRPr="005104F7">
        <w:rPr>
          <w:rFonts w:ascii="Arial" w:hAnsi="Arial" w:cs="Arial"/>
          <w:sz w:val="22"/>
          <w:szCs w:val="22"/>
          <w:lang w:eastAsia="ko-KR"/>
        </w:rPr>
        <w:t xml:space="preserve"> </w:t>
      </w:r>
      <w:r w:rsidRPr="005104F7">
        <w:rPr>
          <w:rFonts w:ascii="Arial" w:hAnsi="Arial" w:cs="Arial"/>
          <w:sz w:val="22"/>
          <w:szCs w:val="22"/>
        </w:rPr>
        <w:t>Test Package.</w:t>
      </w:r>
    </w:p>
    <w:p w:rsidR="005104F7" w:rsidRPr="005104F7" w:rsidRDefault="005104F7" w:rsidP="005104F7">
      <w:pPr>
        <w:numPr>
          <w:ilvl w:val="0"/>
          <w:numId w:val="31"/>
        </w:numPr>
        <w:rPr>
          <w:rFonts w:ascii="Arial" w:hAnsi="Arial" w:cs="Arial"/>
          <w:color w:val="404040" w:themeColor="text1" w:themeTint="BF"/>
          <w:sz w:val="22"/>
          <w:szCs w:val="22"/>
        </w:rPr>
      </w:pPr>
      <w:r w:rsidRPr="005104F7">
        <w:rPr>
          <w:rFonts w:ascii="Arial" w:hAnsi="Arial" w:cs="Arial"/>
          <w:sz w:val="22"/>
          <w:szCs w:val="22"/>
        </w:rPr>
        <w:t>C</w:t>
      </w:r>
      <w:r w:rsidRPr="005104F7">
        <w:rPr>
          <w:rFonts w:ascii="Arial" w:hAnsi="Arial" w:cs="Arial"/>
          <w:sz w:val="22"/>
          <w:szCs w:val="22"/>
          <w:lang w:eastAsia="ko-KR"/>
        </w:rPr>
        <w:t xml:space="preserve">onduct </w:t>
      </w:r>
      <w:r w:rsidRPr="005104F7">
        <w:rPr>
          <w:rFonts w:ascii="Arial" w:hAnsi="Arial" w:cs="Arial"/>
          <w:sz w:val="22"/>
          <w:szCs w:val="22"/>
        </w:rPr>
        <w:t>line checking</w:t>
      </w:r>
      <w:r w:rsidRPr="005104F7">
        <w:rPr>
          <w:rFonts w:ascii="Arial" w:hAnsi="Arial" w:cs="Arial"/>
          <w:sz w:val="22"/>
          <w:szCs w:val="22"/>
          <w:lang w:eastAsia="ko-KR"/>
        </w:rPr>
        <w:t>, punch</w:t>
      </w:r>
      <w:r w:rsidRPr="005104F7">
        <w:rPr>
          <w:rFonts w:ascii="Arial" w:hAnsi="Arial" w:cs="Arial"/>
          <w:sz w:val="22"/>
          <w:szCs w:val="22"/>
        </w:rPr>
        <w:t xml:space="preserve"> list</w:t>
      </w:r>
      <w:r w:rsidRPr="005104F7">
        <w:rPr>
          <w:rFonts w:ascii="Arial" w:hAnsi="Arial" w:cs="Arial"/>
          <w:sz w:val="22"/>
          <w:szCs w:val="22"/>
          <w:lang w:eastAsia="ko-KR"/>
        </w:rPr>
        <w:t>ing, closing of punch items and witness/inspection of Hydro/Pneumatic Testing.</w:t>
      </w:r>
    </w:p>
    <w:p w:rsidR="005104F7" w:rsidRPr="005104F7" w:rsidRDefault="005104F7" w:rsidP="005104F7">
      <w:pPr>
        <w:numPr>
          <w:ilvl w:val="0"/>
          <w:numId w:val="31"/>
        </w:numPr>
        <w:rPr>
          <w:rFonts w:ascii="Arial" w:hAnsi="Arial" w:cs="Arial"/>
          <w:color w:val="404040" w:themeColor="text1" w:themeTint="BF"/>
          <w:sz w:val="22"/>
          <w:szCs w:val="22"/>
        </w:rPr>
      </w:pPr>
      <w:r w:rsidRPr="005104F7">
        <w:rPr>
          <w:rFonts w:ascii="Arial" w:hAnsi="Arial" w:cs="Arial"/>
          <w:sz w:val="22"/>
          <w:szCs w:val="22"/>
        </w:rPr>
        <w:t>Preparation of As- built drawings and project dossiers completion of punch list.</w:t>
      </w:r>
    </w:p>
    <w:p w:rsidR="005104F7" w:rsidRPr="005104F7" w:rsidRDefault="005104F7" w:rsidP="005104F7">
      <w:pPr>
        <w:numPr>
          <w:ilvl w:val="0"/>
          <w:numId w:val="31"/>
        </w:numPr>
        <w:rPr>
          <w:rFonts w:ascii="Arial" w:hAnsi="Arial" w:cs="Arial"/>
          <w:color w:val="404040" w:themeColor="text1" w:themeTint="BF"/>
          <w:sz w:val="22"/>
          <w:szCs w:val="22"/>
        </w:rPr>
      </w:pPr>
      <w:r w:rsidRPr="005104F7">
        <w:rPr>
          <w:rFonts w:ascii="Arial" w:hAnsi="Arial" w:cs="Arial"/>
          <w:sz w:val="22"/>
          <w:szCs w:val="22"/>
        </w:rPr>
        <w:lastRenderedPageBreak/>
        <w:t>Witness and inspection of pressure testing of valves per API 598, Bolt Torquing</w:t>
      </w:r>
      <w:r w:rsidRPr="005104F7">
        <w:rPr>
          <w:rFonts w:ascii="Arial" w:hAnsi="Arial" w:cs="Arial"/>
          <w:sz w:val="22"/>
          <w:szCs w:val="22"/>
          <w:lang w:eastAsia="ko-KR"/>
        </w:rPr>
        <w:t>/Bolt Tightening using Hydratight</w:t>
      </w:r>
      <w:r w:rsidRPr="005104F7">
        <w:rPr>
          <w:rFonts w:ascii="Arial" w:hAnsi="Arial" w:cs="Arial"/>
          <w:sz w:val="22"/>
          <w:szCs w:val="22"/>
        </w:rPr>
        <w:t xml:space="preserve"> and flange alignment.</w:t>
      </w:r>
    </w:p>
    <w:p w:rsidR="005104F7" w:rsidRPr="005104F7" w:rsidRDefault="005104F7" w:rsidP="005104F7">
      <w:pPr>
        <w:numPr>
          <w:ilvl w:val="0"/>
          <w:numId w:val="31"/>
        </w:numPr>
        <w:rPr>
          <w:rFonts w:ascii="Arial" w:hAnsi="Arial" w:cs="Arial"/>
          <w:color w:val="404040" w:themeColor="text1" w:themeTint="BF"/>
          <w:sz w:val="22"/>
          <w:szCs w:val="22"/>
        </w:rPr>
      </w:pPr>
      <w:r w:rsidRPr="005104F7">
        <w:rPr>
          <w:rFonts w:ascii="Arial" w:hAnsi="Arial" w:cs="Arial"/>
          <w:sz w:val="22"/>
          <w:szCs w:val="22"/>
        </w:rPr>
        <w:t xml:space="preserve">Witnessed and inspection of air blowing / water flushing / lay-up, </w:t>
      </w:r>
      <w:r w:rsidRPr="005104F7">
        <w:rPr>
          <w:rFonts w:ascii="Arial" w:hAnsi="Arial" w:cs="Arial"/>
          <w:sz w:val="22"/>
          <w:szCs w:val="22"/>
          <w:lang w:eastAsia="ko-KR"/>
        </w:rPr>
        <w:t xml:space="preserve">of </w:t>
      </w:r>
      <w:r w:rsidRPr="005104F7">
        <w:rPr>
          <w:rFonts w:ascii="Arial" w:hAnsi="Arial" w:cs="Arial"/>
          <w:sz w:val="22"/>
          <w:szCs w:val="22"/>
        </w:rPr>
        <w:t>plant piping prior to hydrostatic</w:t>
      </w:r>
      <w:r w:rsidRPr="005104F7">
        <w:rPr>
          <w:rFonts w:ascii="Arial" w:hAnsi="Arial" w:cs="Arial"/>
          <w:sz w:val="22"/>
          <w:szCs w:val="22"/>
          <w:lang w:eastAsia="ko-KR"/>
        </w:rPr>
        <w:t>/pneumatic</w:t>
      </w:r>
      <w:r w:rsidRPr="005104F7">
        <w:rPr>
          <w:rFonts w:ascii="Arial" w:hAnsi="Arial" w:cs="Arial"/>
          <w:sz w:val="22"/>
          <w:szCs w:val="22"/>
        </w:rPr>
        <w:t xml:space="preserve"> testing</w:t>
      </w:r>
      <w:r w:rsidRPr="005104F7">
        <w:rPr>
          <w:rFonts w:ascii="Arial" w:hAnsi="Arial" w:cs="Arial"/>
          <w:sz w:val="22"/>
          <w:szCs w:val="22"/>
          <w:lang w:eastAsia="ko-KR"/>
        </w:rPr>
        <w:t xml:space="preserve"> activities.</w:t>
      </w:r>
    </w:p>
    <w:p w:rsidR="005104F7" w:rsidRPr="00FB1F18" w:rsidRDefault="005104F7" w:rsidP="005104F7">
      <w:pPr>
        <w:numPr>
          <w:ilvl w:val="0"/>
          <w:numId w:val="31"/>
        </w:numPr>
        <w:rPr>
          <w:rFonts w:ascii="Arial" w:hAnsi="Arial" w:cs="Arial"/>
          <w:color w:val="404040" w:themeColor="text1" w:themeTint="BF"/>
          <w:sz w:val="22"/>
          <w:szCs w:val="22"/>
        </w:rPr>
      </w:pPr>
      <w:r w:rsidRPr="005104F7">
        <w:rPr>
          <w:rFonts w:ascii="Arial" w:hAnsi="Arial" w:cs="Arial"/>
          <w:sz w:val="22"/>
          <w:szCs w:val="22"/>
        </w:rPr>
        <w:t>Prepare checklists and test reports of hydrostatic tested valves and piping test packages.</w:t>
      </w:r>
    </w:p>
    <w:p w:rsidR="00FB1F18" w:rsidRDefault="00FB1F18" w:rsidP="00FB1F18">
      <w:pPr>
        <w:rPr>
          <w:rFonts w:ascii="Arial" w:hAnsi="Arial" w:cs="Arial"/>
          <w:sz w:val="22"/>
          <w:szCs w:val="22"/>
        </w:rPr>
      </w:pPr>
    </w:p>
    <w:p w:rsidR="00FB1F18" w:rsidRPr="004C69A5" w:rsidRDefault="00FB1F18" w:rsidP="00FB1F18">
      <w:pPr>
        <w:rPr>
          <w:rFonts w:ascii="Arial" w:hAnsi="Arial" w:cs="Arial"/>
          <w:b/>
          <w:sz w:val="22"/>
          <w:szCs w:val="22"/>
        </w:rPr>
      </w:pPr>
      <w:r w:rsidRPr="004C69A5">
        <w:rPr>
          <w:rFonts w:ascii="Arial" w:hAnsi="Arial" w:cs="Arial"/>
          <w:b/>
          <w:sz w:val="22"/>
          <w:szCs w:val="22"/>
          <w:lang w:eastAsia="ko-KR"/>
        </w:rPr>
        <w:t>Equipment Engineering Supervisor</w:t>
      </w:r>
      <w:r w:rsidRPr="004C69A5">
        <w:rPr>
          <w:rFonts w:ascii="Arial" w:hAnsi="Arial" w:cs="Arial"/>
          <w:b/>
          <w:sz w:val="22"/>
          <w:szCs w:val="22"/>
        </w:rPr>
        <w:t xml:space="preserve"> - </w:t>
      </w:r>
      <w:r w:rsidRPr="004C69A5">
        <w:rPr>
          <w:rFonts w:ascii="Arial" w:hAnsi="Arial" w:cs="Arial"/>
          <w:b/>
          <w:sz w:val="22"/>
          <w:szCs w:val="22"/>
          <w:lang w:eastAsia="ko-KR"/>
        </w:rPr>
        <w:t>January 14, 2005 – November 15, 2006</w:t>
      </w:r>
    </w:p>
    <w:p w:rsidR="00FB1F18" w:rsidRPr="004C69A5" w:rsidRDefault="00FB1F18" w:rsidP="00FB1F18">
      <w:pPr>
        <w:rPr>
          <w:rFonts w:ascii="Arial" w:hAnsi="Arial" w:cs="Arial"/>
          <w:b/>
          <w:color w:val="404040" w:themeColor="text1" w:themeTint="BF"/>
          <w:sz w:val="22"/>
          <w:szCs w:val="22"/>
        </w:rPr>
      </w:pPr>
      <w:r w:rsidRPr="004C69A5">
        <w:rPr>
          <w:rFonts w:ascii="Arial" w:hAnsi="Arial" w:cs="Arial"/>
          <w:b/>
          <w:sz w:val="22"/>
          <w:szCs w:val="22"/>
          <w:lang w:eastAsia="ko-KR"/>
        </w:rPr>
        <w:t>Halsangz Plating Cebu Corp.</w:t>
      </w:r>
    </w:p>
    <w:p w:rsidR="005104F7" w:rsidRDefault="005104F7" w:rsidP="005104F7">
      <w:pPr>
        <w:rPr>
          <w:rFonts w:ascii="Arial" w:hAnsi="Arial" w:cs="Arial"/>
          <w:color w:val="404040" w:themeColor="text1" w:themeTint="BF"/>
          <w:sz w:val="22"/>
          <w:szCs w:val="22"/>
        </w:rPr>
      </w:pPr>
    </w:p>
    <w:p w:rsidR="00FB1F18" w:rsidRPr="00FB1F18" w:rsidRDefault="00FB1F18" w:rsidP="00FB1F18">
      <w:pPr>
        <w:numPr>
          <w:ilvl w:val="0"/>
          <w:numId w:val="31"/>
        </w:numPr>
        <w:rPr>
          <w:rFonts w:ascii="Arial" w:hAnsi="Arial" w:cs="Arial"/>
          <w:color w:val="404040" w:themeColor="text1" w:themeTint="BF"/>
          <w:sz w:val="22"/>
          <w:szCs w:val="22"/>
        </w:rPr>
      </w:pPr>
      <w:r w:rsidRPr="00FB1F18">
        <w:rPr>
          <w:rFonts w:ascii="Arial" w:hAnsi="Arial" w:cs="Arial"/>
          <w:sz w:val="22"/>
          <w:szCs w:val="22"/>
        </w:rPr>
        <w:t>Prepare checklists and test reports of hydrostatic tested valves and piping test packages.</w:t>
      </w:r>
    </w:p>
    <w:p w:rsidR="00FB1F18" w:rsidRPr="00FB1F18" w:rsidRDefault="00FB1F18" w:rsidP="00FB1F18">
      <w:pPr>
        <w:numPr>
          <w:ilvl w:val="0"/>
          <w:numId w:val="31"/>
        </w:numPr>
        <w:jc w:val="left"/>
        <w:rPr>
          <w:rFonts w:ascii="Arial" w:hAnsi="Arial" w:cs="Arial"/>
          <w:sz w:val="22"/>
          <w:szCs w:val="22"/>
          <w:lang w:eastAsia="ko-KR"/>
        </w:rPr>
      </w:pPr>
      <w:r w:rsidRPr="00FB1F18">
        <w:rPr>
          <w:rFonts w:ascii="Arial" w:hAnsi="Arial" w:cs="Arial"/>
          <w:sz w:val="22"/>
          <w:szCs w:val="22"/>
          <w:lang w:eastAsia="ko-KR"/>
        </w:rPr>
        <w:t>Ensures an effective implementation of Document Control System, QMS and EHSMS throughout the Organization.</w:t>
      </w:r>
    </w:p>
    <w:p w:rsidR="00FB1F18" w:rsidRPr="00FB1F18" w:rsidRDefault="00FB1F18" w:rsidP="00FB1F18">
      <w:pPr>
        <w:numPr>
          <w:ilvl w:val="0"/>
          <w:numId w:val="31"/>
        </w:numPr>
        <w:jc w:val="left"/>
        <w:rPr>
          <w:rFonts w:ascii="Arial" w:hAnsi="Arial" w:cs="Arial"/>
          <w:b/>
          <w:sz w:val="22"/>
          <w:szCs w:val="22"/>
          <w:lang w:eastAsia="ko-KR"/>
        </w:rPr>
      </w:pPr>
      <w:r w:rsidRPr="00FB1F18">
        <w:rPr>
          <w:rFonts w:ascii="Arial" w:hAnsi="Arial" w:cs="Arial"/>
          <w:sz w:val="22"/>
          <w:szCs w:val="22"/>
        </w:rPr>
        <w:t>Witness and inspection of the calibration of machine/equipment such as rectifiers, voltmeters, ammeters, temperature and pressure controllers, pressure and temperature indicator, digital thermometer, digital clamp meter &amp; micrometer.</w:t>
      </w:r>
    </w:p>
    <w:p w:rsidR="00FB1F18" w:rsidRPr="00FB1F18" w:rsidRDefault="00FB1F18" w:rsidP="00FB1F18">
      <w:pPr>
        <w:numPr>
          <w:ilvl w:val="0"/>
          <w:numId w:val="31"/>
        </w:numPr>
        <w:jc w:val="left"/>
        <w:rPr>
          <w:rFonts w:ascii="Arial" w:hAnsi="Arial" w:cs="Arial"/>
          <w:sz w:val="22"/>
          <w:szCs w:val="22"/>
        </w:rPr>
      </w:pPr>
      <w:r w:rsidRPr="00FB1F18">
        <w:rPr>
          <w:rFonts w:ascii="Arial" w:hAnsi="Arial" w:cs="Arial"/>
          <w:sz w:val="22"/>
          <w:szCs w:val="22"/>
        </w:rPr>
        <w:t xml:space="preserve">Ensures that rotating equipment such as pumps, fan and blower, compressor are in good condition and in right specification prior to jobsite receiving and inspection. </w:t>
      </w:r>
    </w:p>
    <w:p w:rsidR="00FB1F18" w:rsidRPr="00FB1F18" w:rsidRDefault="00FB1F18" w:rsidP="00FB1F18">
      <w:pPr>
        <w:numPr>
          <w:ilvl w:val="0"/>
          <w:numId w:val="31"/>
        </w:numPr>
        <w:jc w:val="left"/>
        <w:rPr>
          <w:rFonts w:ascii="Arial" w:hAnsi="Arial" w:cs="Arial"/>
          <w:b/>
          <w:sz w:val="22"/>
          <w:szCs w:val="22"/>
          <w:lang w:eastAsia="ko-KR"/>
        </w:rPr>
      </w:pPr>
      <w:r w:rsidRPr="00FB1F18">
        <w:rPr>
          <w:rFonts w:ascii="Arial" w:hAnsi="Arial" w:cs="Arial"/>
          <w:bCs/>
          <w:sz w:val="22"/>
          <w:szCs w:val="22"/>
        </w:rPr>
        <w:t>Prepare</w:t>
      </w:r>
      <w:r w:rsidRPr="00FB1F18">
        <w:rPr>
          <w:rFonts w:ascii="Arial" w:hAnsi="Arial" w:cs="Arial"/>
          <w:bCs/>
          <w:sz w:val="22"/>
          <w:szCs w:val="22"/>
          <w:lang w:eastAsia="ko-KR"/>
        </w:rPr>
        <w:t xml:space="preserve"> </w:t>
      </w:r>
      <w:r w:rsidRPr="00FB1F18">
        <w:rPr>
          <w:rFonts w:ascii="Arial" w:hAnsi="Arial" w:cs="Arial"/>
          <w:bCs/>
          <w:sz w:val="22"/>
          <w:szCs w:val="22"/>
        </w:rPr>
        <w:t xml:space="preserve">NCR, </w:t>
      </w:r>
      <w:r w:rsidRPr="00FB1F18">
        <w:rPr>
          <w:rFonts w:ascii="Arial" w:hAnsi="Arial" w:cs="Arial"/>
          <w:bCs/>
          <w:sz w:val="22"/>
          <w:szCs w:val="22"/>
          <w:lang w:eastAsia="ko-KR"/>
        </w:rPr>
        <w:t>C</w:t>
      </w:r>
      <w:r w:rsidRPr="00FB1F18">
        <w:rPr>
          <w:rFonts w:ascii="Arial" w:hAnsi="Arial" w:cs="Arial"/>
          <w:bCs/>
          <w:sz w:val="22"/>
          <w:szCs w:val="22"/>
        </w:rPr>
        <w:t>PAR</w:t>
      </w:r>
      <w:r w:rsidRPr="00FB1F18">
        <w:rPr>
          <w:rFonts w:ascii="Arial" w:hAnsi="Arial" w:cs="Arial"/>
          <w:bCs/>
          <w:sz w:val="22"/>
          <w:szCs w:val="22"/>
          <w:lang w:eastAsia="ko-KR"/>
        </w:rPr>
        <w:t xml:space="preserve"> </w:t>
      </w:r>
      <w:r w:rsidRPr="00FB1F18">
        <w:rPr>
          <w:rFonts w:ascii="Arial" w:hAnsi="Arial" w:cs="Arial"/>
          <w:bCs/>
          <w:sz w:val="22"/>
          <w:szCs w:val="22"/>
        </w:rPr>
        <w:t xml:space="preserve">and initiate Corrective Action for </w:t>
      </w:r>
      <w:r w:rsidRPr="00FB1F18">
        <w:rPr>
          <w:rFonts w:ascii="Arial" w:hAnsi="Arial" w:cs="Arial"/>
          <w:bCs/>
          <w:sz w:val="22"/>
          <w:szCs w:val="22"/>
          <w:lang w:eastAsia="ko-KR"/>
        </w:rPr>
        <w:t>Standards Violations and report to Direct Manager the status of the CAR.</w:t>
      </w:r>
    </w:p>
    <w:p w:rsidR="00FB1F18" w:rsidRPr="00FB1F18" w:rsidRDefault="00FB1F18" w:rsidP="00FB1F18">
      <w:pPr>
        <w:numPr>
          <w:ilvl w:val="0"/>
          <w:numId w:val="31"/>
        </w:numPr>
        <w:jc w:val="left"/>
        <w:rPr>
          <w:rFonts w:ascii="Arial" w:hAnsi="Arial" w:cs="Arial"/>
          <w:sz w:val="22"/>
          <w:szCs w:val="22"/>
        </w:rPr>
      </w:pPr>
      <w:r w:rsidRPr="00FB1F18">
        <w:rPr>
          <w:rFonts w:ascii="Arial" w:hAnsi="Arial" w:cs="Arial"/>
          <w:sz w:val="22"/>
          <w:szCs w:val="22"/>
        </w:rPr>
        <w:t>Raising deviation/concession request, technical queries as required by technical specification during installation of equipment and piping systems.</w:t>
      </w:r>
    </w:p>
    <w:p w:rsidR="00FB1F18" w:rsidRPr="00FB1F18" w:rsidRDefault="00FB1F18" w:rsidP="00FB1F18">
      <w:pPr>
        <w:numPr>
          <w:ilvl w:val="0"/>
          <w:numId w:val="31"/>
        </w:numPr>
        <w:jc w:val="left"/>
        <w:rPr>
          <w:rFonts w:ascii="Arial" w:hAnsi="Arial" w:cs="Arial"/>
          <w:sz w:val="22"/>
          <w:szCs w:val="22"/>
          <w:lang w:eastAsia="ko-KR"/>
        </w:rPr>
      </w:pPr>
      <w:r w:rsidRPr="00FB1F18">
        <w:rPr>
          <w:rFonts w:ascii="Arial" w:hAnsi="Arial" w:cs="Arial"/>
          <w:sz w:val="22"/>
          <w:szCs w:val="22"/>
          <w:lang w:eastAsia="ko-KR"/>
        </w:rPr>
        <w:t xml:space="preserve">Prepares work instruction/procedures for welding, piping installation and repair/maintenance, calibration of rectifier’s voltmeter and ammeter, operation and maintenance of pumps/compressors/fans and blower motors according to </w:t>
      </w:r>
      <w:r w:rsidR="00243C3D">
        <w:rPr>
          <w:rFonts w:ascii="Arial" w:hAnsi="Arial" w:cs="Arial"/>
          <w:sz w:val="22"/>
          <w:szCs w:val="22"/>
          <w:lang w:eastAsia="ko-KR"/>
        </w:rPr>
        <w:t>manufacturer’s</w:t>
      </w:r>
      <w:r w:rsidRPr="00FB1F18">
        <w:rPr>
          <w:rFonts w:ascii="Arial" w:hAnsi="Arial" w:cs="Arial"/>
          <w:sz w:val="22"/>
          <w:szCs w:val="22"/>
          <w:lang w:eastAsia="ko-KR"/>
        </w:rPr>
        <w:t xml:space="preserve"> specification.</w:t>
      </w:r>
    </w:p>
    <w:p w:rsidR="00FB1F18" w:rsidRPr="00FB1F18" w:rsidRDefault="00FB1F18" w:rsidP="00FB1F18">
      <w:pPr>
        <w:numPr>
          <w:ilvl w:val="0"/>
          <w:numId w:val="31"/>
        </w:numPr>
        <w:jc w:val="left"/>
        <w:rPr>
          <w:rFonts w:ascii="Arial" w:hAnsi="Arial" w:cs="Arial"/>
          <w:sz w:val="22"/>
          <w:szCs w:val="22"/>
          <w:lang w:eastAsia="ko-KR"/>
        </w:rPr>
      </w:pPr>
      <w:r w:rsidRPr="00FB1F18">
        <w:rPr>
          <w:rFonts w:ascii="Arial" w:hAnsi="Arial" w:cs="Arial"/>
          <w:sz w:val="22"/>
          <w:szCs w:val="22"/>
          <w:lang w:eastAsia="ko-KR"/>
        </w:rPr>
        <w:t>Directly reporting to Equipment Engineering Manager for any issues and status of the area of responsibilities.</w:t>
      </w:r>
    </w:p>
    <w:p w:rsidR="00FB1F18" w:rsidRPr="00FB1F18" w:rsidRDefault="00FB1F18" w:rsidP="00FB1F18">
      <w:pPr>
        <w:numPr>
          <w:ilvl w:val="0"/>
          <w:numId w:val="31"/>
        </w:numPr>
        <w:jc w:val="left"/>
        <w:rPr>
          <w:rFonts w:ascii="Arial" w:hAnsi="Arial" w:cs="Arial"/>
          <w:sz w:val="22"/>
          <w:szCs w:val="22"/>
          <w:lang w:eastAsia="ko-KR"/>
        </w:rPr>
      </w:pPr>
      <w:r w:rsidRPr="00FB1F18">
        <w:rPr>
          <w:rFonts w:ascii="Arial" w:hAnsi="Arial" w:cs="Arial"/>
          <w:sz w:val="22"/>
          <w:szCs w:val="22"/>
          <w:lang w:eastAsia="ko-KR"/>
        </w:rPr>
        <w:t>Prepares preventive maintenance plan for all equipment in the plant.</w:t>
      </w:r>
    </w:p>
    <w:p w:rsidR="001533F7" w:rsidRPr="00F500CC" w:rsidRDefault="00FB1F18" w:rsidP="004F61DF">
      <w:pPr>
        <w:numPr>
          <w:ilvl w:val="0"/>
          <w:numId w:val="31"/>
        </w:numPr>
        <w:rPr>
          <w:rFonts w:ascii="Arial" w:hAnsi="Arial" w:cs="Arial"/>
          <w:color w:val="404040" w:themeColor="text1" w:themeTint="BF"/>
          <w:sz w:val="22"/>
          <w:szCs w:val="22"/>
        </w:rPr>
      </w:pPr>
      <w:r w:rsidRPr="00FB1F18">
        <w:rPr>
          <w:rFonts w:ascii="Arial" w:hAnsi="Arial" w:cs="Arial"/>
          <w:sz w:val="22"/>
          <w:szCs w:val="22"/>
          <w:lang w:eastAsia="ko-KR"/>
        </w:rPr>
        <w:t>Allocates trained maintenance personnel to cater any equipment malfunctioning during the production/operation.</w:t>
      </w:r>
    </w:p>
    <w:p w:rsidR="004F61DF" w:rsidRPr="008A32DB" w:rsidRDefault="004F61DF" w:rsidP="004F61DF">
      <w:pPr>
        <w:spacing w:before="40" w:line="80" w:lineRule="atLeast"/>
        <w:jc w:val="left"/>
        <w:rPr>
          <w:rFonts w:ascii="Arial" w:hAnsi="Arial" w:cs="Arial"/>
          <w:bCs/>
          <w:sz w:val="22"/>
          <w:szCs w:val="22"/>
        </w:rPr>
      </w:pPr>
    </w:p>
    <w:p w:rsidR="00C418E5" w:rsidRPr="001E10E2" w:rsidRDefault="00C418E5" w:rsidP="00174DED">
      <w:pPr>
        <w:rPr>
          <w:rFonts w:ascii="Arial" w:hAnsi="Arial" w:cs="Arial"/>
          <w:sz w:val="22"/>
          <w:szCs w:val="22"/>
        </w:rPr>
      </w:pPr>
    </w:p>
    <w:p w:rsidR="001873DB" w:rsidRPr="000A1343" w:rsidRDefault="002C7134" w:rsidP="002C7134">
      <w:pPr>
        <w:pStyle w:val="headcentered"/>
        <w:widowControl/>
        <w:pBdr>
          <w:bottom w:val="dotted" w:sz="4" w:space="0" w:color="333399"/>
        </w:pBdr>
        <w:jc w:val="both"/>
        <w:rPr>
          <w:rFonts w:ascii="Arial" w:hAnsi="Arial"/>
          <w:color w:val="10069F"/>
          <w:sz w:val="28"/>
          <w:szCs w:val="28"/>
        </w:rPr>
      </w:pPr>
      <w:r w:rsidRPr="000A1343">
        <w:rPr>
          <w:rFonts w:ascii="Arial" w:hAnsi="Arial"/>
          <w:color w:val="10069F"/>
          <w:sz w:val="28"/>
          <w:szCs w:val="28"/>
        </w:rPr>
        <w:t>EDUCATIOn</w:t>
      </w:r>
    </w:p>
    <w:p w:rsidR="001873DB" w:rsidRPr="001E10E2" w:rsidRDefault="001873DB" w:rsidP="00174DED">
      <w:pPr>
        <w:rPr>
          <w:rFonts w:ascii="Arial" w:hAnsi="Arial" w:cs="Arial"/>
          <w:sz w:val="22"/>
          <w:szCs w:val="22"/>
        </w:rPr>
      </w:pPr>
    </w:p>
    <w:p w:rsidR="00320069" w:rsidRPr="00320069" w:rsidRDefault="00320069" w:rsidP="00F64260">
      <w:pPr>
        <w:rPr>
          <w:rFonts w:ascii="Arial" w:hAnsi="Arial" w:cs="Arial"/>
          <w:color w:val="404040" w:themeColor="text1" w:themeTint="BF"/>
          <w:sz w:val="22"/>
          <w:szCs w:val="22"/>
        </w:rPr>
      </w:pPr>
      <w:r w:rsidRPr="00320069">
        <w:rPr>
          <w:rFonts w:ascii="Arial" w:hAnsi="Arial" w:cs="Arial"/>
          <w:sz w:val="22"/>
          <w:szCs w:val="22"/>
        </w:rPr>
        <w:t>University of the Visayas</w:t>
      </w:r>
      <w:r w:rsidRPr="00320069">
        <w:rPr>
          <w:rFonts w:ascii="Arial" w:hAnsi="Arial" w:cs="Arial"/>
          <w:color w:val="404040" w:themeColor="text1" w:themeTint="BF"/>
          <w:sz w:val="22"/>
          <w:szCs w:val="22"/>
        </w:rPr>
        <w:t xml:space="preserve"> </w:t>
      </w:r>
    </w:p>
    <w:p w:rsidR="001D521B" w:rsidRPr="00320069" w:rsidRDefault="00320069" w:rsidP="00F64260">
      <w:pPr>
        <w:rPr>
          <w:rFonts w:ascii="Arial" w:hAnsi="Arial" w:cs="Arial"/>
          <w:color w:val="404040" w:themeColor="text1" w:themeTint="BF"/>
          <w:sz w:val="22"/>
          <w:szCs w:val="22"/>
        </w:rPr>
      </w:pPr>
      <w:r w:rsidRPr="00320069">
        <w:rPr>
          <w:rFonts w:ascii="Arial" w:hAnsi="Arial" w:cs="Arial"/>
          <w:sz w:val="22"/>
          <w:szCs w:val="22"/>
        </w:rPr>
        <w:t>Bachelor of Science in Mechanical Engineering</w:t>
      </w:r>
    </w:p>
    <w:p w:rsidR="00320069" w:rsidRPr="00320069" w:rsidRDefault="00320069" w:rsidP="00320069">
      <w:pPr>
        <w:jc w:val="left"/>
        <w:rPr>
          <w:rFonts w:ascii="Arial" w:hAnsi="Arial" w:cs="Arial"/>
          <w:sz w:val="22"/>
          <w:szCs w:val="22"/>
        </w:rPr>
      </w:pPr>
      <w:r w:rsidRPr="00320069">
        <w:rPr>
          <w:rFonts w:ascii="Arial" w:hAnsi="Arial" w:cs="Arial"/>
          <w:sz w:val="22"/>
          <w:szCs w:val="22"/>
        </w:rPr>
        <w:t xml:space="preserve">Registered Mechanical Engineer </w:t>
      </w:r>
    </w:p>
    <w:p w:rsidR="00320069" w:rsidRPr="00320069" w:rsidRDefault="00320069" w:rsidP="00320069">
      <w:pPr>
        <w:rPr>
          <w:rFonts w:ascii="Arial" w:hAnsi="Arial" w:cs="Arial"/>
          <w:sz w:val="22"/>
          <w:szCs w:val="22"/>
        </w:rPr>
      </w:pPr>
      <w:r w:rsidRPr="00320069">
        <w:rPr>
          <w:rFonts w:ascii="Arial" w:hAnsi="Arial" w:cs="Arial"/>
          <w:sz w:val="22"/>
          <w:szCs w:val="22"/>
        </w:rPr>
        <w:t>PRC Registration/License No: 0064449</w:t>
      </w:r>
    </w:p>
    <w:p w:rsidR="00320069" w:rsidRPr="00320069" w:rsidRDefault="00320069" w:rsidP="00320069">
      <w:pPr>
        <w:rPr>
          <w:rFonts w:ascii="Arial" w:hAnsi="Arial" w:cs="Arial"/>
          <w:sz w:val="22"/>
          <w:szCs w:val="22"/>
        </w:rPr>
      </w:pPr>
      <w:r w:rsidRPr="00320069">
        <w:rPr>
          <w:rFonts w:ascii="Arial" w:hAnsi="Arial" w:cs="Arial"/>
          <w:sz w:val="22"/>
          <w:szCs w:val="22"/>
          <w:lang w:eastAsia="ko-KR"/>
        </w:rPr>
        <w:t xml:space="preserve">Verification Website: </w:t>
      </w:r>
      <w:hyperlink r:id="rId8" w:history="1">
        <w:r w:rsidRPr="00320069">
          <w:rPr>
            <w:rStyle w:val="Hyperlink"/>
            <w:rFonts w:ascii="Arial" w:hAnsi="Arial" w:cs="Arial"/>
            <w:sz w:val="22"/>
            <w:szCs w:val="22"/>
            <w:lang w:eastAsia="ko-KR"/>
          </w:rPr>
          <w:t>www.prc.gov.ph</w:t>
        </w:r>
      </w:hyperlink>
    </w:p>
    <w:p w:rsidR="00C418E5" w:rsidRPr="001E10E2" w:rsidRDefault="00C418E5" w:rsidP="00174DED">
      <w:pPr>
        <w:rPr>
          <w:rFonts w:ascii="Arial" w:hAnsi="Arial" w:cs="Arial"/>
          <w:sz w:val="22"/>
          <w:szCs w:val="22"/>
        </w:rPr>
      </w:pPr>
    </w:p>
    <w:p w:rsidR="002C7134" w:rsidRPr="001E10E2" w:rsidRDefault="002C7134" w:rsidP="002C7134">
      <w:pPr>
        <w:pStyle w:val="headcentered"/>
        <w:widowControl/>
        <w:jc w:val="both"/>
        <w:rPr>
          <w:rFonts w:ascii="Arial" w:hAnsi="Arial"/>
          <w:color w:val="003399"/>
          <w:sz w:val="28"/>
          <w:szCs w:val="28"/>
        </w:rPr>
      </w:pPr>
      <w:r w:rsidRPr="000A1343">
        <w:rPr>
          <w:rFonts w:ascii="Arial" w:hAnsi="Arial"/>
          <w:color w:val="10069F"/>
          <w:sz w:val="28"/>
          <w:szCs w:val="28"/>
        </w:rPr>
        <w:t>professional affiliations</w:t>
      </w:r>
    </w:p>
    <w:p w:rsidR="00174DED" w:rsidRPr="001E10E2" w:rsidRDefault="00174DED" w:rsidP="00174DED">
      <w:pPr>
        <w:rPr>
          <w:rFonts w:ascii="Arial" w:hAnsi="Arial" w:cs="Arial"/>
          <w:sz w:val="22"/>
          <w:szCs w:val="22"/>
        </w:rPr>
      </w:pPr>
    </w:p>
    <w:p w:rsidR="002138F9" w:rsidRPr="00320069" w:rsidRDefault="002138F9" w:rsidP="002138F9">
      <w:pPr>
        <w:jc w:val="left"/>
        <w:rPr>
          <w:rFonts w:ascii="Arial" w:hAnsi="Arial" w:cs="Arial"/>
          <w:sz w:val="22"/>
          <w:szCs w:val="22"/>
        </w:rPr>
      </w:pPr>
      <w:r w:rsidRPr="00320069">
        <w:rPr>
          <w:rFonts w:ascii="Arial" w:hAnsi="Arial" w:cs="Arial"/>
          <w:sz w:val="22"/>
          <w:szCs w:val="22"/>
        </w:rPr>
        <w:t xml:space="preserve">Registered Mechanical Engineer </w:t>
      </w:r>
    </w:p>
    <w:p w:rsidR="002138F9" w:rsidRPr="00320069" w:rsidRDefault="002138F9" w:rsidP="002138F9">
      <w:pPr>
        <w:rPr>
          <w:rFonts w:ascii="Arial" w:hAnsi="Arial" w:cs="Arial"/>
          <w:sz w:val="22"/>
          <w:szCs w:val="22"/>
        </w:rPr>
      </w:pPr>
      <w:r w:rsidRPr="00320069">
        <w:rPr>
          <w:rFonts w:ascii="Arial" w:hAnsi="Arial" w:cs="Arial"/>
          <w:sz w:val="22"/>
          <w:szCs w:val="22"/>
        </w:rPr>
        <w:t>PRC Registration/License No: 0064449</w:t>
      </w:r>
    </w:p>
    <w:p w:rsidR="002C7134" w:rsidRPr="002138F9" w:rsidRDefault="002138F9" w:rsidP="002138F9">
      <w:pPr>
        <w:rPr>
          <w:rFonts w:ascii="Arial" w:hAnsi="Arial" w:cs="Arial"/>
          <w:sz w:val="22"/>
          <w:szCs w:val="22"/>
        </w:rPr>
      </w:pPr>
      <w:r w:rsidRPr="00320069">
        <w:rPr>
          <w:rFonts w:ascii="Arial" w:hAnsi="Arial" w:cs="Arial"/>
          <w:sz w:val="22"/>
          <w:szCs w:val="22"/>
          <w:lang w:eastAsia="ko-KR"/>
        </w:rPr>
        <w:t xml:space="preserve">Verification Website: </w:t>
      </w:r>
      <w:hyperlink r:id="rId9" w:history="1">
        <w:r w:rsidRPr="00320069">
          <w:rPr>
            <w:rStyle w:val="Hyperlink"/>
            <w:rFonts w:ascii="Arial" w:hAnsi="Arial" w:cs="Arial"/>
            <w:sz w:val="22"/>
            <w:szCs w:val="22"/>
            <w:lang w:eastAsia="ko-KR"/>
          </w:rPr>
          <w:t>www.prc.gov.ph</w:t>
        </w:r>
      </w:hyperlink>
    </w:p>
    <w:p w:rsidR="00174DED" w:rsidRPr="001E10E2" w:rsidRDefault="00174DED" w:rsidP="00174DED">
      <w:pPr>
        <w:rPr>
          <w:rFonts w:ascii="Arial" w:hAnsi="Arial" w:cs="Arial"/>
          <w:sz w:val="22"/>
          <w:szCs w:val="22"/>
        </w:rPr>
      </w:pPr>
    </w:p>
    <w:p w:rsidR="000B59B9" w:rsidRPr="001E10E2" w:rsidRDefault="002C7134" w:rsidP="00174DED">
      <w:pPr>
        <w:pStyle w:val="headcentered"/>
        <w:widowControl/>
        <w:jc w:val="both"/>
        <w:rPr>
          <w:rFonts w:ascii="Arial" w:hAnsi="Arial"/>
          <w:color w:val="003399"/>
          <w:sz w:val="28"/>
          <w:szCs w:val="28"/>
        </w:rPr>
      </w:pPr>
      <w:r w:rsidRPr="000A1343">
        <w:rPr>
          <w:rFonts w:ascii="Arial" w:hAnsi="Arial"/>
          <w:color w:val="10069F"/>
          <w:sz w:val="28"/>
          <w:szCs w:val="28"/>
        </w:rPr>
        <w:t>training &amp; certifications</w:t>
      </w:r>
    </w:p>
    <w:p w:rsidR="00F64260" w:rsidRPr="001E10E2" w:rsidRDefault="00F64260" w:rsidP="002C7134">
      <w:pPr>
        <w:tabs>
          <w:tab w:val="left" w:pos="2160"/>
        </w:tabs>
        <w:rPr>
          <w:rFonts w:ascii="Arial" w:hAnsi="Arial" w:cs="Arial"/>
          <w:sz w:val="22"/>
          <w:szCs w:val="22"/>
        </w:rPr>
      </w:pPr>
    </w:p>
    <w:p w:rsidR="009E461E" w:rsidRPr="009E461E" w:rsidRDefault="009E461E" w:rsidP="009E461E">
      <w:pPr>
        <w:numPr>
          <w:ilvl w:val="0"/>
          <w:numId w:val="35"/>
        </w:numPr>
        <w:tabs>
          <w:tab w:val="left" w:pos="360"/>
        </w:tabs>
        <w:autoSpaceDE w:val="0"/>
        <w:autoSpaceDN w:val="0"/>
        <w:adjustRightInd w:val="0"/>
        <w:spacing w:line="276" w:lineRule="auto"/>
        <w:rPr>
          <w:rFonts w:ascii="Arial" w:eastAsia="Verdana" w:hAnsi="Arial" w:cs="Arial"/>
          <w:sz w:val="22"/>
          <w:szCs w:val="22"/>
        </w:rPr>
      </w:pPr>
      <w:r w:rsidRPr="009E461E">
        <w:rPr>
          <w:rFonts w:ascii="Arial" w:eastAsia="Verdana" w:hAnsi="Arial" w:cs="Arial"/>
          <w:sz w:val="22"/>
          <w:szCs w:val="22"/>
        </w:rPr>
        <w:t>Supervisor Specific Safety Training (OSHO CENTRE)</w:t>
      </w:r>
    </w:p>
    <w:p w:rsidR="00477924" w:rsidRPr="009E461E" w:rsidRDefault="009E461E" w:rsidP="00535909">
      <w:pPr>
        <w:numPr>
          <w:ilvl w:val="0"/>
          <w:numId w:val="35"/>
        </w:numPr>
        <w:tabs>
          <w:tab w:val="left" w:pos="720"/>
        </w:tabs>
        <w:rPr>
          <w:rFonts w:ascii="Arial" w:hAnsi="Arial" w:cs="Arial"/>
          <w:sz w:val="22"/>
          <w:szCs w:val="22"/>
        </w:rPr>
      </w:pPr>
      <w:r w:rsidRPr="009E461E">
        <w:rPr>
          <w:rFonts w:ascii="Arial" w:eastAsia="Verdana" w:hAnsi="Arial" w:cs="Arial"/>
          <w:sz w:val="22"/>
          <w:szCs w:val="22"/>
        </w:rPr>
        <w:t>BBSM (Behavior based safety Management training)</w:t>
      </w:r>
    </w:p>
    <w:p w:rsidR="009E461E" w:rsidRPr="009E461E" w:rsidRDefault="009E461E" w:rsidP="009E461E">
      <w:pPr>
        <w:numPr>
          <w:ilvl w:val="0"/>
          <w:numId w:val="35"/>
        </w:numPr>
        <w:spacing w:line="276" w:lineRule="auto"/>
        <w:rPr>
          <w:rFonts w:ascii="Arial" w:eastAsia="Verdana" w:hAnsi="Arial" w:cs="Arial"/>
          <w:sz w:val="22"/>
          <w:szCs w:val="22"/>
        </w:rPr>
      </w:pPr>
      <w:r w:rsidRPr="009E461E">
        <w:rPr>
          <w:rFonts w:ascii="Arial" w:eastAsia="Verdana" w:hAnsi="Arial" w:cs="Arial"/>
          <w:sz w:val="22"/>
          <w:szCs w:val="22"/>
        </w:rPr>
        <w:t>CSWIP 3.1 Certified by TWI (Certificate No. - 57887).</w:t>
      </w:r>
    </w:p>
    <w:p w:rsidR="009E461E" w:rsidRPr="009E461E" w:rsidRDefault="009E461E" w:rsidP="009E461E">
      <w:pPr>
        <w:numPr>
          <w:ilvl w:val="0"/>
          <w:numId w:val="35"/>
        </w:numPr>
        <w:spacing w:line="276" w:lineRule="auto"/>
        <w:rPr>
          <w:rFonts w:ascii="Arial" w:eastAsia="Verdana" w:hAnsi="Arial" w:cs="Arial"/>
          <w:sz w:val="22"/>
          <w:szCs w:val="22"/>
        </w:rPr>
      </w:pPr>
      <w:r w:rsidRPr="009E461E">
        <w:rPr>
          <w:rFonts w:ascii="Arial" w:eastAsia="Verdana" w:hAnsi="Arial" w:cs="Arial"/>
          <w:sz w:val="22"/>
          <w:szCs w:val="22"/>
        </w:rPr>
        <w:t xml:space="preserve">ASNT Level II (RT, PT, MT). </w:t>
      </w:r>
    </w:p>
    <w:p w:rsidR="009E461E" w:rsidRPr="009E461E" w:rsidRDefault="009E461E" w:rsidP="009E461E">
      <w:pPr>
        <w:numPr>
          <w:ilvl w:val="0"/>
          <w:numId w:val="35"/>
        </w:numPr>
        <w:spacing w:line="276" w:lineRule="auto"/>
        <w:rPr>
          <w:rFonts w:ascii="Arial" w:eastAsia="Verdana" w:hAnsi="Arial" w:cs="Arial"/>
          <w:sz w:val="22"/>
          <w:szCs w:val="22"/>
        </w:rPr>
      </w:pPr>
      <w:r w:rsidRPr="009E461E">
        <w:rPr>
          <w:rFonts w:ascii="Arial" w:eastAsia="Verdana" w:hAnsi="Arial" w:cs="Arial"/>
          <w:sz w:val="22"/>
          <w:szCs w:val="22"/>
        </w:rPr>
        <w:lastRenderedPageBreak/>
        <w:t>Approved as Client Inspector by SAUDI ARAMCO ( # 70076112 )</w:t>
      </w:r>
    </w:p>
    <w:p w:rsidR="009E461E" w:rsidRPr="009E461E" w:rsidRDefault="009E461E" w:rsidP="009E461E">
      <w:pPr>
        <w:numPr>
          <w:ilvl w:val="0"/>
          <w:numId w:val="35"/>
        </w:numPr>
        <w:spacing w:line="276" w:lineRule="auto"/>
        <w:rPr>
          <w:rFonts w:ascii="Arial" w:eastAsia="Verdana" w:hAnsi="Arial" w:cs="Arial"/>
          <w:sz w:val="22"/>
          <w:szCs w:val="22"/>
        </w:rPr>
      </w:pPr>
      <w:r w:rsidRPr="009E461E">
        <w:rPr>
          <w:rFonts w:ascii="Arial" w:eastAsia="Verdana" w:hAnsi="Arial" w:cs="Arial"/>
          <w:sz w:val="22"/>
          <w:szCs w:val="22"/>
        </w:rPr>
        <w:t xml:space="preserve">Approved as Piping Inspector from </w:t>
      </w:r>
      <w:r>
        <w:rPr>
          <w:rFonts w:ascii="Arial" w:eastAsia="Verdana" w:hAnsi="Arial" w:cs="Arial"/>
          <w:sz w:val="22"/>
          <w:szCs w:val="22"/>
        </w:rPr>
        <w:t xml:space="preserve">SAUDI </w:t>
      </w:r>
      <w:r w:rsidRPr="009E461E">
        <w:rPr>
          <w:rFonts w:ascii="Arial" w:eastAsia="Verdana" w:hAnsi="Arial" w:cs="Arial"/>
          <w:sz w:val="22"/>
          <w:szCs w:val="22"/>
        </w:rPr>
        <w:t>ARAMCO (SAP #,70012083 ).</w:t>
      </w:r>
    </w:p>
    <w:p w:rsidR="009E461E" w:rsidRPr="009E461E" w:rsidRDefault="009E461E" w:rsidP="009E461E">
      <w:pPr>
        <w:numPr>
          <w:ilvl w:val="0"/>
          <w:numId w:val="35"/>
        </w:numPr>
        <w:tabs>
          <w:tab w:val="left" w:pos="720"/>
        </w:tabs>
        <w:rPr>
          <w:rFonts w:ascii="Arial" w:hAnsi="Arial" w:cs="Arial"/>
          <w:color w:val="404040" w:themeColor="text1" w:themeTint="BF"/>
          <w:sz w:val="22"/>
          <w:szCs w:val="22"/>
        </w:rPr>
      </w:pPr>
      <w:r w:rsidRPr="009E461E">
        <w:rPr>
          <w:rFonts w:ascii="Arial" w:hAnsi="Arial" w:cs="Arial"/>
          <w:color w:val="404040" w:themeColor="text1" w:themeTint="BF"/>
          <w:sz w:val="22"/>
          <w:szCs w:val="22"/>
        </w:rPr>
        <w:t>BOSIET (OPITO approved) - Basic Offshore Safety Induction &amp; Emergency Training.</w:t>
      </w:r>
    </w:p>
    <w:p w:rsidR="009E461E" w:rsidRPr="009E461E" w:rsidRDefault="009E461E" w:rsidP="009E461E">
      <w:pPr>
        <w:numPr>
          <w:ilvl w:val="0"/>
          <w:numId w:val="35"/>
        </w:numPr>
        <w:tabs>
          <w:tab w:val="left" w:pos="720"/>
        </w:tabs>
        <w:rPr>
          <w:rFonts w:ascii="Arial" w:hAnsi="Arial" w:cs="Arial"/>
          <w:sz w:val="22"/>
          <w:szCs w:val="22"/>
        </w:rPr>
      </w:pPr>
      <w:r w:rsidRPr="009E461E">
        <w:rPr>
          <w:rFonts w:ascii="Arial" w:hAnsi="Arial" w:cs="Arial"/>
          <w:color w:val="404040" w:themeColor="text1" w:themeTint="BF"/>
          <w:sz w:val="22"/>
          <w:szCs w:val="22"/>
        </w:rPr>
        <w:t>H2S safety training (OPITO approved)</w:t>
      </w:r>
    </w:p>
    <w:p w:rsidR="009E461E" w:rsidRPr="009E461E" w:rsidRDefault="009E461E" w:rsidP="009E461E">
      <w:pPr>
        <w:numPr>
          <w:ilvl w:val="0"/>
          <w:numId w:val="35"/>
        </w:numPr>
        <w:tabs>
          <w:tab w:val="left" w:pos="720"/>
        </w:tabs>
        <w:rPr>
          <w:rFonts w:ascii="Arial" w:hAnsi="Arial" w:cs="Arial"/>
          <w:sz w:val="22"/>
          <w:szCs w:val="22"/>
        </w:rPr>
      </w:pPr>
      <w:r w:rsidRPr="009E461E">
        <w:rPr>
          <w:rFonts w:ascii="Arial" w:hAnsi="Arial" w:cs="Arial"/>
          <w:color w:val="404040" w:themeColor="text1" w:themeTint="BF"/>
          <w:sz w:val="22"/>
          <w:szCs w:val="22"/>
        </w:rPr>
        <w:t>Integrated Management Systems (QHSE) Auditor Training Course</w:t>
      </w:r>
    </w:p>
    <w:p w:rsidR="009E461E" w:rsidRPr="009E461E" w:rsidRDefault="009E461E" w:rsidP="009E461E">
      <w:pPr>
        <w:tabs>
          <w:tab w:val="left" w:pos="720"/>
        </w:tabs>
        <w:ind w:left="720"/>
        <w:rPr>
          <w:rFonts w:ascii="Arial" w:hAnsi="Arial" w:cs="Arial"/>
          <w:sz w:val="22"/>
          <w:szCs w:val="22"/>
        </w:rPr>
      </w:pPr>
    </w:p>
    <w:p w:rsidR="005D5A8E" w:rsidRPr="000A1343" w:rsidRDefault="005D5A8E" w:rsidP="005D5A8E">
      <w:pPr>
        <w:pStyle w:val="headcentered"/>
        <w:widowControl/>
        <w:jc w:val="both"/>
        <w:rPr>
          <w:rFonts w:ascii="Arial" w:hAnsi="Arial"/>
          <w:color w:val="10069F"/>
          <w:sz w:val="28"/>
          <w:szCs w:val="28"/>
        </w:rPr>
      </w:pPr>
      <w:r w:rsidRPr="000A1343">
        <w:rPr>
          <w:rFonts w:ascii="Arial" w:hAnsi="Arial"/>
          <w:color w:val="10069F"/>
          <w:sz w:val="28"/>
          <w:szCs w:val="28"/>
        </w:rPr>
        <w:t>Personal Information</w:t>
      </w:r>
    </w:p>
    <w:p w:rsidR="005D5A8E" w:rsidRPr="001E10E2" w:rsidRDefault="005D5A8E" w:rsidP="00437370">
      <w:pPr>
        <w:tabs>
          <w:tab w:val="left" w:pos="2160"/>
        </w:tabs>
        <w:rPr>
          <w:rFonts w:ascii="Arial" w:hAnsi="Arial" w:cs="Arial"/>
          <w:color w:val="404040" w:themeColor="text1" w:themeTint="BF"/>
          <w:sz w:val="22"/>
          <w:szCs w:val="22"/>
        </w:rPr>
      </w:pPr>
      <w:r w:rsidRPr="001E10E2">
        <w:rPr>
          <w:rFonts w:ascii="Arial" w:hAnsi="Arial" w:cs="Arial"/>
          <w:color w:val="404040" w:themeColor="text1" w:themeTint="BF"/>
          <w:sz w:val="22"/>
          <w:szCs w:val="22"/>
        </w:rPr>
        <w:t>Nationality:</w:t>
      </w:r>
      <w:r w:rsidR="009E461E">
        <w:rPr>
          <w:rFonts w:ascii="Arial" w:hAnsi="Arial" w:cs="Arial"/>
          <w:color w:val="404040" w:themeColor="text1" w:themeTint="BF"/>
          <w:sz w:val="22"/>
          <w:szCs w:val="22"/>
        </w:rPr>
        <w:t xml:space="preserve"> Filipino</w:t>
      </w:r>
    </w:p>
    <w:p w:rsidR="005D5A8E" w:rsidRPr="001E10E2" w:rsidRDefault="005D5A8E" w:rsidP="00437370">
      <w:pPr>
        <w:tabs>
          <w:tab w:val="left" w:pos="2160"/>
        </w:tabs>
        <w:rPr>
          <w:rFonts w:ascii="Arial" w:hAnsi="Arial" w:cs="Arial"/>
          <w:color w:val="404040" w:themeColor="text1" w:themeTint="BF"/>
          <w:sz w:val="22"/>
          <w:szCs w:val="22"/>
        </w:rPr>
      </w:pPr>
      <w:r w:rsidRPr="001E10E2">
        <w:rPr>
          <w:rFonts w:ascii="Arial" w:hAnsi="Arial" w:cs="Arial"/>
          <w:color w:val="404040" w:themeColor="text1" w:themeTint="BF"/>
          <w:sz w:val="22"/>
          <w:szCs w:val="22"/>
        </w:rPr>
        <w:t>Date of Birth:</w:t>
      </w:r>
      <w:r w:rsidR="009E461E">
        <w:rPr>
          <w:rFonts w:ascii="Arial" w:hAnsi="Arial" w:cs="Arial"/>
          <w:color w:val="404040" w:themeColor="text1" w:themeTint="BF"/>
          <w:sz w:val="22"/>
          <w:szCs w:val="22"/>
        </w:rPr>
        <w:t xml:space="preserve"> May 22, 1982</w:t>
      </w:r>
    </w:p>
    <w:p w:rsidR="005D5A8E" w:rsidRPr="001E10E2" w:rsidRDefault="005D5A8E" w:rsidP="00437370">
      <w:pPr>
        <w:tabs>
          <w:tab w:val="left" w:pos="2160"/>
        </w:tabs>
        <w:rPr>
          <w:rFonts w:ascii="Arial" w:hAnsi="Arial" w:cs="Arial"/>
          <w:color w:val="404040" w:themeColor="text1" w:themeTint="BF"/>
          <w:sz w:val="22"/>
          <w:szCs w:val="22"/>
        </w:rPr>
      </w:pPr>
      <w:r w:rsidRPr="001E10E2">
        <w:rPr>
          <w:rFonts w:ascii="Arial" w:hAnsi="Arial" w:cs="Arial"/>
          <w:color w:val="404040" w:themeColor="text1" w:themeTint="BF"/>
          <w:sz w:val="22"/>
          <w:szCs w:val="22"/>
        </w:rPr>
        <w:t>Languages:</w:t>
      </w:r>
      <w:r w:rsidR="009E461E">
        <w:rPr>
          <w:rFonts w:ascii="Arial" w:hAnsi="Arial" w:cs="Arial"/>
          <w:color w:val="404040" w:themeColor="text1" w:themeTint="BF"/>
          <w:sz w:val="22"/>
          <w:szCs w:val="22"/>
        </w:rPr>
        <w:t xml:space="preserve"> English, Tagalog, Bisaya</w:t>
      </w:r>
    </w:p>
    <w:p w:rsidR="00D734B5" w:rsidRPr="001E10E2" w:rsidRDefault="00D734B5" w:rsidP="00437370">
      <w:pPr>
        <w:tabs>
          <w:tab w:val="left" w:pos="2160"/>
        </w:tabs>
        <w:rPr>
          <w:rFonts w:ascii="Arial" w:hAnsi="Arial" w:cs="Arial"/>
          <w:sz w:val="22"/>
          <w:szCs w:val="22"/>
        </w:rPr>
      </w:pPr>
    </w:p>
    <w:p w:rsidR="00D734B5" w:rsidRPr="001E10E2" w:rsidRDefault="00D734B5" w:rsidP="00437370">
      <w:pPr>
        <w:tabs>
          <w:tab w:val="left" w:pos="2160"/>
        </w:tabs>
        <w:rPr>
          <w:rFonts w:ascii="Arial" w:hAnsi="Arial" w:cs="Arial"/>
          <w:color w:val="FF0000"/>
          <w:sz w:val="28"/>
          <w:szCs w:val="22"/>
        </w:rPr>
      </w:pPr>
    </w:p>
    <w:sectPr w:rsidR="00D734B5" w:rsidRPr="001E10E2" w:rsidSect="00542C77">
      <w:headerReference w:type="default" r:id="rId10"/>
      <w:footerReference w:type="default" r:id="rId11"/>
      <w:pgSz w:w="11909" w:h="16834" w:code="9"/>
      <w:pgMar w:top="2160" w:right="1152" w:bottom="720" w:left="1152"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54FD4" w:rsidRDefault="00854FD4" w:rsidP="00510296">
      <w:r>
        <w:separator/>
      </w:r>
    </w:p>
  </w:endnote>
  <w:endnote w:type="continuationSeparator" w:id="0">
    <w:p w:rsidR="00854FD4" w:rsidRDefault="00854FD4" w:rsidP="0051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charset w:val="00"/>
    <w:family w:val="swiss"/>
    <w:notTrueType/>
    <w:pitch w:val="variable"/>
    <w:sig w:usb0="00000003" w:usb1="00000000" w:usb2="00000000" w:usb3="00000000" w:csb0="00000001" w:csb1="00000000"/>
  </w:font>
  <w:font w:name="Times">
    <w:charset w:val="00"/>
    <w:family w:val="roman"/>
    <w:pitch w:val="variable"/>
    <w:sig w:usb0="E0002AFF" w:usb1="C0007841" w:usb2="00000009" w:usb3="00000000" w:csb0="000001FF" w:csb1="00000000"/>
  </w:font>
  <w:font w:name="Roboto">
    <w:panose1 w:val="02000000000000000000"/>
    <w:charset w:val="00"/>
    <w:family w:val="auto"/>
    <w:pitch w:val="variable"/>
    <w:sig w:usb0="E00002FF" w:usb1="5000217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D492B" w:rsidRPr="00795949" w:rsidRDefault="001E10E2" w:rsidP="00D76A1B">
    <w:pPr>
      <w:tabs>
        <w:tab w:val="right" w:pos="9630"/>
      </w:tabs>
      <w:ind w:left="-1170" w:right="-1170"/>
      <w:rPr>
        <w:rFonts w:ascii="Calibri" w:hAnsi="Calibri" w:cs="Calibri"/>
        <w:sz w:val="16"/>
        <w:szCs w:val="16"/>
      </w:rPr>
    </w:pPr>
    <w:r>
      <w:rPr>
        <w:rFonts w:ascii="Calibri" w:hAnsi="Calibri" w:cs="Calibri"/>
        <w:noProof/>
        <w:sz w:val="16"/>
        <w:szCs w:val="16"/>
      </w:rPr>
      <mc:AlternateContent>
        <mc:Choice Requires="wps">
          <w:drawing>
            <wp:anchor distT="0" distB="0" distL="114300" distR="114300" simplePos="0" relativeHeight="251656704" behindDoc="1" locked="0" layoutInCell="1" allowOverlap="1">
              <wp:simplePos x="0" y="0"/>
              <wp:positionH relativeFrom="column">
                <wp:posOffset>-902970</wp:posOffset>
              </wp:positionH>
              <wp:positionV relativeFrom="paragraph">
                <wp:posOffset>-6350</wp:posOffset>
              </wp:positionV>
              <wp:extent cx="7750175" cy="581025"/>
              <wp:effectExtent l="1905" t="3175" r="127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0175" cy="58102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06CB1429" id="Rectangle 3" o:spid="_x0000_s1026" style="position:absolute;margin-left:-71.1pt;margin-top:-.5pt;width:610.25pt;height:4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" fillcolor="#f2f2f2" stroked="f"/>
          </w:pict>
        </mc:Fallback>
      </mc:AlternateContent>
    </w:r>
    <w:r w:rsidR="00913338">
      <w:rPr>
        <w:rFonts w:ascii="Calibri" w:hAnsi="Calibri" w:cs="Calibri"/>
        <w:sz w:val="16"/>
        <w:szCs w:val="16"/>
      </w:rPr>
      <w:t xml:space="preserve">         </w:t>
    </w:r>
    <w:r w:rsidR="00510296" w:rsidRPr="00913338">
      <w:rPr>
        <w:rFonts w:ascii="Calibri" w:hAnsi="Calibri" w:cs="Calibri"/>
        <w:color w:val="BFBFBF"/>
        <w:sz w:val="16"/>
        <w:szCs w:val="16"/>
      </w:rPr>
      <w:t xml:space="preserve">Updated </w:t>
    </w:r>
    <w:r w:rsidR="00474FE1">
      <w:rPr>
        <w:rFonts w:ascii="Calibri" w:hAnsi="Calibri" w:cs="Calibri"/>
        <w:color w:val="BFBFBF"/>
        <w:sz w:val="16"/>
        <w:szCs w:val="16"/>
      </w:rPr>
      <w:t>23</w:t>
    </w:r>
    <w:r w:rsidR="00913338" w:rsidRPr="00913338">
      <w:rPr>
        <w:rFonts w:ascii="Calibri" w:hAnsi="Calibri" w:cs="Calibri"/>
        <w:color w:val="BFBFBF"/>
        <w:sz w:val="16"/>
        <w:szCs w:val="16"/>
      </w:rPr>
      <w:t xml:space="preserve"> </w:t>
    </w:r>
    <w:r w:rsidR="00474FE1">
      <w:rPr>
        <w:rFonts w:ascii="Calibri" w:hAnsi="Calibri" w:cs="Calibri"/>
        <w:color w:val="BFBFBF"/>
        <w:sz w:val="16"/>
        <w:szCs w:val="16"/>
      </w:rPr>
      <w:t>May</w:t>
    </w:r>
    <w:r w:rsidR="00913338" w:rsidRPr="00913338">
      <w:rPr>
        <w:rFonts w:ascii="Calibri" w:hAnsi="Calibri" w:cs="Calibri"/>
        <w:color w:val="BFBFBF"/>
        <w:sz w:val="16"/>
        <w:szCs w:val="16"/>
      </w:rPr>
      <w:t xml:space="preserve"> 201</w:t>
    </w:r>
    <w:r w:rsidR="00474FE1">
      <w:rPr>
        <w:rFonts w:ascii="Calibri" w:hAnsi="Calibri" w:cs="Calibri"/>
        <w:color w:val="BFBFBF"/>
        <w:sz w:val="16"/>
        <w:szCs w:val="16"/>
      </w:rPr>
      <w:t>8</w:t>
    </w:r>
    <w:r w:rsidR="001D521B">
      <w:rPr>
        <w:rFonts w:ascii="Calibri" w:hAnsi="Calibri" w:cs="Calibri"/>
        <w:sz w:val="16"/>
        <w:szCs w:val="16"/>
      </w:rPr>
      <w:tab/>
    </w:r>
    <w:r w:rsidR="008D492B" w:rsidRPr="00795949">
      <w:rPr>
        <w:rFonts w:ascii="Calibri" w:hAnsi="Calibri" w:cs="Calibri"/>
        <w:sz w:val="16"/>
        <w:szCs w:val="16"/>
      </w:rPr>
      <w:t xml:space="preserve">Page </w:t>
    </w:r>
    <w:r w:rsidR="00AF0953" w:rsidRPr="00795949">
      <w:rPr>
        <w:rFonts w:ascii="Calibri" w:hAnsi="Calibri" w:cs="Calibri"/>
        <w:sz w:val="16"/>
        <w:szCs w:val="16"/>
      </w:rPr>
      <w:fldChar w:fldCharType="begin"/>
    </w:r>
    <w:r w:rsidR="008D492B" w:rsidRPr="00795949">
      <w:rPr>
        <w:rFonts w:ascii="Calibri" w:hAnsi="Calibri" w:cs="Calibri"/>
        <w:sz w:val="16"/>
        <w:szCs w:val="16"/>
      </w:rPr>
      <w:instrText xml:space="preserve"> PAGE </w:instrText>
    </w:r>
    <w:r w:rsidR="00AF0953" w:rsidRPr="00795949">
      <w:rPr>
        <w:rFonts w:ascii="Calibri" w:hAnsi="Calibri" w:cs="Calibri"/>
        <w:sz w:val="16"/>
        <w:szCs w:val="16"/>
      </w:rPr>
      <w:fldChar w:fldCharType="separate"/>
    </w:r>
    <w:r w:rsidR="00E105FA">
      <w:rPr>
        <w:rFonts w:ascii="Calibri" w:hAnsi="Calibri" w:cs="Calibri"/>
        <w:noProof/>
        <w:sz w:val="16"/>
        <w:szCs w:val="16"/>
      </w:rPr>
      <w:t>1</w:t>
    </w:r>
    <w:r w:rsidR="00AF0953" w:rsidRPr="00795949">
      <w:rPr>
        <w:rFonts w:ascii="Calibri" w:hAnsi="Calibri" w:cs="Calibri"/>
        <w:sz w:val="16"/>
        <w:szCs w:val="16"/>
      </w:rPr>
      <w:fldChar w:fldCharType="end"/>
    </w:r>
    <w:r w:rsidR="008D492B" w:rsidRPr="00795949">
      <w:rPr>
        <w:rFonts w:ascii="Calibri" w:hAnsi="Calibri" w:cs="Calibri"/>
        <w:sz w:val="16"/>
        <w:szCs w:val="16"/>
      </w:rPr>
      <w:t xml:space="preserve"> of </w:t>
    </w:r>
    <w:r w:rsidR="00AF0953" w:rsidRPr="00795949">
      <w:rPr>
        <w:rFonts w:ascii="Calibri" w:hAnsi="Calibri" w:cs="Calibri"/>
        <w:sz w:val="16"/>
        <w:szCs w:val="16"/>
      </w:rPr>
      <w:fldChar w:fldCharType="begin"/>
    </w:r>
    <w:r w:rsidR="008D492B" w:rsidRPr="00795949">
      <w:rPr>
        <w:rFonts w:ascii="Calibri" w:hAnsi="Calibri" w:cs="Calibri"/>
        <w:sz w:val="16"/>
        <w:szCs w:val="16"/>
      </w:rPr>
      <w:instrText xml:space="preserve"> NUMPAGES  </w:instrText>
    </w:r>
    <w:r w:rsidR="00AF0953" w:rsidRPr="00795949">
      <w:rPr>
        <w:rFonts w:ascii="Calibri" w:hAnsi="Calibri" w:cs="Calibri"/>
        <w:sz w:val="16"/>
        <w:szCs w:val="16"/>
      </w:rPr>
      <w:fldChar w:fldCharType="separate"/>
    </w:r>
    <w:r w:rsidR="00E105FA">
      <w:rPr>
        <w:rFonts w:ascii="Calibri" w:hAnsi="Calibri" w:cs="Calibri"/>
        <w:noProof/>
        <w:sz w:val="16"/>
        <w:szCs w:val="16"/>
      </w:rPr>
      <w:t>5</w:t>
    </w:r>
    <w:r w:rsidR="00AF0953" w:rsidRPr="00795949">
      <w:rPr>
        <w:rFonts w:ascii="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54FD4" w:rsidRDefault="00854FD4" w:rsidP="00510296">
      <w:r>
        <w:separator/>
      </w:r>
    </w:p>
  </w:footnote>
  <w:footnote w:type="continuationSeparator" w:id="0">
    <w:p w:rsidR="00854FD4" w:rsidRDefault="00854FD4" w:rsidP="00510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10296" w:rsidRDefault="001E10E2" w:rsidP="000A1343">
    <w:pPr>
      <w:pStyle w:val="Header"/>
      <w:jc w:val="right"/>
    </w:pPr>
    <w:r>
      <w:rPr>
        <w:noProof/>
      </w:rPr>
      <mc:AlternateContent>
        <mc:Choice Requires="wps">
          <w:drawing>
            <wp:anchor distT="0" distB="0" distL="114300" distR="114300" simplePos="0" relativeHeight="251657728" behindDoc="1" locked="0" layoutInCell="1" allowOverlap="1">
              <wp:simplePos x="0" y="0"/>
              <wp:positionH relativeFrom="column">
                <wp:posOffset>-356870</wp:posOffset>
              </wp:positionH>
              <wp:positionV relativeFrom="paragraph">
                <wp:posOffset>-704215</wp:posOffset>
              </wp:positionV>
              <wp:extent cx="8388985" cy="139382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985" cy="139382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3338" w:rsidRPr="008D492B" w:rsidRDefault="008D492B" w:rsidP="00510296">
                          <w:pPr>
                            <w:tabs>
                              <w:tab w:val="center" w:pos="5940"/>
                            </w:tabs>
                            <w:rPr>
                              <w:rFonts w:ascii="Arial Black" w:hAnsi="Arial Black"/>
                              <w:b/>
                              <w:color w:val="7B9FBF"/>
                              <w:sz w:val="6"/>
                              <w:szCs w:val="6"/>
                            </w:rPr>
                          </w:pPr>
                          <w:r w:rsidRPr="008D492B">
                            <w:rPr>
                              <w:rFonts w:ascii="Arial Black" w:hAnsi="Arial Black"/>
                              <w:b/>
                              <w:color w:val="7B9FBF"/>
                              <w:sz w:val="6"/>
                              <w:szCs w:val="6"/>
                            </w:rPr>
                            <w:t xml:space="preserve">  </w:t>
                          </w:r>
                          <w:r w:rsidRPr="008D492B">
                            <w:rPr>
                              <w:rFonts w:ascii="Arial Black" w:hAnsi="Arial Black"/>
                              <w:b/>
                              <w:color w:val="7B9FBF"/>
                              <w:sz w:val="6"/>
                              <w:szCs w:val="6"/>
                            </w:rPr>
                            <w:tab/>
                          </w:r>
                        </w:p>
                        <w:p w:rsidR="00913338" w:rsidRPr="00913338" w:rsidRDefault="008D492B" w:rsidP="00510296">
                          <w:pPr>
                            <w:tabs>
                              <w:tab w:val="center" w:pos="5940"/>
                            </w:tabs>
                            <w:rPr>
                              <w:rFonts w:ascii="Arial Black" w:hAnsi="Arial Black"/>
                              <w:b/>
                              <w:color w:val="7B9FBF"/>
                              <w:szCs w:val="24"/>
                            </w:rPr>
                          </w:pPr>
                          <w:r>
                            <w:rPr>
                              <w:rFonts w:ascii="Arial Black" w:hAnsi="Arial Black"/>
                              <w:b/>
                              <w:color w:val="7B9FBF"/>
                              <w:szCs w:val="24"/>
                            </w:rPr>
                            <w:tab/>
                          </w:r>
                        </w:p>
                        <w:p w:rsidR="00C30CA0" w:rsidRPr="000A1343" w:rsidRDefault="00F434CE" w:rsidP="00F434CE">
                          <w:pPr>
                            <w:tabs>
                              <w:tab w:val="center" w:pos="5940"/>
                              <w:tab w:val="left" w:pos="10080"/>
                              <w:tab w:val="left" w:pos="10710"/>
                            </w:tabs>
                            <w:ind w:right="1080"/>
                            <w:rPr>
                              <w:rFonts w:ascii="Calibri" w:hAnsi="Calibri" w:cs="Calibri"/>
                              <w:b/>
                              <w:color w:val="10069F"/>
                              <w:sz w:val="44"/>
                              <w:szCs w:val="44"/>
                            </w:rPr>
                          </w:pPr>
                          <w:r>
                            <w:rPr>
                              <w:rFonts w:ascii="Calibri" w:hAnsi="Calibri" w:cs="Arial"/>
                              <w:b/>
                              <w:color w:val="10069F"/>
                              <w:sz w:val="44"/>
                              <w:szCs w:val="44"/>
                            </w:rPr>
                            <w:t xml:space="preserve">                                                                       </w:t>
                          </w:r>
                          <w:r w:rsidR="00667B50">
                            <w:rPr>
                              <w:rFonts w:ascii="Calibri" w:hAnsi="Calibri" w:cs="Arial"/>
                              <w:b/>
                              <w:color w:val="10069F"/>
                              <w:sz w:val="44"/>
                              <w:szCs w:val="44"/>
                            </w:rPr>
                            <w:t>Marieto M. Campos</w:t>
                          </w:r>
                        </w:p>
                        <w:p w:rsidR="00A35B55" w:rsidRDefault="00667B50" w:rsidP="00667B50">
                          <w:pPr>
                            <w:tabs>
                              <w:tab w:val="center" w:pos="5940"/>
                              <w:tab w:val="left" w:pos="10080"/>
                              <w:tab w:val="left" w:pos="10710"/>
                            </w:tabs>
                            <w:ind w:right="1080"/>
                            <w:jc w:val="center"/>
                            <w:rPr>
                              <w:rFonts w:ascii="Calibri" w:hAnsi="Calibri" w:cs="Arial"/>
                              <w:b/>
                              <w:color w:val="10069F"/>
                              <w:sz w:val="32"/>
                              <w:szCs w:val="32"/>
                            </w:rPr>
                          </w:pPr>
                          <w:r>
                            <w:rPr>
                              <w:rFonts w:ascii="Calibri" w:hAnsi="Calibri" w:cs="Arial"/>
                              <w:b/>
                              <w:color w:val="10069F"/>
                              <w:sz w:val="32"/>
                              <w:szCs w:val="32"/>
                            </w:rPr>
                            <w:t xml:space="preserve">                                                            </w:t>
                          </w:r>
                          <w:r w:rsidR="00F434CE">
                            <w:rPr>
                              <w:rFonts w:ascii="Calibri" w:hAnsi="Calibri" w:cs="Arial"/>
                              <w:b/>
                              <w:color w:val="10069F"/>
                              <w:sz w:val="32"/>
                              <w:szCs w:val="32"/>
                            </w:rPr>
                            <w:t xml:space="preserve">                </w:t>
                          </w:r>
                          <w:r>
                            <w:rPr>
                              <w:rFonts w:ascii="Calibri" w:hAnsi="Calibri" w:cs="Arial"/>
                              <w:b/>
                              <w:color w:val="10069F"/>
                              <w:sz w:val="32"/>
                              <w:szCs w:val="32"/>
                            </w:rPr>
                            <w:t xml:space="preserve">   </w:t>
                          </w:r>
                          <w:r w:rsidR="00C27111">
                            <w:rPr>
                              <w:rFonts w:ascii="Calibri" w:hAnsi="Calibri" w:cs="Arial"/>
                              <w:b/>
                              <w:color w:val="10069F"/>
                              <w:sz w:val="32"/>
                              <w:szCs w:val="32"/>
                            </w:rPr>
                            <w:t>Senior Assurance Specialist</w:t>
                          </w:r>
                          <w:r>
                            <w:rPr>
                              <w:rFonts w:ascii="Calibri" w:hAnsi="Calibri" w:cs="Arial"/>
                              <w:b/>
                              <w:color w:val="10069F"/>
                              <w:sz w:val="32"/>
                              <w:szCs w:val="32"/>
                            </w:rPr>
                            <w:t xml:space="preserve"> </w:t>
                          </w:r>
                        </w:p>
                        <w:p w:rsidR="0067436E" w:rsidRPr="000A1343" w:rsidRDefault="00AE6CEC" w:rsidP="00667B50">
                          <w:pPr>
                            <w:tabs>
                              <w:tab w:val="center" w:pos="5940"/>
                              <w:tab w:val="left" w:pos="10080"/>
                              <w:tab w:val="left" w:pos="10710"/>
                            </w:tabs>
                            <w:ind w:right="1080"/>
                            <w:jc w:val="center"/>
                            <w:rPr>
                              <w:rFonts w:ascii="Calibri" w:hAnsi="Calibri" w:cs="Calibri"/>
                              <w:color w:val="10069F"/>
                              <w:sz w:val="32"/>
                              <w:szCs w:val="32"/>
                            </w:rPr>
                          </w:pPr>
                          <w:r>
                            <w:rPr>
                              <w:rFonts w:ascii="Calibri" w:hAnsi="Calibri" w:cs="Arial"/>
                              <w:b/>
                              <w:color w:val="10069F"/>
                              <w:sz w:val="32"/>
                              <w:szCs w:val="32"/>
                            </w:rPr>
                            <w:t xml:space="preserve">                                                                                 </w:t>
                          </w:r>
                          <w:r w:rsidR="00F2046F">
                            <w:rPr>
                              <w:rFonts w:ascii="Calibri" w:hAnsi="Calibri" w:cs="Arial"/>
                              <w:b/>
                              <w:color w:val="10069F"/>
                              <w:sz w:val="32"/>
                              <w:szCs w:val="32"/>
                            </w:rPr>
                            <w:t xml:space="preserve">Contact #: </w:t>
                          </w:r>
                          <w:r w:rsidR="000E207E">
                            <w:rPr>
                              <w:rFonts w:ascii="Calibri" w:hAnsi="Calibri" w:cs="Arial"/>
                              <w:b/>
                              <w:color w:val="10069F"/>
                              <w:sz w:val="32"/>
                              <w:szCs w:val="32"/>
                            </w:rPr>
                            <w:t>+971544656886</w:t>
                          </w:r>
                        </w:p>
                        <w:p w:rsidR="00510296" w:rsidRPr="001E10E2" w:rsidRDefault="00510296" w:rsidP="008D492B">
                          <w:pPr>
                            <w:tabs>
                              <w:tab w:val="center" w:pos="5940"/>
                            </w:tabs>
                            <w:rPr>
                              <w:rFonts w:ascii="Calibri" w:hAnsi="Calibri" w:cs="Calibri"/>
                              <w:b/>
                              <w:color w:val="404040" w:themeColor="text1" w:themeTint="BF"/>
                              <w:sz w:val="6"/>
                              <w:szCs w:val="6"/>
                            </w:rPr>
                          </w:pPr>
                          <w:r w:rsidRPr="001E10E2">
                            <w:rPr>
                              <w:rFonts w:ascii="Calibri" w:hAnsi="Calibri" w:cs="Calibri"/>
                              <w:b/>
                              <w:color w:val="404040" w:themeColor="text1" w:themeTint="BF"/>
                              <w:szCs w:val="24"/>
                            </w:rPr>
                            <w:tab/>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8.1pt;margin-top:-55.45pt;width:660.55pt;height:10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" fillcolor="white [3212]" stroked="f">
              <v:textbox>
                <w:txbxContent>
                  <w:p w:rsidR="00913338" w:rsidRPr="008D492B" w:rsidRDefault="008D492B" w:rsidP="00510296">
                    <w:pPr>
                      <w:tabs>
                        <w:tab w:val="center" w:pos="5940"/>
                      </w:tabs>
                      <w:rPr>
                        <w:rFonts w:ascii="Arial Black" w:hAnsi="Arial Black"/>
                        <w:b/>
                        <w:color w:val="7B9FBF"/>
                        <w:sz w:val="6"/>
                        <w:szCs w:val="6"/>
                      </w:rPr>
                    </w:pPr>
                    <w:r w:rsidRPr="008D492B">
                      <w:rPr>
                        <w:rFonts w:ascii="Arial Black" w:hAnsi="Arial Black"/>
                        <w:b/>
                        <w:color w:val="7B9FBF"/>
                        <w:sz w:val="6"/>
                        <w:szCs w:val="6"/>
                      </w:rPr>
                      <w:t xml:space="preserve">  </w:t>
                    </w:r>
                    <w:r w:rsidRPr="008D492B">
                      <w:rPr>
                        <w:rFonts w:ascii="Arial Black" w:hAnsi="Arial Black"/>
                        <w:b/>
                        <w:color w:val="7B9FBF"/>
                        <w:sz w:val="6"/>
                        <w:szCs w:val="6"/>
                      </w:rPr>
                      <w:tab/>
                    </w:r>
                  </w:p>
                  <w:p w:rsidR="00913338" w:rsidRPr="00913338" w:rsidRDefault="008D492B" w:rsidP="00510296">
                    <w:pPr>
                      <w:tabs>
                        <w:tab w:val="center" w:pos="5940"/>
                      </w:tabs>
                      <w:rPr>
                        <w:rFonts w:ascii="Arial Black" w:hAnsi="Arial Black"/>
                        <w:b/>
                        <w:color w:val="7B9FBF"/>
                        <w:szCs w:val="24"/>
                      </w:rPr>
                    </w:pPr>
                    <w:r>
                      <w:rPr>
                        <w:rFonts w:ascii="Arial Black" w:hAnsi="Arial Black"/>
                        <w:b/>
                        <w:color w:val="7B9FBF"/>
                        <w:szCs w:val="24"/>
                      </w:rPr>
                      <w:tab/>
                    </w:r>
                  </w:p>
                  <w:p w:rsidR="00C30CA0" w:rsidRPr="000A1343" w:rsidRDefault="00F434CE" w:rsidP="00F434CE">
                    <w:pPr>
                      <w:tabs>
                        <w:tab w:val="center" w:pos="5940"/>
                        <w:tab w:val="left" w:pos="10080"/>
                        <w:tab w:val="left" w:pos="10710"/>
                      </w:tabs>
                      <w:ind w:right="1080"/>
                      <w:rPr>
                        <w:rFonts w:ascii="Calibri" w:hAnsi="Calibri" w:cs="Calibri"/>
                        <w:b/>
                        <w:color w:val="10069F"/>
                        <w:sz w:val="44"/>
                        <w:szCs w:val="44"/>
                      </w:rPr>
                    </w:pPr>
                    <w:r>
                      <w:rPr>
                        <w:rFonts w:ascii="Calibri" w:hAnsi="Calibri" w:cs="Arial"/>
                        <w:b/>
                        <w:color w:val="10069F"/>
                        <w:sz w:val="44"/>
                        <w:szCs w:val="44"/>
                      </w:rPr>
                      <w:t xml:space="preserve">                                                                       </w:t>
                    </w:r>
                    <w:r w:rsidR="00667B50">
                      <w:rPr>
                        <w:rFonts w:ascii="Calibri" w:hAnsi="Calibri" w:cs="Arial"/>
                        <w:b/>
                        <w:color w:val="10069F"/>
                        <w:sz w:val="44"/>
                        <w:szCs w:val="44"/>
                      </w:rPr>
                      <w:t>Marieto M. Campos</w:t>
                    </w:r>
                  </w:p>
                  <w:p w:rsidR="00A35B55" w:rsidRDefault="00667B50" w:rsidP="00667B50">
                    <w:pPr>
                      <w:tabs>
                        <w:tab w:val="center" w:pos="5940"/>
                        <w:tab w:val="left" w:pos="10080"/>
                        <w:tab w:val="left" w:pos="10710"/>
                      </w:tabs>
                      <w:ind w:right="1080"/>
                      <w:jc w:val="center"/>
                      <w:rPr>
                        <w:rFonts w:ascii="Calibri" w:hAnsi="Calibri" w:cs="Arial"/>
                        <w:b/>
                        <w:color w:val="10069F"/>
                        <w:sz w:val="32"/>
                        <w:szCs w:val="32"/>
                      </w:rPr>
                    </w:pPr>
                    <w:r>
                      <w:rPr>
                        <w:rFonts w:ascii="Calibri" w:hAnsi="Calibri" w:cs="Arial"/>
                        <w:b/>
                        <w:color w:val="10069F"/>
                        <w:sz w:val="32"/>
                        <w:szCs w:val="32"/>
                      </w:rPr>
                      <w:t xml:space="preserve">                                                            </w:t>
                    </w:r>
                    <w:r w:rsidR="00F434CE">
                      <w:rPr>
                        <w:rFonts w:ascii="Calibri" w:hAnsi="Calibri" w:cs="Arial"/>
                        <w:b/>
                        <w:color w:val="10069F"/>
                        <w:sz w:val="32"/>
                        <w:szCs w:val="32"/>
                      </w:rPr>
                      <w:t xml:space="preserve">                </w:t>
                    </w:r>
                    <w:r>
                      <w:rPr>
                        <w:rFonts w:ascii="Calibri" w:hAnsi="Calibri" w:cs="Arial"/>
                        <w:b/>
                        <w:color w:val="10069F"/>
                        <w:sz w:val="32"/>
                        <w:szCs w:val="32"/>
                      </w:rPr>
                      <w:t xml:space="preserve">   </w:t>
                    </w:r>
                    <w:r w:rsidR="00C27111">
                      <w:rPr>
                        <w:rFonts w:ascii="Calibri" w:hAnsi="Calibri" w:cs="Arial"/>
                        <w:b/>
                        <w:color w:val="10069F"/>
                        <w:sz w:val="32"/>
                        <w:szCs w:val="32"/>
                      </w:rPr>
                      <w:t>Senior Assurance Specialist</w:t>
                    </w:r>
                    <w:r>
                      <w:rPr>
                        <w:rFonts w:ascii="Calibri" w:hAnsi="Calibri" w:cs="Arial"/>
                        <w:b/>
                        <w:color w:val="10069F"/>
                        <w:sz w:val="32"/>
                        <w:szCs w:val="32"/>
                      </w:rPr>
                      <w:t xml:space="preserve"> </w:t>
                    </w:r>
                  </w:p>
                  <w:p w:rsidR="0067436E" w:rsidRPr="000A1343" w:rsidRDefault="00AE6CEC" w:rsidP="00667B50">
                    <w:pPr>
                      <w:tabs>
                        <w:tab w:val="center" w:pos="5940"/>
                        <w:tab w:val="left" w:pos="10080"/>
                        <w:tab w:val="left" w:pos="10710"/>
                      </w:tabs>
                      <w:ind w:right="1080"/>
                      <w:jc w:val="center"/>
                      <w:rPr>
                        <w:rFonts w:ascii="Calibri" w:hAnsi="Calibri" w:cs="Calibri"/>
                        <w:color w:val="10069F"/>
                        <w:sz w:val="32"/>
                        <w:szCs w:val="32"/>
                      </w:rPr>
                    </w:pPr>
                    <w:r>
                      <w:rPr>
                        <w:rFonts w:ascii="Calibri" w:hAnsi="Calibri" w:cs="Arial"/>
                        <w:b/>
                        <w:color w:val="10069F"/>
                        <w:sz w:val="32"/>
                        <w:szCs w:val="32"/>
                      </w:rPr>
                      <w:t xml:space="preserve">                                                                                 </w:t>
                    </w:r>
                    <w:r w:rsidR="00F2046F">
                      <w:rPr>
                        <w:rFonts w:ascii="Calibri" w:hAnsi="Calibri" w:cs="Arial"/>
                        <w:b/>
                        <w:color w:val="10069F"/>
                        <w:sz w:val="32"/>
                        <w:szCs w:val="32"/>
                      </w:rPr>
                      <w:t xml:space="preserve">Contact #: </w:t>
                    </w:r>
                    <w:r w:rsidR="000E207E">
                      <w:rPr>
                        <w:rFonts w:ascii="Calibri" w:hAnsi="Calibri" w:cs="Arial"/>
                        <w:b/>
                        <w:color w:val="10069F"/>
                        <w:sz w:val="32"/>
                        <w:szCs w:val="32"/>
                      </w:rPr>
                      <w:t>+971544656886</w:t>
                    </w:r>
                  </w:p>
                  <w:p w:rsidR="00510296" w:rsidRPr="001E10E2" w:rsidRDefault="00510296" w:rsidP="008D492B">
                    <w:pPr>
                      <w:tabs>
                        <w:tab w:val="center" w:pos="5940"/>
                      </w:tabs>
                      <w:rPr>
                        <w:rFonts w:ascii="Calibri" w:hAnsi="Calibri" w:cs="Calibri"/>
                        <w:b/>
                        <w:color w:val="404040" w:themeColor="text1" w:themeTint="BF"/>
                        <w:sz w:val="6"/>
                        <w:szCs w:val="6"/>
                      </w:rPr>
                    </w:pPr>
                    <w:r w:rsidRPr="001E10E2">
                      <w:rPr>
                        <w:rFonts w:ascii="Calibri" w:hAnsi="Calibri" w:cs="Calibri"/>
                        <w:b/>
                        <w:color w:val="404040" w:themeColor="text1" w:themeTint="BF"/>
                        <w:szCs w:val="24"/>
                      </w:rPr>
                      <w:tab/>
                    </w:r>
                  </w:p>
                </w:txbxContent>
              </v:textbox>
            </v:shape>
          </w:pict>
        </mc:Fallback>
      </mc:AlternateContent>
    </w:r>
    <w:r w:rsidR="008D492B" w:rsidRPr="008D492B">
      <w:t xml:space="preserve"> </w:t>
    </w:r>
    <w:r w:rsidR="001873DB" w:rsidRPr="001873D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F05C1"/>
    <w:multiLevelType w:val="hybridMultilevel"/>
    <w:tmpl w:val="CF9E9C1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E353FB7"/>
    <w:multiLevelType w:val="hybridMultilevel"/>
    <w:tmpl w:val="2A0C8BFA"/>
    <w:lvl w:ilvl="0" w:tplc="BE8A68B8">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86B55"/>
    <w:multiLevelType w:val="hybridMultilevel"/>
    <w:tmpl w:val="D4FC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E21EE"/>
    <w:multiLevelType w:val="hybridMultilevel"/>
    <w:tmpl w:val="B8589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5D12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131C09"/>
    <w:multiLevelType w:val="singleLevel"/>
    <w:tmpl w:val="9544DB60"/>
    <w:lvl w:ilvl="0">
      <w:start w:val="3"/>
      <w:numFmt w:val="decimal"/>
      <w:lvlText w:val="%1)"/>
      <w:lvlJc w:val="left"/>
      <w:pPr>
        <w:tabs>
          <w:tab w:val="num" w:pos="450"/>
        </w:tabs>
        <w:ind w:left="450" w:hanging="360"/>
      </w:pPr>
      <w:rPr>
        <w:rFonts w:hint="default"/>
      </w:rPr>
    </w:lvl>
  </w:abstractNum>
  <w:abstractNum w:abstractNumId="6" w15:restartNumberingAfterBreak="0">
    <w:nsid w:val="1D31191A"/>
    <w:multiLevelType w:val="hybridMultilevel"/>
    <w:tmpl w:val="24A64746"/>
    <w:lvl w:ilvl="0" w:tplc="04090001">
      <w:start w:val="1"/>
      <w:numFmt w:val="bullet"/>
      <w:lvlText w:val=""/>
      <w:lvlJc w:val="left"/>
      <w:pPr>
        <w:tabs>
          <w:tab w:val="num" w:pos="1440"/>
        </w:tabs>
        <w:ind w:left="1440" w:hanging="360"/>
      </w:pPr>
      <w:rPr>
        <w:rFonts w:ascii="Symbol" w:hAnsi="Symbol"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D796965"/>
    <w:multiLevelType w:val="hybridMultilevel"/>
    <w:tmpl w:val="1E24C09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1F485675"/>
    <w:multiLevelType w:val="hybridMultilevel"/>
    <w:tmpl w:val="132E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B23DE"/>
    <w:multiLevelType w:val="hybridMultilevel"/>
    <w:tmpl w:val="8676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674FC"/>
    <w:multiLevelType w:val="hybridMultilevel"/>
    <w:tmpl w:val="6D6402C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63D20"/>
    <w:multiLevelType w:val="hybridMultilevel"/>
    <w:tmpl w:val="6FCC4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E70723"/>
    <w:multiLevelType w:val="hybridMultilevel"/>
    <w:tmpl w:val="1A3E3BA4"/>
    <w:lvl w:ilvl="0" w:tplc="685CED84">
      <w:start w:val="1"/>
      <w:numFmt w:val="bullet"/>
      <w:lvlText w:val="–"/>
      <w:lvlJc w:val="left"/>
      <w:pPr>
        <w:tabs>
          <w:tab w:val="num" w:pos="720"/>
        </w:tabs>
        <w:ind w:left="720" w:hanging="360"/>
      </w:pPr>
      <w:rPr>
        <w:rFonts w:ascii="Arial" w:hAnsi="Aria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0922A5"/>
    <w:multiLevelType w:val="hybridMultilevel"/>
    <w:tmpl w:val="879E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1D152C"/>
    <w:multiLevelType w:val="hybridMultilevel"/>
    <w:tmpl w:val="FFEED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E776B"/>
    <w:multiLevelType w:val="hybridMultilevel"/>
    <w:tmpl w:val="4220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8D179A"/>
    <w:multiLevelType w:val="hybridMultilevel"/>
    <w:tmpl w:val="23AE541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512422FE"/>
    <w:multiLevelType w:val="hybridMultilevel"/>
    <w:tmpl w:val="2442441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3773E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4A50E0A"/>
    <w:multiLevelType w:val="hybridMultilevel"/>
    <w:tmpl w:val="9AD4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E3211D"/>
    <w:multiLevelType w:val="hybridMultilevel"/>
    <w:tmpl w:val="21227174"/>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21" w15:restartNumberingAfterBreak="0">
    <w:nsid w:val="5B784E14"/>
    <w:multiLevelType w:val="hybridMultilevel"/>
    <w:tmpl w:val="7E2257D6"/>
    <w:lvl w:ilvl="0" w:tplc="671060AA">
      <w:start w:val="2003"/>
      <w:numFmt w:val="bullet"/>
      <w:lvlText w:val=""/>
      <w:lvlJc w:val="left"/>
      <w:pPr>
        <w:ind w:left="720" w:hanging="360"/>
      </w:pPr>
      <w:rPr>
        <w:rFonts w:ascii="Symbol" w:hAnsi="Symbol" w:cs="Times New Roman" w:hint="default"/>
        <w:b w:val="0"/>
        <w:i w:val="0"/>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911A30"/>
    <w:multiLevelType w:val="hybridMultilevel"/>
    <w:tmpl w:val="B8704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2E4582"/>
    <w:multiLevelType w:val="hybridMultilevel"/>
    <w:tmpl w:val="9ECC82A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4" w15:restartNumberingAfterBreak="0">
    <w:nsid w:val="5F452D53"/>
    <w:multiLevelType w:val="hybridMultilevel"/>
    <w:tmpl w:val="CCF6B1EE"/>
    <w:lvl w:ilvl="0" w:tplc="AE4ACB92">
      <w:start w:val="1"/>
      <w:numFmt w:val="bullet"/>
      <w:lvlText w:val=""/>
      <w:lvlJc w:val="left"/>
      <w:pPr>
        <w:tabs>
          <w:tab w:val="num" w:pos="720"/>
        </w:tabs>
        <w:ind w:left="720" w:hanging="360"/>
      </w:pPr>
      <w:rPr>
        <w:rFonts w:ascii="Wingdings" w:hAnsi="Wingdings" w:hint="default"/>
        <w:b/>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EA66F6"/>
    <w:multiLevelType w:val="hybridMultilevel"/>
    <w:tmpl w:val="773C9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295415"/>
    <w:multiLevelType w:val="hybridMultilevel"/>
    <w:tmpl w:val="E79CEE02"/>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27" w15:restartNumberingAfterBreak="0">
    <w:nsid w:val="69DB4C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A5C10CD"/>
    <w:multiLevelType w:val="hybridMultilevel"/>
    <w:tmpl w:val="6066B7E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DA6DCE"/>
    <w:multiLevelType w:val="hybridMultilevel"/>
    <w:tmpl w:val="A80A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DA4829"/>
    <w:multiLevelType w:val="hybridMultilevel"/>
    <w:tmpl w:val="06C6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366E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636459C"/>
    <w:multiLevelType w:val="hybridMultilevel"/>
    <w:tmpl w:val="6CB60AB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77CC0EA9"/>
    <w:multiLevelType w:val="hybridMultilevel"/>
    <w:tmpl w:val="1DCEE95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79A2212C"/>
    <w:multiLevelType w:val="hybridMultilevel"/>
    <w:tmpl w:val="CBF0761C"/>
    <w:lvl w:ilvl="0" w:tplc="BE8A68B8">
      <w:numFmt w:val="bullet"/>
      <w:lvlText w:val="-"/>
      <w:lvlJc w:val="left"/>
      <w:pPr>
        <w:tabs>
          <w:tab w:val="num" w:pos="495"/>
        </w:tabs>
        <w:ind w:left="495" w:hanging="360"/>
      </w:pPr>
      <w:rPr>
        <w:rFonts w:ascii="Verdana" w:eastAsia="Times New Roman" w:hAnsi="Verdana" w:cs="Times New Roman" w:hint="default"/>
      </w:rPr>
    </w:lvl>
    <w:lvl w:ilvl="1" w:tplc="3F146758">
      <w:numFmt w:val="bullet"/>
      <w:lvlText w:val="·"/>
      <w:lvlJc w:val="left"/>
      <w:pPr>
        <w:ind w:left="1215" w:hanging="360"/>
      </w:pPr>
      <w:rPr>
        <w:rFonts w:ascii="Verdana" w:eastAsia="Times New Roman" w:hAnsi="Verdana" w:cs="Symbol" w:hint="default"/>
      </w:rPr>
    </w:lvl>
    <w:lvl w:ilvl="2" w:tplc="04090005" w:tentative="1">
      <w:start w:val="1"/>
      <w:numFmt w:val="bullet"/>
      <w:lvlText w:val=""/>
      <w:lvlJc w:val="left"/>
      <w:pPr>
        <w:tabs>
          <w:tab w:val="num" w:pos="1935"/>
        </w:tabs>
        <w:ind w:left="1935" w:hanging="360"/>
      </w:pPr>
      <w:rPr>
        <w:rFonts w:ascii="Wingdings" w:hAnsi="Wingdings" w:hint="default"/>
      </w:rPr>
    </w:lvl>
    <w:lvl w:ilvl="3" w:tplc="04090001" w:tentative="1">
      <w:start w:val="1"/>
      <w:numFmt w:val="bullet"/>
      <w:lvlText w:val=""/>
      <w:lvlJc w:val="left"/>
      <w:pPr>
        <w:tabs>
          <w:tab w:val="num" w:pos="2655"/>
        </w:tabs>
        <w:ind w:left="2655" w:hanging="360"/>
      </w:pPr>
      <w:rPr>
        <w:rFonts w:ascii="Symbol" w:hAnsi="Symbol" w:hint="default"/>
      </w:rPr>
    </w:lvl>
    <w:lvl w:ilvl="4" w:tplc="04090003" w:tentative="1">
      <w:start w:val="1"/>
      <w:numFmt w:val="bullet"/>
      <w:lvlText w:val="o"/>
      <w:lvlJc w:val="left"/>
      <w:pPr>
        <w:tabs>
          <w:tab w:val="num" w:pos="3375"/>
        </w:tabs>
        <w:ind w:left="3375" w:hanging="360"/>
      </w:pPr>
      <w:rPr>
        <w:rFonts w:ascii="Courier New" w:hAnsi="Courier New" w:cs="Courier New" w:hint="default"/>
      </w:rPr>
    </w:lvl>
    <w:lvl w:ilvl="5" w:tplc="04090005" w:tentative="1">
      <w:start w:val="1"/>
      <w:numFmt w:val="bullet"/>
      <w:lvlText w:val=""/>
      <w:lvlJc w:val="left"/>
      <w:pPr>
        <w:tabs>
          <w:tab w:val="num" w:pos="4095"/>
        </w:tabs>
        <w:ind w:left="4095" w:hanging="360"/>
      </w:pPr>
      <w:rPr>
        <w:rFonts w:ascii="Wingdings" w:hAnsi="Wingdings" w:hint="default"/>
      </w:rPr>
    </w:lvl>
    <w:lvl w:ilvl="6" w:tplc="04090001" w:tentative="1">
      <w:start w:val="1"/>
      <w:numFmt w:val="bullet"/>
      <w:lvlText w:val=""/>
      <w:lvlJc w:val="left"/>
      <w:pPr>
        <w:tabs>
          <w:tab w:val="num" w:pos="4815"/>
        </w:tabs>
        <w:ind w:left="4815" w:hanging="360"/>
      </w:pPr>
      <w:rPr>
        <w:rFonts w:ascii="Symbol" w:hAnsi="Symbol" w:hint="default"/>
      </w:rPr>
    </w:lvl>
    <w:lvl w:ilvl="7" w:tplc="04090003" w:tentative="1">
      <w:start w:val="1"/>
      <w:numFmt w:val="bullet"/>
      <w:lvlText w:val="o"/>
      <w:lvlJc w:val="left"/>
      <w:pPr>
        <w:tabs>
          <w:tab w:val="num" w:pos="5535"/>
        </w:tabs>
        <w:ind w:left="5535" w:hanging="360"/>
      </w:pPr>
      <w:rPr>
        <w:rFonts w:ascii="Courier New" w:hAnsi="Courier New" w:cs="Courier New" w:hint="default"/>
      </w:rPr>
    </w:lvl>
    <w:lvl w:ilvl="8" w:tplc="04090005" w:tentative="1">
      <w:start w:val="1"/>
      <w:numFmt w:val="bullet"/>
      <w:lvlText w:val=""/>
      <w:lvlJc w:val="left"/>
      <w:pPr>
        <w:tabs>
          <w:tab w:val="num" w:pos="6255"/>
        </w:tabs>
        <w:ind w:left="6255" w:hanging="360"/>
      </w:pPr>
      <w:rPr>
        <w:rFonts w:ascii="Wingdings" w:hAnsi="Wingdings" w:hint="default"/>
      </w:rPr>
    </w:lvl>
  </w:abstractNum>
  <w:abstractNum w:abstractNumId="35" w15:restartNumberingAfterBreak="0">
    <w:nsid w:val="7A88119C"/>
    <w:multiLevelType w:val="hybridMultilevel"/>
    <w:tmpl w:val="6F046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C23EB6"/>
    <w:multiLevelType w:val="hybridMultilevel"/>
    <w:tmpl w:val="09CC4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B634C17"/>
    <w:multiLevelType w:val="hybridMultilevel"/>
    <w:tmpl w:val="1A801BBC"/>
    <w:lvl w:ilvl="0" w:tplc="671060AA">
      <w:start w:val="2003"/>
      <w:numFmt w:val="bullet"/>
      <w:lvlText w:val=""/>
      <w:lvlJc w:val="left"/>
      <w:pPr>
        <w:tabs>
          <w:tab w:val="num" w:pos="720"/>
        </w:tabs>
        <w:ind w:left="720" w:hanging="360"/>
      </w:pPr>
      <w:rPr>
        <w:rFonts w:ascii="Symbol" w:hAnsi="Symbol" w:cs="Times New Roman"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B9B4EED"/>
    <w:multiLevelType w:val="hybridMultilevel"/>
    <w:tmpl w:val="2C9A60AA"/>
    <w:lvl w:ilvl="0" w:tplc="685CED84">
      <w:start w:val="1"/>
      <w:numFmt w:val="bullet"/>
      <w:lvlText w:val="–"/>
      <w:lvlJc w:val="left"/>
      <w:pPr>
        <w:tabs>
          <w:tab w:val="num" w:pos="720"/>
        </w:tabs>
        <w:ind w:left="720" w:hanging="360"/>
      </w:pPr>
      <w:rPr>
        <w:rFonts w:ascii="Arial" w:hAnsi="Aria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63105A"/>
    <w:multiLevelType w:val="hybridMultilevel"/>
    <w:tmpl w:val="6F6C04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3"/>
  </w:num>
  <w:num w:numId="3">
    <w:abstractNumId w:val="0"/>
  </w:num>
  <w:num w:numId="4">
    <w:abstractNumId w:val="36"/>
  </w:num>
  <w:num w:numId="5">
    <w:abstractNumId w:val="13"/>
  </w:num>
  <w:num w:numId="6">
    <w:abstractNumId w:val="29"/>
  </w:num>
  <w:num w:numId="7">
    <w:abstractNumId w:val="25"/>
  </w:num>
  <w:num w:numId="8">
    <w:abstractNumId w:val="2"/>
  </w:num>
  <w:num w:numId="9">
    <w:abstractNumId w:val="39"/>
  </w:num>
  <w:num w:numId="10">
    <w:abstractNumId w:val="18"/>
  </w:num>
  <w:num w:numId="11">
    <w:abstractNumId w:val="31"/>
  </w:num>
  <w:num w:numId="12">
    <w:abstractNumId w:val="4"/>
  </w:num>
  <w:num w:numId="13">
    <w:abstractNumId w:val="27"/>
  </w:num>
  <w:num w:numId="14">
    <w:abstractNumId w:val="12"/>
  </w:num>
  <w:num w:numId="15">
    <w:abstractNumId w:val="38"/>
  </w:num>
  <w:num w:numId="16">
    <w:abstractNumId w:val="35"/>
  </w:num>
  <w:num w:numId="17">
    <w:abstractNumId w:val="5"/>
  </w:num>
  <w:num w:numId="18">
    <w:abstractNumId w:val="3"/>
  </w:num>
  <w:num w:numId="19">
    <w:abstractNumId w:val="20"/>
  </w:num>
  <w:num w:numId="20">
    <w:abstractNumId w:val="26"/>
  </w:num>
  <w:num w:numId="21">
    <w:abstractNumId w:val="11"/>
  </w:num>
  <w:num w:numId="22">
    <w:abstractNumId w:val="7"/>
  </w:num>
  <w:num w:numId="23">
    <w:abstractNumId w:val="32"/>
  </w:num>
  <w:num w:numId="24">
    <w:abstractNumId w:val="34"/>
  </w:num>
  <w:num w:numId="25">
    <w:abstractNumId w:val="1"/>
  </w:num>
  <w:num w:numId="26">
    <w:abstractNumId w:val="23"/>
  </w:num>
  <w:num w:numId="27">
    <w:abstractNumId w:val="10"/>
  </w:num>
  <w:num w:numId="28">
    <w:abstractNumId w:val="16"/>
  </w:num>
  <w:num w:numId="29">
    <w:abstractNumId w:val="28"/>
  </w:num>
  <w:num w:numId="30">
    <w:abstractNumId w:val="14"/>
  </w:num>
  <w:num w:numId="31">
    <w:abstractNumId w:val="8"/>
  </w:num>
  <w:num w:numId="32">
    <w:abstractNumId w:val="9"/>
  </w:num>
  <w:num w:numId="33">
    <w:abstractNumId w:val="30"/>
  </w:num>
  <w:num w:numId="34">
    <w:abstractNumId w:val="15"/>
  </w:num>
  <w:num w:numId="35">
    <w:abstractNumId w:val="22"/>
  </w:num>
  <w:num w:numId="36">
    <w:abstractNumId w:val="6"/>
  </w:num>
  <w:num w:numId="37">
    <w:abstractNumId w:val="24"/>
  </w:num>
  <w:num w:numId="38">
    <w:abstractNumId w:val="21"/>
  </w:num>
  <w:num w:numId="39">
    <w:abstractNumId w:val="37"/>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0E2"/>
    <w:rsid w:val="00057C44"/>
    <w:rsid w:val="000702AD"/>
    <w:rsid w:val="00077070"/>
    <w:rsid w:val="00080AF9"/>
    <w:rsid w:val="0008403B"/>
    <w:rsid w:val="000A1343"/>
    <w:rsid w:val="000A60E0"/>
    <w:rsid w:val="000B1853"/>
    <w:rsid w:val="000B50E9"/>
    <w:rsid w:val="000B59B9"/>
    <w:rsid w:val="000C0B20"/>
    <w:rsid w:val="000E207E"/>
    <w:rsid w:val="000E6CD6"/>
    <w:rsid w:val="00127BBB"/>
    <w:rsid w:val="00127D4E"/>
    <w:rsid w:val="00143944"/>
    <w:rsid w:val="00150D36"/>
    <w:rsid w:val="001533F7"/>
    <w:rsid w:val="00174DED"/>
    <w:rsid w:val="00183A00"/>
    <w:rsid w:val="001863C6"/>
    <w:rsid w:val="0018715A"/>
    <w:rsid w:val="001873DB"/>
    <w:rsid w:val="001C371C"/>
    <w:rsid w:val="001D0C28"/>
    <w:rsid w:val="001D521B"/>
    <w:rsid w:val="001E10E2"/>
    <w:rsid w:val="001E233D"/>
    <w:rsid w:val="0020151A"/>
    <w:rsid w:val="0021294D"/>
    <w:rsid w:val="002138F9"/>
    <w:rsid w:val="00243C3D"/>
    <w:rsid w:val="00261640"/>
    <w:rsid w:val="002776CD"/>
    <w:rsid w:val="002A315C"/>
    <w:rsid w:val="002C7134"/>
    <w:rsid w:val="002D7CA6"/>
    <w:rsid w:val="002E330B"/>
    <w:rsid w:val="002F4F4A"/>
    <w:rsid w:val="00320069"/>
    <w:rsid w:val="0032307E"/>
    <w:rsid w:val="00337E02"/>
    <w:rsid w:val="00342ADA"/>
    <w:rsid w:val="00361B27"/>
    <w:rsid w:val="00364032"/>
    <w:rsid w:val="00383F34"/>
    <w:rsid w:val="003B4DD3"/>
    <w:rsid w:val="003B52BA"/>
    <w:rsid w:val="003B5E75"/>
    <w:rsid w:val="003C1BCA"/>
    <w:rsid w:val="003F79D3"/>
    <w:rsid w:val="0040368D"/>
    <w:rsid w:val="00413E71"/>
    <w:rsid w:val="00424CC9"/>
    <w:rsid w:val="00437370"/>
    <w:rsid w:val="0044064C"/>
    <w:rsid w:val="00452FD0"/>
    <w:rsid w:val="00474FE1"/>
    <w:rsid w:val="00477924"/>
    <w:rsid w:val="00487FC8"/>
    <w:rsid w:val="004C69A5"/>
    <w:rsid w:val="004C7724"/>
    <w:rsid w:val="004F61DF"/>
    <w:rsid w:val="00510296"/>
    <w:rsid w:val="005104F7"/>
    <w:rsid w:val="00510B3D"/>
    <w:rsid w:val="00542C77"/>
    <w:rsid w:val="00547467"/>
    <w:rsid w:val="005758B7"/>
    <w:rsid w:val="00575B44"/>
    <w:rsid w:val="00587D78"/>
    <w:rsid w:val="005A42CE"/>
    <w:rsid w:val="005B5FD7"/>
    <w:rsid w:val="005C7F5A"/>
    <w:rsid w:val="005D5A8E"/>
    <w:rsid w:val="005E1FAD"/>
    <w:rsid w:val="006109E8"/>
    <w:rsid w:val="006153DC"/>
    <w:rsid w:val="00643CF9"/>
    <w:rsid w:val="00657595"/>
    <w:rsid w:val="00667B50"/>
    <w:rsid w:val="0067436E"/>
    <w:rsid w:val="00677F61"/>
    <w:rsid w:val="006E72AE"/>
    <w:rsid w:val="0072032E"/>
    <w:rsid w:val="00727E34"/>
    <w:rsid w:val="00731851"/>
    <w:rsid w:val="00795949"/>
    <w:rsid w:val="007B07FF"/>
    <w:rsid w:val="007B2706"/>
    <w:rsid w:val="007B5758"/>
    <w:rsid w:val="007C1539"/>
    <w:rsid w:val="007D406D"/>
    <w:rsid w:val="007D5978"/>
    <w:rsid w:val="007E5652"/>
    <w:rsid w:val="00805D17"/>
    <w:rsid w:val="00823CD4"/>
    <w:rsid w:val="00826312"/>
    <w:rsid w:val="00831C6A"/>
    <w:rsid w:val="00840CD0"/>
    <w:rsid w:val="00854FD4"/>
    <w:rsid w:val="008561C4"/>
    <w:rsid w:val="00877956"/>
    <w:rsid w:val="008A32DB"/>
    <w:rsid w:val="008D0C6F"/>
    <w:rsid w:val="008D492B"/>
    <w:rsid w:val="0090462B"/>
    <w:rsid w:val="00907617"/>
    <w:rsid w:val="00912571"/>
    <w:rsid w:val="00913338"/>
    <w:rsid w:val="00931CB1"/>
    <w:rsid w:val="009509C4"/>
    <w:rsid w:val="009949E6"/>
    <w:rsid w:val="009B1A33"/>
    <w:rsid w:val="009E461E"/>
    <w:rsid w:val="00A011A7"/>
    <w:rsid w:val="00A028AF"/>
    <w:rsid w:val="00A03A7A"/>
    <w:rsid w:val="00A20E72"/>
    <w:rsid w:val="00A3069F"/>
    <w:rsid w:val="00A35B55"/>
    <w:rsid w:val="00A62C57"/>
    <w:rsid w:val="00A92B70"/>
    <w:rsid w:val="00AC2C53"/>
    <w:rsid w:val="00AD2E14"/>
    <w:rsid w:val="00AD63A6"/>
    <w:rsid w:val="00AE6CEC"/>
    <w:rsid w:val="00AF0953"/>
    <w:rsid w:val="00AF6F42"/>
    <w:rsid w:val="00B07C52"/>
    <w:rsid w:val="00B2108B"/>
    <w:rsid w:val="00B4746B"/>
    <w:rsid w:val="00B67752"/>
    <w:rsid w:val="00B70B28"/>
    <w:rsid w:val="00B82374"/>
    <w:rsid w:val="00B83F98"/>
    <w:rsid w:val="00B85496"/>
    <w:rsid w:val="00BE4607"/>
    <w:rsid w:val="00BE6A78"/>
    <w:rsid w:val="00BF516C"/>
    <w:rsid w:val="00C13A77"/>
    <w:rsid w:val="00C14AB3"/>
    <w:rsid w:val="00C27111"/>
    <w:rsid w:val="00C30CA0"/>
    <w:rsid w:val="00C33F42"/>
    <w:rsid w:val="00C411D1"/>
    <w:rsid w:val="00C418E5"/>
    <w:rsid w:val="00C43729"/>
    <w:rsid w:val="00C56993"/>
    <w:rsid w:val="00C572C8"/>
    <w:rsid w:val="00C61E16"/>
    <w:rsid w:val="00C65131"/>
    <w:rsid w:val="00C71C2D"/>
    <w:rsid w:val="00C7744D"/>
    <w:rsid w:val="00CC4295"/>
    <w:rsid w:val="00CE79DB"/>
    <w:rsid w:val="00D23455"/>
    <w:rsid w:val="00D30080"/>
    <w:rsid w:val="00D734B5"/>
    <w:rsid w:val="00D76A1B"/>
    <w:rsid w:val="00D8215F"/>
    <w:rsid w:val="00DA0883"/>
    <w:rsid w:val="00DA4CB6"/>
    <w:rsid w:val="00DB0A2B"/>
    <w:rsid w:val="00DC2E1E"/>
    <w:rsid w:val="00DD6933"/>
    <w:rsid w:val="00E105FA"/>
    <w:rsid w:val="00E15205"/>
    <w:rsid w:val="00E43416"/>
    <w:rsid w:val="00E456C8"/>
    <w:rsid w:val="00E75838"/>
    <w:rsid w:val="00E8508F"/>
    <w:rsid w:val="00EA2825"/>
    <w:rsid w:val="00EB7D72"/>
    <w:rsid w:val="00ED6B4E"/>
    <w:rsid w:val="00EF18AF"/>
    <w:rsid w:val="00F05BCA"/>
    <w:rsid w:val="00F10634"/>
    <w:rsid w:val="00F11AF5"/>
    <w:rsid w:val="00F2046F"/>
    <w:rsid w:val="00F229F4"/>
    <w:rsid w:val="00F434CE"/>
    <w:rsid w:val="00F500CC"/>
    <w:rsid w:val="00F64260"/>
    <w:rsid w:val="00F84F8B"/>
    <w:rsid w:val="00FA794C"/>
    <w:rsid w:val="00FB1F18"/>
    <w:rsid w:val="00FC3177"/>
    <w:rsid w:val="00FE25C5"/>
    <w:rsid w:val="00FF5F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E01B22C-37FD-422E-AE02-D03103D7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3DB"/>
    <w:pPr>
      <w:jc w:val="both"/>
    </w:pPr>
    <w:rPr>
      <w:rFonts w:ascii="Times New Roman" w:eastAsia="Times New Roman" w:hAnsi="Times New Roman"/>
      <w:sz w:val="24"/>
    </w:rPr>
  </w:style>
  <w:style w:type="paragraph" w:styleId="Heading1">
    <w:name w:val="heading 1"/>
    <w:basedOn w:val="Normal"/>
    <w:next w:val="Normal"/>
    <w:link w:val="Heading1Char"/>
    <w:qFormat/>
    <w:rsid w:val="00C30CA0"/>
    <w:pPr>
      <w:keepNext/>
      <w:outlineLvl w:val="0"/>
    </w:pPr>
    <w:rPr>
      <w:i/>
    </w:rPr>
  </w:style>
  <w:style w:type="paragraph" w:styleId="Heading2">
    <w:name w:val="heading 2"/>
    <w:basedOn w:val="Normal"/>
    <w:next w:val="Normal"/>
    <w:link w:val="Heading2Char"/>
    <w:uiPriority w:val="9"/>
    <w:semiHidden/>
    <w:unhideWhenUsed/>
    <w:qFormat/>
    <w:rsid w:val="003F79D3"/>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296"/>
    <w:pPr>
      <w:tabs>
        <w:tab w:val="center" w:pos="4680"/>
        <w:tab w:val="right" w:pos="9360"/>
      </w:tabs>
    </w:pPr>
  </w:style>
  <w:style w:type="character" w:customStyle="1" w:styleId="HeaderChar">
    <w:name w:val="Header Char"/>
    <w:basedOn w:val="DefaultParagraphFont"/>
    <w:link w:val="Header"/>
    <w:uiPriority w:val="99"/>
    <w:rsid w:val="00510296"/>
  </w:style>
  <w:style w:type="paragraph" w:styleId="Footer">
    <w:name w:val="footer"/>
    <w:basedOn w:val="Normal"/>
    <w:link w:val="FooterChar"/>
    <w:uiPriority w:val="99"/>
    <w:unhideWhenUsed/>
    <w:rsid w:val="00510296"/>
    <w:pPr>
      <w:tabs>
        <w:tab w:val="center" w:pos="4680"/>
        <w:tab w:val="right" w:pos="9360"/>
      </w:tabs>
    </w:pPr>
  </w:style>
  <w:style w:type="character" w:customStyle="1" w:styleId="FooterChar">
    <w:name w:val="Footer Char"/>
    <w:basedOn w:val="DefaultParagraphFont"/>
    <w:link w:val="Footer"/>
    <w:uiPriority w:val="99"/>
    <w:rsid w:val="00510296"/>
  </w:style>
  <w:style w:type="paragraph" w:styleId="BalloonText">
    <w:name w:val="Balloon Text"/>
    <w:basedOn w:val="Normal"/>
    <w:link w:val="BalloonTextChar"/>
    <w:uiPriority w:val="99"/>
    <w:semiHidden/>
    <w:unhideWhenUsed/>
    <w:rsid w:val="00510296"/>
    <w:rPr>
      <w:rFonts w:ascii="Tahoma" w:hAnsi="Tahoma" w:cs="Tahoma"/>
      <w:sz w:val="16"/>
      <w:szCs w:val="16"/>
    </w:rPr>
  </w:style>
  <w:style w:type="character" w:customStyle="1" w:styleId="BalloonTextChar">
    <w:name w:val="Balloon Text Char"/>
    <w:link w:val="BalloonText"/>
    <w:uiPriority w:val="99"/>
    <w:semiHidden/>
    <w:rsid w:val="00510296"/>
    <w:rPr>
      <w:rFonts w:ascii="Tahoma" w:hAnsi="Tahoma" w:cs="Tahoma"/>
      <w:sz w:val="16"/>
      <w:szCs w:val="16"/>
    </w:rPr>
  </w:style>
  <w:style w:type="paragraph" w:customStyle="1" w:styleId="headcentered">
    <w:name w:val="head centered"/>
    <w:basedOn w:val="Normal"/>
    <w:rsid w:val="001873DB"/>
    <w:pPr>
      <w:keepNext/>
      <w:widowControl w:val="0"/>
      <w:pBdr>
        <w:bottom w:val="dotted" w:sz="4" w:space="1" w:color="333399"/>
      </w:pBdr>
      <w:jc w:val="left"/>
    </w:pPr>
    <w:rPr>
      <w:rFonts w:ascii="Arial Bold" w:hAnsi="Arial Bold" w:cs="Arial"/>
      <w:b/>
      <w:caps/>
      <w:color w:val="333399"/>
      <w:spacing w:val="40"/>
      <w:szCs w:val="24"/>
    </w:rPr>
  </w:style>
  <w:style w:type="paragraph" w:customStyle="1" w:styleId="firms">
    <w:name w:val="firms"/>
    <w:basedOn w:val="Normal"/>
    <w:rsid w:val="001873DB"/>
    <w:pPr>
      <w:keepNext/>
      <w:tabs>
        <w:tab w:val="right" w:pos="1620"/>
        <w:tab w:val="left" w:pos="2070"/>
      </w:tabs>
      <w:ind w:left="2430" w:hanging="2430"/>
      <w:jc w:val="left"/>
    </w:pPr>
  </w:style>
  <w:style w:type="character" w:customStyle="1" w:styleId="Heading1Char">
    <w:name w:val="Heading 1 Char"/>
    <w:link w:val="Heading1"/>
    <w:rsid w:val="00C30CA0"/>
    <w:rPr>
      <w:rFonts w:ascii="Times New Roman" w:eastAsia="Times New Roman" w:hAnsi="Times New Roman" w:cs="Times New Roman"/>
      <w:i/>
      <w:sz w:val="24"/>
      <w:szCs w:val="20"/>
    </w:rPr>
  </w:style>
  <w:style w:type="paragraph" w:styleId="BodyText">
    <w:name w:val="Body Text"/>
    <w:basedOn w:val="Normal"/>
    <w:link w:val="BodyTextChar"/>
    <w:rsid w:val="00C14AB3"/>
    <w:rPr>
      <w:rFonts w:ascii="Times" w:hAnsi="Times"/>
    </w:rPr>
  </w:style>
  <w:style w:type="character" w:customStyle="1" w:styleId="BodyTextChar">
    <w:name w:val="Body Text Char"/>
    <w:link w:val="BodyText"/>
    <w:rsid w:val="00C14AB3"/>
    <w:rPr>
      <w:rFonts w:ascii="Times" w:eastAsia="Times New Roman" w:hAnsi="Times"/>
      <w:sz w:val="24"/>
    </w:rPr>
  </w:style>
  <w:style w:type="character" w:customStyle="1" w:styleId="Heading2Char">
    <w:name w:val="Heading 2 Char"/>
    <w:link w:val="Heading2"/>
    <w:uiPriority w:val="9"/>
    <w:semiHidden/>
    <w:rsid w:val="003F79D3"/>
    <w:rPr>
      <w:rFonts w:ascii="Cambria" w:eastAsia="Times New Roman" w:hAnsi="Cambria" w:cs="Times New Roman"/>
      <w:b/>
      <w:bCs/>
      <w:i/>
      <w:iCs/>
      <w:sz w:val="28"/>
      <w:szCs w:val="28"/>
    </w:rPr>
  </w:style>
  <w:style w:type="paragraph" w:styleId="BodyTextIndent">
    <w:name w:val="Body Text Indent"/>
    <w:basedOn w:val="Normal"/>
    <w:link w:val="BodyTextIndentChar"/>
    <w:rsid w:val="003F79D3"/>
    <w:pPr>
      <w:spacing w:after="120"/>
      <w:ind w:left="360"/>
      <w:jc w:val="left"/>
    </w:pPr>
    <w:rPr>
      <w:rFonts w:ascii="Times" w:hAnsi="Times"/>
    </w:rPr>
  </w:style>
  <w:style w:type="character" w:customStyle="1" w:styleId="BodyTextIndentChar">
    <w:name w:val="Body Text Indent Char"/>
    <w:link w:val="BodyTextIndent"/>
    <w:rsid w:val="003F79D3"/>
    <w:rPr>
      <w:rFonts w:ascii="Times" w:eastAsia="Times New Roman" w:hAnsi="Times"/>
      <w:sz w:val="24"/>
    </w:rPr>
  </w:style>
  <w:style w:type="paragraph" w:styleId="BodyTextIndent2">
    <w:name w:val="Body Text Indent 2"/>
    <w:basedOn w:val="Normal"/>
    <w:link w:val="BodyTextIndent2Char"/>
    <w:rsid w:val="003F79D3"/>
    <w:pPr>
      <w:spacing w:after="120" w:line="480" w:lineRule="auto"/>
      <w:ind w:left="360"/>
      <w:jc w:val="left"/>
    </w:pPr>
    <w:rPr>
      <w:rFonts w:ascii="Times" w:hAnsi="Times"/>
    </w:rPr>
  </w:style>
  <w:style w:type="character" w:customStyle="1" w:styleId="BodyTextIndent2Char">
    <w:name w:val="Body Text Indent 2 Char"/>
    <w:link w:val="BodyTextIndent2"/>
    <w:rsid w:val="003F79D3"/>
    <w:rPr>
      <w:rFonts w:ascii="Times" w:eastAsia="Times New Roman" w:hAnsi="Times"/>
      <w:sz w:val="24"/>
    </w:rPr>
  </w:style>
  <w:style w:type="paragraph" w:styleId="BodyTextIndent3">
    <w:name w:val="Body Text Indent 3"/>
    <w:basedOn w:val="Normal"/>
    <w:link w:val="BodyTextIndent3Char"/>
    <w:rsid w:val="003F79D3"/>
    <w:pPr>
      <w:spacing w:after="120"/>
      <w:ind w:left="360"/>
      <w:jc w:val="left"/>
    </w:pPr>
    <w:rPr>
      <w:rFonts w:ascii="Times" w:hAnsi="Times"/>
      <w:sz w:val="16"/>
      <w:szCs w:val="16"/>
    </w:rPr>
  </w:style>
  <w:style w:type="character" w:customStyle="1" w:styleId="BodyTextIndent3Char">
    <w:name w:val="Body Text Indent 3 Char"/>
    <w:link w:val="BodyTextIndent3"/>
    <w:rsid w:val="003F79D3"/>
    <w:rPr>
      <w:rFonts w:ascii="Times" w:eastAsia="Times New Roman" w:hAnsi="Times"/>
      <w:sz w:val="16"/>
      <w:szCs w:val="16"/>
    </w:rPr>
  </w:style>
  <w:style w:type="paragraph" w:styleId="ListParagraph">
    <w:name w:val="List Paragraph"/>
    <w:basedOn w:val="Normal"/>
    <w:uiPriority w:val="34"/>
    <w:qFormat/>
    <w:rsid w:val="00D23455"/>
    <w:pPr>
      <w:ind w:left="720"/>
      <w:contextualSpacing/>
      <w:jc w:val="left"/>
    </w:pPr>
    <w:rPr>
      <w:rFonts w:ascii="Times" w:hAnsi="Times"/>
    </w:rPr>
  </w:style>
  <w:style w:type="character" w:styleId="Hyperlink">
    <w:name w:val="Hyperlink"/>
    <w:basedOn w:val="DefaultParagraphFont"/>
    <w:rsid w:val="00320069"/>
    <w:rPr>
      <w:color w:val="0000FF"/>
      <w:u w:val="single"/>
    </w:rPr>
  </w:style>
  <w:style w:type="character" w:customStyle="1" w:styleId="wbzude">
    <w:name w:val="wbzude"/>
    <w:basedOn w:val="DefaultParagraphFont"/>
    <w:rsid w:val="00B21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903704">
      <w:bodyDiv w:val="1"/>
      <w:marLeft w:val="0"/>
      <w:marRight w:val="0"/>
      <w:marTop w:val="0"/>
      <w:marBottom w:val="0"/>
      <w:divBdr>
        <w:top w:val="none" w:sz="0" w:space="0" w:color="auto"/>
        <w:left w:val="none" w:sz="0" w:space="0" w:color="auto"/>
        <w:bottom w:val="none" w:sz="0" w:space="0" w:color="auto"/>
        <w:right w:val="none" w:sz="0" w:space="0" w:color="auto"/>
      </w:divBdr>
      <w:divsChild>
        <w:div w:id="582616314">
          <w:marLeft w:val="0"/>
          <w:marRight w:val="0"/>
          <w:marTop w:val="0"/>
          <w:marBottom w:val="0"/>
          <w:divBdr>
            <w:top w:val="none" w:sz="0" w:space="0" w:color="auto"/>
            <w:left w:val="none" w:sz="0" w:space="0" w:color="auto"/>
            <w:bottom w:val="none" w:sz="0" w:space="0" w:color="auto"/>
            <w:right w:val="none" w:sz="0" w:space="0" w:color="auto"/>
          </w:divBdr>
          <w:divsChild>
            <w:div w:id="1942714484">
              <w:marLeft w:val="0"/>
              <w:marRight w:val="0"/>
              <w:marTop w:val="0"/>
              <w:marBottom w:val="0"/>
              <w:divBdr>
                <w:top w:val="none" w:sz="0" w:space="0" w:color="auto"/>
                <w:left w:val="none" w:sz="0" w:space="0" w:color="auto"/>
                <w:bottom w:val="none" w:sz="0" w:space="0" w:color="auto"/>
                <w:right w:val="none" w:sz="0" w:space="0" w:color="auto"/>
              </w:divBdr>
              <w:divsChild>
                <w:div w:id="1846895773">
                  <w:marLeft w:val="0"/>
                  <w:marRight w:val="0"/>
                  <w:marTop w:val="0"/>
                  <w:marBottom w:val="0"/>
                  <w:divBdr>
                    <w:top w:val="none" w:sz="0" w:space="0" w:color="auto"/>
                    <w:left w:val="none" w:sz="0" w:space="0" w:color="auto"/>
                    <w:bottom w:val="none" w:sz="0" w:space="0" w:color="auto"/>
                    <w:right w:val="none" w:sz="0" w:space="0" w:color="auto"/>
                  </w:divBdr>
                  <w:divsChild>
                    <w:div w:id="106971437">
                      <w:marLeft w:val="0"/>
                      <w:marRight w:val="0"/>
                      <w:marTop w:val="0"/>
                      <w:marBottom w:val="0"/>
                      <w:divBdr>
                        <w:top w:val="none" w:sz="0" w:space="0" w:color="auto"/>
                        <w:left w:val="none" w:sz="0" w:space="0" w:color="auto"/>
                        <w:bottom w:val="none" w:sz="0" w:space="0" w:color="auto"/>
                        <w:right w:val="none" w:sz="0" w:space="0" w:color="auto"/>
                      </w:divBdr>
                      <w:divsChild>
                        <w:div w:id="189276428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49574">
          <w:marLeft w:val="0"/>
          <w:marRight w:val="0"/>
          <w:marTop w:val="0"/>
          <w:marBottom w:val="0"/>
          <w:divBdr>
            <w:top w:val="none" w:sz="0" w:space="0" w:color="auto"/>
            <w:left w:val="none" w:sz="0" w:space="0" w:color="auto"/>
            <w:bottom w:val="none" w:sz="0" w:space="0" w:color="auto"/>
            <w:right w:val="none" w:sz="0" w:space="0" w:color="auto"/>
          </w:divBdr>
          <w:divsChild>
            <w:div w:id="809829161">
              <w:marLeft w:val="0"/>
              <w:marRight w:val="0"/>
              <w:marTop w:val="0"/>
              <w:marBottom w:val="0"/>
              <w:divBdr>
                <w:top w:val="none" w:sz="0" w:space="0" w:color="auto"/>
                <w:left w:val="none" w:sz="0" w:space="0" w:color="auto"/>
                <w:bottom w:val="none" w:sz="0" w:space="0" w:color="auto"/>
                <w:right w:val="none" w:sz="0" w:space="0" w:color="auto"/>
              </w:divBdr>
              <w:divsChild>
                <w:div w:id="1821380006">
                  <w:marLeft w:val="360"/>
                  <w:marRight w:val="360"/>
                  <w:marTop w:val="0"/>
                  <w:marBottom w:val="0"/>
                  <w:divBdr>
                    <w:top w:val="none" w:sz="0" w:space="0" w:color="auto"/>
                    <w:left w:val="none" w:sz="0" w:space="0" w:color="auto"/>
                    <w:bottom w:val="none" w:sz="0" w:space="0" w:color="auto"/>
                    <w:right w:val="none" w:sz="0" w:space="0" w:color="auto"/>
                  </w:divBdr>
                  <w:divsChild>
                    <w:div w:id="10880260">
                      <w:marLeft w:val="0"/>
                      <w:marRight w:val="0"/>
                      <w:marTop w:val="0"/>
                      <w:marBottom w:val="0"/>
                      <w:divBdr>
                        <w:top w:val="none" w:sz="0" w:space="0" w:color="auto"/>
                        <w:left w:val="none" w:sz="0" w:space="0" w:color="auto"/>
                        <w:bottom w:val="none" w:sz="0" w:space="0" w:color="auto"/>
                        <w:right w:val="none" w:sz="0" w:space="0" w:color="auto"/>
                      </w:divBdr>
                    </w:div>
                    <w:div w:id="26106769">
                      <w:marLeft w:val="0"/>
                      <w:marRight w:val="0"/>
                      <w:marTop w:val="195"/>
                      <w:marBottom w:val="30"/>
                      <w:divBdr>
                        <w:top w:val="none" w:sz="0" w:space="0" w:color="auto"/>
                        <w:left w:val="none" w:sz="0" w:space="0" w:color="auto"/>
                        <w:bottom w:val="none" w:sz="0" w:space="0" w:color="auto"/>
                        <w:right w:val="none" w:sz="0" w:space="0" w:color="auto"/>
                      </w:divBdr>
                      <w:divsChild>
                        <w:div w:id="54016855">
                          <w:marLeft w:val="0"/>
                          <w:marRight w:val="240"/>
                          <w:marTop w:val="0"/>
                          <w:marBottom w:val="0"/>
                          <w:divBdr>
                            <w:top w:val="none" w:sz="0" w:space="0" w:color="auto"/>
                            <w:left w:val="none" w:sz="0" w:space="0" w:color="auto"/>
                            <w:bottom w:val="none" w:sz="0" w:space="0" w:color="auto"/>
                            <w:right w:val="none" w:sz="0" w:space="0" w:color="auto"/>
                          </w:divBdr>
                          <w:divsChild>
                            <w:div w:id="65958273">
                              <w:marLeft w:val="0"/>
                              <w:marRight w:val="0"/>
                              <w:marTop w:val="0"/>
                              <w:marBottom w:val="0"/>
                              <w:divBdr>
                                <w:top w:val="none" w:sz="0" w:space="0" w:color="auto"/>
                                <w:left w:val="none" w:sz="0" w:space="0" w:color="auto"/>
                                <w:bottom w:val="none" w:sz="0" w:space="0" w:color="auto"/>
                                <w:right w:val="none" w:sz="0" w:space="0" w:color="auto"/>
                              </w:divBdr>
                            </w:div>
                          </w:divsChild>
                        </w:div>
                        <w:div w:id="784429371">
                          <w:marLeft w:val="840"/>
                          <w:marRight w:val="0"/>
                          <w:marTop w:val="0"/>
                          <w:marBottom w:val="0"/>
                          <w:divBdr>
                            <w:top w:val="none" w:sz="0" w:space="0" w:color="auto"/>
                            <w:left w:val="none" w:sz="0" w:space="0" w:color="auto"/>
                            <w:bottom w:val="none" w:sz="0" w:space="0" w:color="auto"/>
                            <w:right w:val="none" w:sz="0" w:space="0" w:color="auto"/>
                          </w:divBdr>
                          <w:divsChild>
                            <w:div w:id="439910136">
                              <w:marLeft w:val="0"/>
                              <w:marRight w:val="0"/>
                              <w:marTop w:val="0"/>
                              <w:marBottom w:val="60"/>
                              <w:divBdr>
                                <w:top w:val="none" w:sz="0" w:space="0" w:color="auto"/>
                                <w:left w:val="none" w:sz="0" w:space="0" w:color="auto"/>
                                <w:bottom w:val="none" w:sz="0" w:space="0" w:color="auto"/>
                                <w:right w:val="none" w:sz="0" w:space="0" w:color="auto"/>
                              </w:divBdr>
                            </w:div>
                            <w:div w:id="53762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32313">
              <w:marLeft w:val="0"/>
              <w:marRight w:val="0"/>
              <w:marTop w:val="0"/>
              <w:marBottom w:val="0"/>
              <w:divBdr>
                <w:top w:val="none" w:sz="0" w:space="0" w:color="auto"/>
                <w:left w:val="none" w:sz="0" w:space="0" w:color="auto"/>
                <w:bottom w:val="none" w:sz="0" w:space="0" w:color="auto"/>
                <w:right w:val="none" w:sz="0" w:space="0" w:color="auto"/>
              </w:divBdr>
              <w:divsChild>
                <w:div w:id="545482973">
                  <w:marLeft w:val="0"/>
                  <w:marRight w:val="0"/>
                  <w:marTop w:val="0"/>
                  <w:marBottom w:val="0"/>
                  <w:divBdr>
                    <w:top w:val="none" w:sz="0" w:space="0" w:color="auto"/>
                    <w:left w:val="none" w:sz="0" w:space="0" w:color="auto"/>
                    <w:bottom w:val="none" w:sz="0" w:space="0" w:color="auto"/>
                    <w:right w:val="none" w:sz="0" w:space="0" w:color="auto"/>
                  </w:divBdr>
                  <w:divsChild>
                    <w:div w:id="114808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554001">
              <w:marLeft w:val="0"/>
              <w:marRight w:val="0"/>
              <w:marTop w:val="0"/>
              <w:marBottom w:val="60"/>
              <w:divBdr>
                <w:top w:val="none" w:sz="0" w:space="0" w:color="auto"/>
                <w:left w:val="none" w:sz="0" w:space="0" w:color="auto"/>
                <w:bottom w:val="none" w:sz="0" w:space="0" w:color="auto"/>
                <w:right w:val="none" w:sz="0" w:space="0" w:color="auto"/>
              </w:divBdr>
            </w:div>
            <w:div w:id="857156400">
              <w:marLeft w:val="0"/>
              <w:marRight w:val="0"/>
              <w:marTop w:val="0"/>
              <w:marBottom w:val="0"/>
              <w:divBdr>
                <w:top w:val="none" w:sz="0" w:space="0" w:color="auto"/>
                <w:left w:val="none" w:sz="0" w:space="0" w:color="auto"/>
                <w:bottom w:val="none" w:sz="0" w:space="0" w:color="auto"/>
                <w:right w:val="none" w:sz="0" w:space="0" w:color="auto"/>
              </w:divBdr>
              <w:divsChild>
                <w:div w:id="872228998">
                  <w:marLeft w:val="0"/>
                  <w:marRight w:val="0"/>
                  <w:marTop w:val="0"/>
                  <w:marBottom w:val="0"/>
                  <w:divBdr>
                    <w:top w:val="none" w:sz="0" w:space="0" w:color="auto"/>
                    <w:left w:val="none" w:sz="0" w:space="0" w:color="auto"/>
                    <w:bottom w:val="none" w:sz="0" w:space="0" w:color="auto"/>
                    <w:right w:val="none" w:sz="0" w:space="0" w:color="auto"/>
                  </w:divBdr>
                </w:div>
              </w:divsChild>
            </w:div>
            <w:div w:id="1768118100">
              <w:marLeft w:val="0"/>
              <w:marRight w:val="0"/>
              <w:marTop w:val="0"/>
              <w:marBottom w:val="0"/>
              <w:divBdr>
                <w:top w:val="none" w:sz="0" w:space="0" w:color="auto"/>
                <w:left w:val="none" w:sz="0" w:space="0" w:color="auto"/>
                <w:bottom w:val="none" w:sz="0" w:space="0" w:color="auto"/>
                <w:right w:val="none" w:sz="0" w:space="0" w:color="auto"/>
              </w:divBdr>
            </w:div>
            <w:div w:id="218253359">
              <w:marLeft w:val="120"/>
              <w:marRight w:val="0"/>
              <w:marTop w:val="0"/>
              <w:marBottom w:val="0"/>
              <w:divBdr>
                <w:top w:val="single" w:sz="2" w:space="0" w:color="auto"/>
                <w:left w:val="single" w:sz="2" w:space="0" w:color="auto"/>
                <w:bottom w:val="single" w:sz="6" w:space="0" w:color="auto"/>
                <w:right w:val="single" w:sz="2" w:space="0" w:color="auto"/>
              </w:divBdr>
              <w:divsChild>
                <w:div w:id="1210456101">
                  <w:marLeft w:val="240"/>
                  <w:marRight w:val="0"/>
                  <w:marTop w:val="0"/>
                  <w:marBottom w:val="0"/>
                  <w:divBdr>
                    <w:top w:val="none" w:sz="0" w:space="0" w:color="auto"/>
                    <w:left w:val="none" w:sz="0" w:space="0" w:color="auto"/>
                    <w:bottom w:val="none" w:sz="0" w:space="0" w:color="auto"/>
                    <w:right w:val="none" w:sz="0" w:space="0" w:color="auto"/>
                  </w:divBdr>
                </w:div>
                <w:div w:id="1264074019">
                  <w:marLeft w:val="240"/>
                  <w:marRight w:val="0"/>
                  <w:marTop w:val="0"/>
                  <w:marBottom w:val="0"/>
                  <w:divBdr>
                    <w:top w:val="none" w:sz="0" w:space="0" w:color="auto"/>
                    <w:left w:val="none" w:sz="0" w:space="0" w:color="auto"/>
                    <w:bottom w:val="none" w:sz="0" w:space="0" w:color="auto"/>
                    <w:right w:val="none" w:sz="0" w:space="0" w:color="auto"/>
                  </w:divBdr>
                </w:div>
              </w:divsChild>
            </w:div>
            <w:div w:id="965551073">
              <w:marLeft w:val="0"/>
              <w:marRight w:val="240"/>
              <w:marTop w:val="0"/>
              <w:marBottom w:val="0"/>
              <w:divBdr>
                <w:top w:val="none" w:sz="0" w:space="0" w:color="auto"/>
                <w:left w:val="none" w:sz="0" w:space="0" w:color="auto"/>
                <w:bottom w:val="none" w:sz="0" w:space="0" w:color="auto"/>
                <w:right w:val="none" w:sz="0" w:space="0" w:color="auto"/>
              </w:divBdr>
              <w:divsChild>
                <w:div w:id="141054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c.gov.ph" TargetMode="Externa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http://www.prc.gov.p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CB9B7-4B86-814C-A323-BA27085CC3E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2797</Words>
  <Characters>15948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McDermott</Company>
  <LinksUpToDate>false</LinksUpToDate>
  <CharactersWithSpaces>18708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Ariffin, Nur Emielia Ezieana Binti</dc:creator>
  <cp:keywords/>
  <cp:lastModifiedBy>Guest User</cp:lastModifiedBy>
  <cp:revision>2</cp:revision>
  <cp:lastPrinted>2018-06-12T05:00:00Z</cp:lastPrinted>
  <dcterms:created xsi:type="dcterms:W3CDTF">2021-04-21T18:23:00Z</dcterms:created>
  <dcterms:modified xsi:type="dcterms:W3CDTF">2021-04-21T18:23:00Z</dcterms:modified>
</cp:coreProperties>
</file>