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6379F" w14:textId="1FD18FA9" w:rsidR="00A83D5B" w:rsidRPr="009F46F9" w:rsidRDefault="00A83D5B" w:rsidP="009F46F9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6721"/>
      </w:tblGrid>
      <w:tr w:rsidR="009F46F9" w:rsidRPr="007E0B64" w14:paraId="15C73F00" w14:textId="77777777" w:rsidTr="000D3484">
        <w:tc>
          <w:tcPr>
            <w:tcW w:w="4112" w:type="dxa"/>
          </w:tcPr>
          <w:p w14:paraId="6AC283DC" w14:textId="17408DD1" w:rsidR="00A83D5B" w:rsidRPr="0099021D" w:rsidRDefault="009F46F9" w:rsidP="009F46F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021D">
              <w:rPr>
                <w:rFonts w:ascii="Times New Roman" w:hAnsi="Times New Roman" w:cs="Times New Roman"/>
                <w:noProof/>
                <w:sz w:val="24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1FFEE743" wp14:editId="3E2502A8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-613409</wp:posOffset>
                  </wp:positionV>
                  <wp:extent cx="1495425" cy="1669738"/>
                  <wp:effectExtent l="19050" t="1905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191762_1433916776631496_1376167688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465" cy="16742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F0F3BB" w14:textId="5D1E0E1B" w:rsidR="00A83D5B" w:rsidRPr="0099021D" w:rsidRDefault="00A83D5B" w:rsidP="009F4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100097" w14:textId="65B621EE" w:rsidR="00A83D5B" w:rsidRPr="0099021D" w:rsidRDefault="00A83D5B" w:rsidP="009F4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E3537A" w14:textId="591EF36F" w:rsidR="00A83D5B" w:rsidRPr="000D3484" w:rsidRDefault="00A83D5B" w:rsidP="009F46F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454C6" w14:textId="309557A5" w:rsidR="000D3484" w:rsidRPr="004D6578" w:rsidRDefault="000D3484" w:rsidP="000D3484">
            <w:pPr>
              <w:pStyle w:val="JobTitle"/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4D6578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VINCENT B. PORTILLO</w:t>
            </w:r>
          </w:p>
          <w:p w14:paraId="2017C41C" w14:textId="3759A37F" w:rsidR="00830383" w:rsidRPr="004D6578" w:rsidRDefault="002C2717" w:rsidP="009F46F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D6578">
              <w:rPr>
                <w:rFonts w:cstheme="minorHAnsi"/>
                <w:sz w:val="24"/>
                <w:szCs w:val="24"/>
              </w:rPr>
              <w:t>Address: Manila, Philippines</w:t>
            </w:r>
          </w:p>
          <w:p w14:paraId="2C6AFB5A" w14:textId="77777777" w:rsidR="002C2717" w:rsidRPr="004D6578" w:rsidRDefault="002C2717" w:rsidP="005605D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D6578">
              <w:rPr>
                <w:rFonts w:cstheme="minorHAnsi"/>
                <w:sz w:val="24"/>
                <w:szCs w:val="24"/>
              </w:rPr>
              <w:t xml:space="preserve">Mobile: </w:t>
            </w:r>
            <w:r w:rsidR="00A83D5B" w:rsidRPr="004D6578">
              <w:rPr>
                <w:rFonts w:cstheme="minorHAnsi"/>
                <w:sz w:val="24"/>
                <w:szCs w:val="24"/>
              </w:rPr>
              <w:t>(+63) 0916-344-2858</w:t>
            </w:r>
            <w:r w:rsidR="00830383" w:rsidRPr="004D657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381D57" w14:textId="2A46ACF4" w:rsidR="00A83D5B" w:rsidRPr="004D6578" w:rsidRDefault="002C2717" w:rsidP="005605D3">
            <w:pPr>
              <w:spacing w:after="0" w:line="276" w:lineRule="auto"/>
              <w:rPr>
                <w:rStyle w:val="Hyperlink"/>
                <w:rFonts w:cstheme="minorHAnsi"/>
                <w:sz w:val="24"/>
                <w:szCs w:val="24"/>
              </w:rPr>
            </w:pPr>
            <w:r w:rsidRPr="004D6578">
              <w:rPr>
                <w:rFonts w:cstheme="minorHAnsi"/>
                <w:sz w:val="24"/>
                <w:szCs w:val="24"/>
              </w:rPr>
              <w:t>Email:</w:t>
            </w:r>
            <w:hyperlink r:id="rId9" w:history="1">
              <w:r w:rsidRPr="004D6578">
                <w:rPr>
                  <w:rStyle w:val="Hyperlink"/>
                  <w:rFonts w:cstheme="minorHAnsi"/>
                  <w:sz w:val="24"/>
                  <w:szCs w:val="24"/>
                </w:rPr>
                <w:t>vincentportillo231997@gmail.com</w:t>
              </w:r>
            </w:hyperlink>
          </w:p>
          <w:p w14:paraId="7465CD73" w14:textId="3BBBCDC5" w:rsidR="001706FF" w:rsidRPr="004D6578" w:rsidRDefault="001706FF" w:rsidP="005605D3">
            <w:pPr>
              <w:spacing w:after="0" w:line="276" w:lineRule="auto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 w:rsidRPr="004D657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Age: 23 </w:t>
            </w:r>
          </w:p>
          <w:p w14:paraId="2190AA3C" w14:textId="77777777" w:rsidR="004D6578" w:rsidRPr="004D6578" w:rsidRDefault="004D6578" w:rsidP="005605D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FE0EAE9" w14:textId="45DF74EC" w:rsidR="00FC2578" w:rsidRDefault="004D6578" w:rsidP="004D6578">
            <w:pPr>
              <w:pStyle w:val="Heading1"/>
              <w:spacing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SUMMARY</w:t>
            </w:r>
          </w:p>
          <w:p w14:paraId="28955342" w14:textId="77777777" w:rsidR="004D6578" w:rsidRPr="004D6578" w:rsidRDefault="004D6578" w:rsidP="004D6578">
            <w:pPr>
              <w:rPr>
                <w:lang w:val="en-US"/>
              </w:rPr>
            </w:pPr>
          </w:p>
          <w:p w14:paraId="4E3BB608" w14:textId="03A7D66F" w:rsidR="000D3484" w:rsidRPr="000053EB" w:rsidRDefault="00FC2578" w:rsidP="009F46F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053EB">
              <w:rPr>
                <w:sz w:val="24"/>
                <w:szCs w:val="24"/>
                <w:lang w:val="en-US"/>
              </w:rPr>
              <w:t>Personable and fast-working Barista with 1+ year of success in guaranteeing customer satisfaction through legenda</w:t>
            </w:r>
            <w:r w:rsidR="0097400E" w:rsidRPr="000053EB">
              <w:rPr>
                <w:sz w:val="24"/>
                <w:szCs w:val="24"/>
                <w:lang w:val="en-US"/>
              </w:rPr>
              <w:t xml:space="preserve">ry customer service. Adept at promptly assisting and connecting with customers by uncovering preferences. Passionate about providing upbeat and friendly service, resulting in consistent return customers. </w:t>
            </w:r>
          </w:p>
          <w:p w14:paraId="58DA106D" w14:textId="77777777" w:rsidR="004D6578" w:rsidRPr="004D6578" w:rsidRDefault="004D6578" w:rsidP="009F46F9">
            <w:pPr>
              <w:spacing w:line="276" w:lineRule="auto"/>
              <w:rPr>
                <w:lang w:val="en-US"/>
              </w:rPr>
            </w:pPr>
          </w:p>
          <w:p w14:paraId="4809FC26" w14:textId="2C7D179A" w:rsidR="00A83D5B" w:rsidRPr="004D6578" w:rsidRDefault="00AA1204" w:rsidP="009F46F9">
            <w:pPr>
              <w:pStyle w:val="Heading1"/>
              <w:spacing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4D6578">
              <w:rPr>
                <w:rFonts w:asciiTheme="minorHAnsi" w:hAnsiTheme="minorHAnsi" w:cstheme="minorHAnsi"/>
              </w:rPr>
              <w:t>SKILLS</w:t>
            </w:r>
            <w:r w:rsidR="005605D3" w:rsidRPr="004D6578">
              <w:rPr>
                <w:rFonts w:asciiTheme="minorHAnsi" w:hAnsiTheme="minorHAnsi" w:cstheme="minorHAnsi"/>
              </w:rPr>
              <w:t xml:space="preserve"> AND COMPETENCIES</w:t>
            </w:r>
          </w:p>
          <w:p w14:paraId="421B153F" w14:textId="77777777" w:rsidR="00A83D5B" w:rsidRPr="0099021D" w:rsidRDefault="00A83D5B" w:rsidP="009F46F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F81EF7" w14:textId="3092D890" w:rsidR="003556F7" w:rsidRPr="000053EB" w:rsidRDefault="009F46F9" w:rsidP="005605D3">
            <w:pPr>
              <w:pStyle w:val="Heading4"/>
              <w:numPr>
                <w:ilvl w:val="0"/>
                <w:numId w:val="8"/>
              </w:numPr>
              <w:spacing w:line="276" w:lineRule="auto"/>
              <w:outlineLvl w:val="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Competent in</w:t>
            </w:r>
            <w:r w:rsidR="003A4B89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using Point </w:t>
            </w:r>
            <w:proofErr w:type="gramStart"/>
            <w:r w:rsidR="003A4B89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Of</w:t>
            </w:r>
            <w:proofErr w:type="gramEnd"/>
            <w:r w:rsidR="003A4B89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Sales (POS) system.</w:t>
            </w:r>
          </w:p>
          <w:p w14:paraId="7BA52BD3" w14:textId="77777777" w:rsidR="000309F5" w:rsidRPr="000053EB" w:rsidRDefault="000309F5" w:rsidP="000309F5">
            <w:pPr>
              <w:pStyle w:val="Heading4"/>
              <w:numPr>
                <w:ilvl w:val="0"/>
                <w:numId w:val="8"/>
              </w:numPr>
              <w:spacing w:line="276" w:lineRule="auto"/>
              <w:outlineLvl w:val="3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Competent</w:t>
            </w:r>
            <w:r w:rsidR="003556F7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</w:t>
            </w:r>
            <w:r w:rsidR="00F86F9C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in </w:t>
            </w:r>
            <w:r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C</w:t>
            </w:r>
            <w:r w:rsidR="003556F7"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ash </w:t>
            </w:r>
            <w:r w:rsidRPr="000053E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Management.</w:t>
            </w:r>
          </w:p>
          <w:p w14:paraId="5B288924" w14:textId="77777777" w:rsidR="004D6578" w:rsidRPr="000053EB" w:rsidRDefault="004D6578" w:rsidP="004D6578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053EB">
              <w:rPr>
                <w:rFonts w:cstheme="minorHAnsi"/>
                <w:sz w:val="24"/>
                <w:szCs w:val="24"/>
              </w:rPr>
              <w:t>Outstanding customer service skills.</w:t>
            </w:r>
          </w:p>
          <w:p w14:paraId="50A9E60B" w14:textId="72CEF42A" w:rsidR="000309F5" w:rsidRPr="000053EB" w:rsidRDefault="00677256" w:rsidP="000309F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053EB">
              <w:rPr>
                <w:rFonts w:cstheme="minorHAnsi"/>
                <w:sz w:val="24"/>
                <w:szCs w:val="24"/>
              </w:rPr>
              <w:t>Good command in</w:t>
            </w:r>
            <w:r w:rsidR="000309F5" w:rsidRPr="000053EB">
              <w:rPr>
                <w:rFonts w:cstheme="minorHAnsi"/>
                <w:sz w:val="24"/>
                <w:szCs w:val="24"/>
              </w:rPr>
              <w:t xml:space="preserve"> </w:t>
            </w:r>
            <w:r w:rsidRPr="000053EB">
              <w:rPr>
                <w:rFonts w:cstheme="minorHAnsi"/>
                <w:sz w:val="24"/>
                <w:szCs w:val="24"/>
              </w:rPr>
              <w:t>English</w:t>
            </w:r>
            <w:r w:rsidR="000309F5" w:rsidRPr="000053EB">
              <w:rPr>
                <w:rFonts w:cstheme="minorHAnsi"/>
                <w:sz w:val="24"/>
                <w:szCs w:val="24"/>
              </w:rPr>
              <w:t xml:space="preserve"> and Filipino</w:t>
            </w:r>
            <w:r w:rsidRPr="000053EB">
              <w:rPr>
                <w:rFonts w:cstheme="minorHAnsi"/>
                <w:sz w:val="24"/>
                <w:szCs w:val="24"/>
              </w:rPr>
              <w:t xml:space="preserve"> </w:t>
            </w:r>
            <w:r w:rsidR="005605D3" w:rsidRPr="000053EB">
              <w:rPr>
                <w:rFonts w:cstheme="minorHAnsi"/>
                <w:sz w:val="24"/>
                <w:szCs w:val="24"/>
              </w:rPr>
              <w:t>both verbal and written.</w:t>
            </w:r>
            <w:r w:rsidR="003556F7" w:rsidRPr="000053E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663E60" w14:textId="5D3E2192" w:rsidR="003556F7" w:rsidRPr="000053EB" w:rsidRDefault="003556F7" w:rsidP="005605D3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053EB">
              <w:rPr>
                <w:rFonts w:cstheme="minorHAnsi"/>
                <w:sz w:val="24"/>
                <w:szCs w:val="24"/>
              </w:rPr>
              <w:t>Keen to details.</w:t>
            </w:r>
          </w:p>
          <w:p w14:paraId="339AB75B" w14:textId="519CCA69" w:rsidR="003556F7" w:rsidRPr="000053EB" w:rsidRDefault="003556F7" w:rsidP="005605D3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053EB">
              <w:rPr>
                <w:rFonts w:cstheme="minorHAnsi"/>
                <w:sz w:val="24"/>
                <w:szCs w:val="24"/>
              </w:rPr>
              <w:t xml:space="preserve">Ability to </w:t>
            </w:r>
            <w:r w:rsidR="000309F5" w:rsidRPr="000053EB">
              <w:rPr>
                <w:rFonts w:cstheme="minorHAnsi"/>
                <w:sz w:val="24"/>
                <w:szCs w:val="24"/>
              </w:rPr>
              <w:t xml:space="preserve">multi-task and </w:t>
            </w:r>
            <w:r w:rsidRPr="000053EB">
              <w:rPr>
                <w:rFonts w:cstheme="minorHAnsi"/>
                <w:sz w:val="24"/>
                <w:szCs w:val="24"/>
              </w:rPr>
              <w:t>work under pressure</w:t>
            </w:r>
            <w:r w:rsidR="000053EB">
              <w:rPr>
                <w:rFonts w:cstheme="minorHAnsi"/>
                <w:sz w:val="24"/>
                <w:szCs w:val="24"/>
              </w:rPr>
              <w:t xml:space="preserve"> with minimal supervision</w:t>
            </w:r>
            <w:r w:rsidRPr="000053E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9FB1398" w14:textId="3459B0DD" w:rsidR="00A83D5B" w:rsidRPr="000053EB" w:rsidRDefault="003556F7" w:rsidP="000053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804" w:type="dxa"/>
            <w:tcMar>
              <w:left w:w="230" w:type="dxa"/>
              <w:right w:w="115" w:type="dxa"/>
            </w:tcMar>
          </w:tcPr>
          <w:p w14:paraId="3ADB7B4A" w14:textId="77777777" w:rsidR="000D3484" w:rsidRPr="000D3484" w:rsidRDefault="000D3484" w:rsidP="000D3484">
            <w:pPr>
              <w:pStyle w:val="JobTitle"/>
              <w:ind w:left="0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CC0491C" w14:textId="709CAEE1" w:rsidR="00A83D5B" w:rsidRPr="0099021D" w:rsidRDefault="00AA1204" w:rsidP="009F46F9">
            <w:pPr>
              <w:pStyle w:val="Heading1"/>
              <w:spacing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9021D">
              <w:rPr>
                <w:rFonts w:ascii="Times New Roman" w:hAnsi="Times New Roman" w:cs="Times New Roman"/>
              </w:rPr>
              <w:t xml:space="preserve">WORK </w:t>
            </w:r>
            <w:r w:rsidR="00A83D5B" w:rsidRPr="004D6578">
              <w:rPr>
                <w:rFonts w:asciiTheme="minorHAnsi" w:hAnsiTheme="minorHAnsi" w:cstheme="minorHAnsi"/>
              </w:rPr>
              <w:t>EXPERIENCE</w:t>
            </w:r>
          </w:p>
          <w:p w14:paraId="27D43B08" w14:textId="77777777" w:rsidR="009F46F9" w:rsidRDefault="009F46F9" w:rsidP="009F46F9">
            <w:pPr>
              <w:pStyle w:val="Ye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5C30" w14:textId="5E92264D" w:rsidR="00A83D5B" w:rsidRPr="000053EB" w:rsidRDefault="00A83D5B" w:rsidP="009F46F9">
            <w:pPr>
              <w:pStyle w:val="Ye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3EB">
              <w:rPr>
                <w:rFonts w:ascii="Times New Roman" w:hAnsi="Times New Roman" w:cs="Times New Roman"/>
                <w:sz w:val="24"/>
                <w:szCs w:val="24"/>
              </w:rPr>
              <w:t>(September 2019 – present)</w:t>
            </w:r>
          </w:p>
          <w:p w14:paraId="553B21F5" w14:textId="77777777" w:rsidR="00830383" w:rsidRPr="000053EB" w:rsidRDefault="00830383" w:rsidP="009F46F9">
            <w:pPr>
              <w:pStyle w:val="Ye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3EEB" w14:textId="68A4AB4A" w:rsidR="00956D1A" w:rsidRPr="000053EB" w:rsidRDefault="00AA1204" w:rsidP="00956D1A">
            <w:pPr>
              <w:pStyle w:val="Heading3"/>
              <w:spacing w:line="276" w:lineRule="auto"/>
              <w:outlineLvl w:val="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0053E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BARISTA</w:t>
            </w:r>
            <w:r w:rsidR="00830383" w:rsidRPr="000053E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(STARBUCKS PHILIPPINES)</w:t>
            </w:r>
          </w:p>
          <w:p w14:paraId="53B5DED7" w14:textId="257CCE51" w:rsidR="00956D1A" w:rsidRPr="000053EB" w:rsidRDefault="00956D1A" w:rsidP="00956D1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>Creating a culture of warmth and belonging by c</w:t>
            </w:r>
            <w:r w:rsidR="004D6578" w:rsidRPr="000053EB">
              <w:rPr>
                <w:rFonts w:eastAsia="Times New Roman" w:cstheme="minorHAnsi"/>
                <w:sz w:val="24"/>
                <w:szCs w:val="24"/>
              </w:rPr>
              <w:t>onsistently greeting customers in a friendly manner as they ente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r the store and thank them as they leave. </w:t>
            </w:r>
          </w:p>
          <w:p w14:paraId="16009BA4" w14:textId="37E78DB7" w:rsidR="00956D1A" w:rsidRPr="000053EB" w:rsidRDefault="00956D1A" w:rsidP="004D65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 xml:space="preserve">Taking customer’s orders and enter into the Point </w:t>
            </w:r>
            <w:proofErr w:type="gramStart"/>
            <w:r w:rsidRPr="000053EB">
              <w:rPr>
                <w:rFonts w:eastAsia="Times New Roman" w:cstheme="minorHAnsi"/>
                <w:sz w:val="24"/>
                <w:szCs w:val="24"/>
              </w:rPr>
              <w:t>Of</w:t>
            </w:r>
            <w:proofErr w:type="gramEnd"/>
            <w:r w:rsidRPr="000053EB">
              <w:rPr>
                <w:rFonts w:eastAsia="Times New Roman" w:cstheme="minorHAnsi"/>
                <w:sz w:val="24"/>
                <w:szCs w:val="24"/>
              </w:rPr>
              <w:t xml:space="preserve"> Sales (POS) system accurately. </w:t>
            </w:r>
          </w:p>
          <w:p w14:paraId="11B3D2DE" w14:textId="1DF3F66E" w:rsidR="00956D1A" w:rsidRPr="000053EB" w:rsidRDefault="00456C4A" w:rsidP="004D65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>Delivering legendary customer service by c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 xml:space="preserve">reating 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high quality 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>coffee, tea,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>other beverages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>,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053EB">
              <w:rPr>
                <w:rFonts w:eastAsia="Times New Roman" w:cstheme="minorHAnsi"/>
                <w:sz w:val="24"/>
                <w:szCs w:val="24"/>
              </w:rPr>
              <w:t xml:space="preserve">whole bean, 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>and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56D1A" w:rsidRPr="000053EB">
              <w:rPr>
                <w:rFonts w:eastAsia="Times New Roman" w:cstheme="minorHAnsi"/>
                <w:sz w:val="24"/>
                <w:szCs w:val="24"/>
              </w:rPr>
              <w:t xml:space="preserve">food products. 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  <w:p w14:paraId="760A7F51" w14:textId="432BF895" w:rsidR="00456C4A" w:rsidRPr="000053EB" w:rsidRDefault="00456C4A" w:rsidP="004D657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 xml:space="preserve">Consistently connecting with our customers to build rapport and make them feel special. </w:t>
            </w:r>
          </w:p>
          <w:p w14:paraId="6ED3B166" w14:textId="77777777" w:rsidR="00456C4A" w:rsidRPr="000053EB" w:rsidRDefault="00456C4A" w:rsidP="00456C4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 xml:space="preserve">Performing opening and closing procedures of the store. </w:t>
            </w:r>
          </w:p>
          <w:p w14:paraId="330F74AB" w14:textId="61B464B4" w:rsidR="000053EB" w:rsidRDefault="00956D1A" w:rsidP="000053E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053EB">
              <w:rPr>
                <w:rFonts w:eastAsia="Times New Roman" w:cstheme="minorHAnsi"/>
                <w:sz w:val="24"/>
                <w:szCs w:val="24"/>
              </w:rPr>
              <w:t>Maintaining a professional appearance</w:t>
            </w:r>
            <w:r w:rsidR="000053EB">
              <w:rPr>
                <w:rFonts w:eastAsia="Times New Roman" w:cstheme="minorHAnsi"/>
                <w:sz w:val="24"/>
                <w:szCs w:val="24"/>
              </w:rPr>
              <w:t>, organized workspace,</w:t>
            </w:r>
            <w:r w:rsidRPr="000053EB">
              <w:rPr>
                <w:rFonts w:eastAsia="Times New Roman" w:cstheme="minorHAnsi"/>
                <w:sz w:val="24"/>
                <w:szCs w:val="24"/>
              </w:rPr>
              <w:t xml:space="preserve"> and clean dining area for customer satisfaction. </w:t>
            </w:r>
          </w:p>
          <w:p w14:paraId="60883670" w14:textId="77777777" w:rsidR="000053EB" w:rsidRPr="000053EB" w:rsidRDefault="000053EB" w:rsidP="000053EB">
            <w:pPr>
              <w:pStyle w:val="ListParagraph"/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018FD4" w14:textId="77777777" w:rsidR="00A83D5B" w:rsidRPr="0099021D" w:rsidRDefault="00A83D5B" w:rsidP="009F46F9">
            <w:pPr>
              <w:pStyle w:val="Heading1"/>
              <w:spacing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6578">
              <w:rPr>
                <w:rFonts w:asciiTheme="minorHAnsi" w:hAnsiTheme="minorHAnsi" w:cstheme="minorHAnsi"/>
              </w:rPr>
              <w:t>EDUCATION</w:t>
            </w:r>
          </w:p>
          <w:p w14:paraId="054C6382" w14:textId="77777777" w:rsidR="009F46F9" w:rsidRDefault="009F46F9" w:rsidP="009F46F9">
            <w:pPr>
              <w:pStyle w:val="Ye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BB19" w14:textId="373B9EEB" w:rsidR="00A83D5B" w:rsidRPr="000053EB" w:rsidRDefault="00A83D5B" w:rsidP="009F46F9">
            <w:pPr>
              <w:pStyle w:val="Ye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3EB">
              <w:rPr>
                <w:rFonts w:ascii="Times New Roman" w:hAnsi="Times New Roman" w:cs="Times New Roman"/>
                <w:sz w:val="24"/>
                <w:szCs w:val="24"/>
              </w:rPr>
              <w:t>(2014 – 201</w:t>
            </w:r>
            <w:r w:rsidR="00AA1204" w:rsidRPr="00005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5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661F30" w14:textId="77777777" w:rsidR="00AA1204" w:rsidRPr="000053EB" w:rsidRDefault="00AA1204" w:rsidP="009F46F9">
            <w:pPr>
              <w:pStyle w:val="Year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6876D6" w14:textId="4A9C6049" w:rsidR="00A83D5B" w:rsidRPr="000053EB" w:rsidRDefault="00A83D5B" w:rsidP="004D6578">
            <w:pPr>
              <w:pStyle w:val="Heading2"/>
              <w:spacing w:line="276" w:lineRule="auto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0053EB">
              <w:rPr>
                <w:rFonts w:asciiTheme="minorHAnsi" w:hAnsiTheme="minorHAnsi" w:cstheme="minorHAnsi"/>
                <w:sz w:val="24"/>
                <w:szCs w:val="24"/>
              </w:rPr>
              <w:t>BACHELOR OF SCIENCE IN TOURISM MANAGEMENT</w:t>
            </w:r>
          </w:p>
          <w:p w14:paraId="71A3D7E4" w14:textId="145055BD" w:rsidR="00A83D5B" w:rsidRPr="000053EB" w:rsidRDefault="003A4B89" w:rsidP="004D6578">
            <w:pPr>
              <w:pStyle w:val="Heading3"/>
              <w:spacing w:line="276" w:lineRule="auto"/>
              <w:outlineLvl w:val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053E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Our Lady of Fatima University</w:t>
            </w:r>
            <w:r w:rsidR="009F46F9" w:rsidRPr="000053E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(OLFU)</w:t>
            </w:r>
          </w:p>
          <w:p w14:paraId="10FA94CC" w14:textId="23B4AD0C" w:rsidR="00A83D5B" w:rsidRPr="000053EB" w:rsidRDefault="00A83D5B" w:rsidP="004D65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053EB">
              <w:rPr>
                <w:rFonts w:cstheme="minorHAnsi"/>
                <w:sz w:val="24"/>
                <w:szCs w:val="24"/>
              </w:rPr>
              <w:t>Lagro</w:t>
            </w:r>
            <w:proofErr w:type="spellEnd"/>
            <w:r w:rsidRPr="000053EB">
              <w:rPr>
                <w:rFonts w:cstheme="minorHAnsi"/>
                <w:sz w:val="24"/>
                <w:szCs w:val="24"/>
              </w:rPr>
              <w:t>, Quezon City</w:t>
            </w:r>
          </w:p>
          <w:p w14:paraId="7F216B66" w14:textId="77777777" w:rsidR="00A83D5B" w:rsidRPr="000053EB" w:rsidRDefault="00A83D5B" w:rsidP="009F46F9">
            <w:pPr>
              <w:tabs>
                <w:tab w:val="left" w:pos="26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91DB" w14:textId="40221740" w:rsidR="003A4B89" w:rsidRPr="0099021D" w:rsidRDefault="003A4B89" w:rsidP="009F46F9">
            <w:pPr>
              <w:tabs>
                <w:tab w:val="left" w:pos="268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56D1A" w:rsidRPr="007E0B64" w14:paraId="7AB6A62E" w14:textId="77777777" w:rsidTr="000D3484">
        <w:tc>
          <w:tcPr>
            <w:tcW w:w="4112" w:type="dxa"/>
          </w:tcPr>
          <w:p w14:paraId="226372BA" w14:textId="77777777" w:rsidR="00956D1A" w:rsidRPr="0099021D" w:rsidRDefault="00956D1A" w:rsidP="009F46F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lang w:val="en-US"/>
              </w:rPr>
            </w:pPr>
          </w:p>
        </w:tc>
        <w:tc>
          <w:tcPr>
            <w:tcW w:w="6804" w:type="dxa"/>
            <w:tcMar>
              <w:left w:w="230" w:type="dxa"/>
              <w:right w:w="115" w:type="dxa"/>
            </w:tcMar>
          </w:tcPr>
          <w:p w14:paraId="5C351014" w14:textId="77777777" w:rsidR="00956D1A" w:rsidRPr="000D3484" w:rsidRDefault="00956D1A" w:rsidP="000D3484">
            <w:pPr>
              <w:pStyle w:val="JobTitle"/>
              <w:ind w:left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9B6FE3D" w14:textId="77777777" w:rsidR="008D1170" w:rsidRDefault="008D1170"/>
    <w:sectPr w:rsidR="008D1170" w:rsidSect="00075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C57C3" w14:textId="77777777" w:rsidR="0064230A" w:rsidRDefault="0064230A" w:rsidP="00377B85">
      <w:pPr>
        <w:spacing w:after="0" w:line="240" w:lineRule="auto"/>
      </w:pPr>
      <w:r>
        <w:separator/>
      </w:r>
    </w:p>
  </w:endnote>
  <w:endnote w:type="continuationSeparator" w:id="0">
    <w:p w14:paraId="5AEF2DBB" w14:textId="77777777" w:rsidR="0064230A" w:rsidRDefault="0064230A" w:rsidP="0037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9790" w14:textId="77777777" w:rsidR="0064230A" w:rsidRDefault="0064230A" w:rsidP="00377B85">
      <w:pPr>
        <w:spacing w:after="0" w:line="240" w:lineRule="auto"/>
      </w:pPr>
      <w:r>
        <w:separator/>
      </w:r>
    </w:p>
  </w:footnote>
  <w:footnote w:type="continuationSeparator" w:id="0">
    <w:p w14:paraId="0A86CD89" w14:textId="77777777" w:rsidR="0064230A" w:rsidRDefault="0064230A" w:rsidP="0037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24F0F"/>
    <w:multiLevelType w:val="hybridMultilevel"/>
    <w:tmpl w:val="5164E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3CA5"/>
    <w:multiLevelType w:val="hybridMultilevel"/>
    <w:tmpl w:val="9CAAD71E"/>
    <w:lvl w:ilvl="0" w:tplc="43DA696A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223E"/>
    <w:multiLevelType w:val="hybridMultilevel"/>
    <w:tmpl w:val="33161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6067C"/>
    <w:multiLevelType w:val="hybridMultilevel"/>
    <w:tmpl w:val="08C23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E5D9D"/>
    <w:multiLevelType w:val="hybridMultilevel"/>
    <w:tmpl w:val="37E8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3E82"/>
    <w:multiLevelType w:val="hybridMultilevel"/>
    <w:tmpl w:val="9FF4E1BE"/>
    <w:lvl w:ilvl="0" w:tplc="43DA696A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4541E"/>
    <w:multiLevelType w:val="hybridMultilevel"/>
    <w:tmpl w:val="80A6DAC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A3D81"/>
    <w:multiLevelType w:val="hybridMultilevel"/>
    <w:tmpl w:val="59BE4C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F0917"/>
    <w:multiLevelType w:val="hybridMultilevel"/>
    <w:tmpl w:val="D4EE5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5A5D69"/>
    <w:multiLevelType w:val="hybridMultilevel"/>
    <w:tmpl w:val="8430C6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C4C62"/>
    <w:multiLevelType w:val="hybridMultilevel"/>
    <w:tmpl w:val="5E94DBF2"/>
    <w:lvl w:ilvl="0" w:tplc="43DA6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B88"/>
    <w:rsid w:val="000053EB"/>
    <w:rsid w:val="000309F5"/>
    <w:rsid w:val="00083BF6"/>
    <w:rsid w:val="000D3484"/>
    <w:rsid w:val="001209DD"/>
    <w:rsid w:val="00127B40"/>
    <w:rsid w:val="00132604"/>
    <w:rsid w:val="001706FF"/>
    <w:rsid w:val="00185924"/>
    <w:rsid w:val="001B3ECE"/>
    <w:rsid w:val="001B47B6"/>
    <w:rsid w:val="001F08F9"/>
    <w:rsid w:val="00220883"/>
    <w:rsid w:val="0024143E"/>
    <w:rsid w:val="00275A02"/>
    <w:rsid w:val="002950C6"/>
    <w:rsid w:val="002A7C46"/>
    <w:rsid w:val="002C2717"/>
    <w:rsid w:val="002D5DA9"/>
    <w:rsid w:val="003556F7"/>
    <w:rsid w:val="00377B85"/>
    <w:rsid w:val="003A4B89"/>
    <w:rsid w:val="00456C4A"/>
    <w:rsid w:val="004A2DA9"/>
    <w:rsid w:val="004D6578"/>
    <w:rsid w:val="005130FC"/>
    <w:rsid w:val="00525CE8"/>
    <w:rsid w:val="005605C7"/>
    <w:rsid w:val="005605D3"/>
    <w:rsid w:val="005A3110"/>
    <w:rsid w:val="005C1B72"/>
    <w:rsid w:val="005F48CC"/>
    <w:rsid w:val="005F4BC5"/>
    <w:rsid w:val="0064230A"/>
    <w:rsid w:val="00677256"/>
    <w:rsid w:val="006B0478"/>
    <w:rsid w:val="006E6B36"/>
    <w:rsid w:val="006F2C36"/>
    <w:rsid w:val="00712207"/>
    <w:rsid w:val="0076314C"/>
    <w:rsid w:val="007D1B28"/>
    <w:rsid w:val="00830383"/>
    <w:rsid w:val="00895779"/>
    <w:rsid w:val="008D1170"/>
    <w:rsid w:val="008D1EB1"/>
    <w:rsid w:val="008D34D8"/>
    <w:rsid w:val="00916B88"/>
    <w:rsid w:val="00956D1A"/>
    <w:rsid w:val="0097400E"/>
    <w:rsid w:val="0099021D"/>
    <w:rsid w:val="009A27DC"/>
    <w:rsid w:val="009F46F9"/>
    <w:rsid w:val="00A83D5B"/>
    <w:rsid w:val="00AA1204"/>
    <w:rsid w:val="00BD1234"/>
    <w:rsid w:val="00BD6085"/>
    <w:rsid w:val="00C0444B"/>
    <w:rsid w:val="00C26269"/>
    <w:rsid w:val="00C41CBB"/>
    <w:rsid w:val="00C50656"/>
    <w:rsid w:val="00CB740B"/>
    <w:rsid w:val="00D4740F"/>
    <w:rsid w:val="00ED65AA"/>
    <w:rsid w:val="00F86F9C"/>
    <w:rsid w:val="00FC2578"/>
    <w:rsid w:val="00FE5A4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7D82"/>
  <w15:docId w15:val="{AC2A6DCF-645F-4CE5-BB9F-6925279F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88"/>
    <w:pPr>
      <w:spacing w:after="160" w:line="259" w:lineRule="auto"/>
    </w:pPr>
    <w:rPr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D5B"/>
    <w:pPr>
      <w:shd w:val="clear" w:color="auto" w:fill="365F91" w:themeFill="accent1" w:themeFillShade="BF"/>
      <w:spacing w:after="0" w:line="240" w:lineRule="auto"/>
      <w:outlineLvl w:val="0"/>
    </w:pPr>
    <w:rPr>
      <w:rFonts w:ascii="Century Gothic" w:hAnsi="Century Gothic"/>
      <w:b/>
      <w:color w:val="F2F2F2" w:themeColor="background1" w:themeShade="F2"/>
      <w:spacing w:val="10"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5B"/>
    <w:pPr>
      <w:spacing w:after="0" w:line="240" w:lineRule="auto"/>
      <w:outlineLvl w:val="1"/>
    </w:pPr>
    <w:rPr>
      <w:rFonts w:ascii="Century Gothic" w:hAnsi="Century Gothic"/>
      <w:b/>
      <w:spacing w:val="6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D5B"/>
    <w:pPr>
      <w:spacing w:after="0" w:line="240" w:lineRule="auto"/>
      <w:outlineLvl w:val="2"/>
    </w:pPr>
    <w:rPr>
      <w:rFonts w:ascii="Century Gothic" w:hAnsi="Century Gothic"/>
      <w:color w:val="365F91" w:themeColor="accent1" w:themeShade="BF"/>
      <w:spacing w:val="6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3D5B"/>
    <w:pPr>
      <w:spacing w:after="100" w:line="240" w:lineRule="auto"/>
      <w:outlineLvl w:val="3"/>
    </w:pPr>
    <w:rPr>
      <w:rFonts w:ascii="Century Gothic" w:hAnsi="Century Gothic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B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6B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13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85"/>
    <w:rPr>
      <w:rFonts w:ascii="Tahoma" w:hAnsi="Tahoma" w:cs="Tahoma"/>
      <w:sz w:val="16"/>
      <w:szCs w:val="16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37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85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37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85"/>
    <w:rPr>
      <w:lang w:val="en-PH"/>
    </w:rPr>
  </w:style>
  <w:style w:type="paragraph" w:styleId="NormalWeb">
    <w:name w:val="Normal (Web)"/>
    <w:basedOn w:val="Normal"/>
    <w:uiPriority w:val="99"/>
    <w:unhideWhenUsed/>
    <w:rsid w:val="001B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83D5B"/>
    <w:rPr>
      <w:rFonts w:ascii="Century Gothic" w:hAnsi="Century Gothic"/>
      <w:b/>
      <w:color w:val="F2F2F2" w:themeColor="background1" w:themeShade="F2"/>
      <w:spacing w:val="10"/>
      <w:sz w:val="24"/>
      <w:shd w:val="clear" w:color="auto" w:fill="365F91" w:themeFill="accent1" w:themeFillShade="BF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3D5B"/>
    <w:rPr>
      <w:rFonts w:ascii="Century Gothic" w:hAnsi="Century Gothic"/>
      <w:b/>
      <w:spacing w:val="6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83D5B"/>
    <w:rPr>
      <w:rFonts w:ascii="Century Gothic" w:hAnsi="Century Gothic"/>
      <w:color w:val="365F91" w:themeColor="accent1" w:themeShade="BF"/>
      <w:spacing w:val="6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83D5B"/>
    <w:rPr>
      <w:rFonts w:ascii="Century Gothic" w:hAnsi="Century Gothic"/>
      <w:b/>
      <w:sz w:val="20"/>
      <w:lang w:val="en-US"/>
    </w:rPr>
  </w:style>
  <w:style w:type="table" w:styleId="TableGrid">
    <w:name w:val="Table Grid"/>
    <w:basedOn w:val="TableNormal"/>
    <w:uiPriority w:val="39"/>
    <w:rsid w:val="00A83D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A83D5B"/>
    <w:pPr>
      <w:spacing w:after="0" w:line="240" w:lineRule="auto"/>
      <w:ind w:left="-108"/>
      <w:jc w:val="center"/>
    </w:pPr>
    <w:rPr>
      <w:rFonts w:ascii="Century Gothic" w:hAnsi="Century Gothic"/>
      <w:b/>
      <w:color w:val="365F91" w:themeColor="accent1" w:themeShade="BF"/>
      <w:spacing w:val="6"/>
      <w:sz w:val="56"/>
      <w:lang w:val="en-US"/>
    </w:rPr>
  </w:style>
  <w:style w:type="paragraph" w:customStyle="1" w:styleId="JobTitle">
    <w:name w:val="Job Title"/>
    <w:basedOn w:val="Normal"/>
    <w:qFormat/>
    <w:rsid w:val="00A83D5B"/>
    <w:pPr>
      <w:spacing w:after="0" w:line="240" w:lineRule="auto"/>
      <w:ind w:left="-108"/>
      <w:jc w:val="center"/>
    </w:pPr>
    <w:rPr>
      <w:rFonts w:ascii="Century Gothic" w:hAnsi="Century Gothic"/>
      <w:color w:val="808080" w:themeColor="background1" w:themeShade="80"/>
      <w:spacing w:val="6"/>
      <w:sz w:val="44"/>
      <w:lang w:val="en-US"/>
    </w:rPr>
  </w:style>
  <w:style w:type="paragraph" w:customStyle="1" w:styleId="Year">
    <w:name w:val="Year"/>
    <w:basedOn w:val="Normal"/>
    <w:qFormat/>
    <w:rsid w:val="00A83D5B"/>
    <w:pPr>
      <w:spacing w:after="0" w:line="240" w:lineRule="auto"/>
      <w:jc w:val="right"/>
    </w:pPr>
    <w:rPr>
      <w:rFonts w:ascii="Century Gothic" w:hAnsi="Century Gothic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portillo2319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CEC7-0B63-477B-B068-E5C22BE2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Villanueva</dc:creator>
  <cp:lastModifiedBy>Norman Portillo</cp:lastModifiedBy>
  <cp:revision>2</cp:revision>
  <dcterms:created xsi:type="dcterms:W3CDTF">2021-03-09T16:54:00Z</dcterms:created>
  <dcterms:modified xsi:type="dcterms:W3CDTF">2021-03-09T16:54:00Z</dcterms:modified>
</cp:coreProperties>
</file>