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-267335</wp:posOffset>
            </wp:positionV>
            <wp:extent cx="1428750" cy="1685925"/>
            <wp:effectExtent l="0" t="0" r="0" b="9525"/>
            <wp:wrapSquare wrapText="bothSides"/>
            <wp:docPr id="1" name="Picture 1" descr="C:\Users\Win7\Desktop\charmaine\Fabro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Win7\Desktop\charmaine\Fabro p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4"/>
        </w:rPr>
        <w:t>Charmaine D. Fabro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Caramutan, Villasis, Pangasinan</w:t>
      </w:r>
    </w:p>
    <w:p>
      <w:pPr>
        <w:spacing w:line="240" w:lineRule="auto"/>
        <w:contextualSpacing/>
        <w:jc w:val="center"/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17-100-5443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"mailto:charmainefabro@gmail.com"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  <w:t>charmainefabro@gmail.com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>
      <w:pPr>
        <w:spacing w:line="240" w:lineRule="auto"/>
        <w:contextualSpacing/>
        <w:rPr>
          <w:rStyle w:val="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4"/>
          <w:rFonts w:ascii="Times New Roman" w:hAnsi="Times New Roman" w:cs="Times New Roman"/>
          <w:b/>
          <w:color w:val="auto"/>
          <w:sz w:val="24"/>
          <w:szCs w:val="24"/>
          <w:u w:val="none"/>
        </w:rPr>
        <w:t>OBJECTIVE:</w:t>
      </w:r>
    </w:p>
    <w:p>
      <w:pPr>
        <w:spacing w:line="240" w:lineRule="auto"/>
        <w:contextualSpacing/>
        <w:rPr>
          <w:rStyle w:val="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6162675" cy="0"/>
                <wp:effectExtent l="57150" t="38100" r="4762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45pt;height:0pt;width:485.25pt;z-index:251659264;mso-width-relative:page;mso-height-relative:page;" filled="f" stroked="t" coordsize="21600,21600" o:gfxdata="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It9+dMAAAAGAQAADwAAAAAAAAABACAAAAAiAAAAZHJzL2Rvd25yZXYueG1sUEsBAhQAFAAA&#10;AAgAh07iQHt49VD0AQAA/AMAAA4AAAAAAAAAAQAgAAAAIgEAAGRycy9lMm9Eb2MueG1sUEsFBgAA&#10;AAAGAAYAWQEAAIgFAAAAAA==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</w:p>
    <w:p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the job as Registered Nurse where my deep passion and experience in providing safe, effective and efficient nursing care to patients will be employed.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162675" cy="0"/>
                <wp:effectExtent l="57150" t="38100" r="4762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.75pt;height:0pt;width:485.25pt;z-index:251667456;mso-width-relative:page;mso-height-relative:page;" filled="f" stroked="t" coordsize="21600,21600" o:gfxdata="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R/JsNMAAAAGAQAADwAAAAAAAAABACAAAAAiAAAAZHJzL2Rvd25yZXYueG1sUEsBAhQAFAAA&#10;AAgAh07iQNLPXuX0AQAA/AMAAA4AAAAAAAAAAQAgAAAAIgEAAGRycy9lMm9Eb2MueG1sUEsFBgAA&#10;AAAGAAYAWQEAAIgFAAAAAA==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REGISTERED NURSE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Clinical skills combined with dedication to excellent patient care, compassion, and professionalism to integrate patient’s medical and emotional care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Able to relate quickly and communicate politely with patients and work effectively with physicians, co staff nurses and other health care professionals, conscientious, team-oriented and eager to learn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Skill in managing change and maintaining flexibility in a variety of challenging environments, mentally and physically strong and able to deal with highly emotional situations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Able to maintain confidentiality of information relating to patients, staff and other health service business promoting and upholding standards according to the highest codes of practice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6162675" cy="0"/>
                <wp:effectExtent l="57150" t="38100" r="4762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0.3pt;height:0pt;width:485.25pt;z-index:251663360;mso-width-relative:page;mso-height-relative:page;" filled="f" stroked="t" coordsize="21600,21600" o:gfxdata="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pWtt3UAAAABgEAAA8AAAAAAAAAAQAgAAAAIgAAAGRycy9kb3ducmV2LnhtbFBLAQIUABQA&#10;AAAIAIdO4kAmlzNS9AEAAPwDAAAOAAAAAAAAAAEAIAAAACMBAABkcnMvZTJvRG9jLnhtbFBLBQYA&#10;AAAABgAGAFkBAACJBQAAAAA=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Southeast Asian College Incorporated (SACI)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E. Rodriguez Welcome Rotonda, Quezon City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Year 2011-2015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Saint Anthony Abbot Academy (SAAA)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Poblacion, Villasis, Pangasinan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Year 2007-2011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Caramutan Elementary School (CES)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Caramutan, Villasis, Pangasinan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Year 2001-2007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Examination Taken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Philippine Nurses Licensure Exam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November 29 &amp; 30 2015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Passed (January 8, 2016)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6162675" cy="0"/>
                <wp:effectExtent l="57150" t="38100" r="4762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9pt;height:0pt;width:485.25pt;z-index:251669504;mso-width-relative:page;mso-height-relative:page;" filled="f" stroked="t" coordsize="21600,21600" o:gfxdata="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EdGMF0wAAAAYBAAAPAAAAAAAAAAEAIAAAACIAAABkcnMvZG93bnJldi54bWxQSwECFAAUAAAA&#10;CACHTuJAqGPovvMBAAD8AwAADgAAAAAAAAABACAAAAAiAQAAZHJzL2Uyb0RvYy54bWxQSwUGAAAA&#10;AAYABgBZAQAAhwUAAAAA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TRAININGS AND SEMINARS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Cruces in Allergology, Rheumatology and Endocrinology (C.A.R.E)</w:t>
      </w:r>
      <w:r>
        <w:rPr>
          <w:rFonts w:ascii="Times New Roman" w:hAnsi="Times New Roman" w:cs="Times New Roman"/>
          <w:sz w:val="24"/>
          <w:szCs w:val="24"/>
        </w:rPr>
        <w:t>February 11,2018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Pedriatic Scientific forum Philippine Pedriatric Society of Northern Luzon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Baguio General Hospital and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3-in-1: Hematology, Endocrinology and Ambulatory Pediatrics.           May 20,2018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Scientific Forum Philippine Ambulatory Pediatric Association. Inc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CSI stadia Tapuac Disteict, Dagupan City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Nurse Training Adaptive Program.                            August 22- September 30, 2016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Didactic lecture and Clinical exposure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The Medical City, Pasig City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Life Support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January 25, 2016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Emergency Nurses Association of the Philippines, Inc. (ENAP, Inc.)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Accredited by American Safety &amp; Health Institute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Capitol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Advanced Cardiac Life Support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January 25-26 2016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Emergency Nurses Association of the Philippines, Inc. (ENAP, Inc.)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Accredited by American Safety &amp; Health Institute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Capitol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ECG reading and Dysrhythmia recognition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January 26, 2016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Emergency Nurses Association of the Philippines, Inc.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collaboration with Community Auxiliary in response for Emergency, Inc.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Capitol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and Advanced Airway Management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January 26, 2016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Emergency Nurses Association of the Philippines, Inc.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collaboration with Community Auxiliary in response for Emergency, Inc.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Capitol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Electrical Therapy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January 26, 2016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Emergency Nurses Association of the Philippines, Inc.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collaboration with Community Auxiliary in response for Emergency, Inc.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Capitol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Intravenous Therapy Training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February 15-17, 2016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Capitol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162675" cy="0"/>
                <wp:effectExtent l="57150" t="38100" r="4762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7pt;height:0pt;width:485.25pt;z-index:251673600;mso-width-relative:page;mso-height-relative:page;" filled="f" stroked="t" coordsize="21600,21600" o:gfxdata="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xUE4tMAAAAGAQAADwAAAAAAAAABACAAAAAiAAAAZHJzL2Rvd25yZXYueG1sUEsBAhQAFAAA&#10;AAgAh07iQOblCAz0AQAA/AMAAA4AAAAAAAAAAQAgAAAAIgEAAGRycy9lMm9Eb2MueG1sUEsFBgAA&#10;AAAGAAYAWQEAAIgFAAAAAA==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AWARDS AND RECOGNITIONS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Honorable mention</w:t>
      </w:r>
      <w:r>
        <w:rPr>
          <w:rFonts w:ascii="Times New Roman" w:hAnsi="Times New Roman" w:cs="Times New Roman"/>
          <w:sz w:val="24"/>
          <w:szCs w:val="24"/>
        </w:rPr>
        <w:t>, Elementary level, 2007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Dean’s Lister</w:t>
      </w:r>
      <w:r>
        <w:rPr>
          <w:rFonts w:ascii="Times New Roman" w:hAnsi="Times New Roman" w:cs="Times New Roman"/>
          <w:sz w:val="24"/>
          <w:szCs w:val="24"/>
        </w:rPr>
        <w:t>, College of Nursing 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semester School year 2011-2012,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semester School year 2011-2012 and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semester School Year 2012-2013)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Distinction Awardee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Proficiency Awardee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260985</wp:posOffset>
                </wp:positionV>
                <wp:extent cx="6162675" cy="0"/>
                <wp:effectExtent l="57150" t="38100" r="47625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0.55pt;height:0pt;width:485.25pt;z-index:251671552;mso-width-relative:page;mso-height-relative:page;" filled="f" stroked="t" coordsize="21600,21600" o:gfxdata="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0q8u0wAAAAYBAAAPAAAAAAAAAAEAIAAAACIAAABkcnMvZG93bnJldi54bWxQSwECFAAUAAAA&#10;CACHTuJAnEm+V/MBAAD8AwAADgAAAAAAAAABACAAAAAiAQAAZHJzL2Uyb0RvYy54bWxQSwUGAAAA&#10;AAYABgBZAQAAhwUAAAAA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CLINICAL TRAINING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Acquired hands-on clinical experience and knowledge in nursing procedures while completing several rotations at the following facilities with patients ranging from pediatric to geriatric.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Health Nursing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 Juan Health Center II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OB-GYNE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United Doctors Medical Center (UDMC)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Ospital ng Sampaloc (OSAM)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Novaliches Lying-in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Pediatric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United Doctors Medical Center (UDMC)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Operating Room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United Doctors Medical Center (UDMC)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Jose R. Reyes Memorial Medical Center (JRRMMC)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 Juan Medical Center (SJMC)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Medical- Surgical 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United Doctors Medical Center (UDMC)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East Avenue Medical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 Respiratory 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Quezon Institute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Intensive Care Unit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United Doctors Medical Center (UDMC)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Emergency Room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Jose R. Reyes Memorial Medical Center (JRRMMC)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Communicable Diseases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 Lazaro Hospital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Orthopedic 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Philippines Orthopedic Center</w:t>
      </w:r>
    </w:p>
    <w:p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Psychiatric 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Center for Mental Health (NCMH)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Urdaneta District Hospital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</w:rPr>
        <w:t>Dilan Paurido, Urdaneta City, Pangasinan</w:t>
      </w:r>
    </w:p>
    <w:p>
      <w:pPr>
        <w:rPr>
          <w:rFonts w:hint="default" w:ascii="Times New Roman" w:hAnsi="Times New Roman" w:cs="Times New Roman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sz w:val="24"/>
          <w:szCs w:val="24"/>
          <w:lang w:val="en-PH"/>
        </w:rPr>
        <w:t>Volunteer Ward Nurse (April 2016- March 2017)</w:t>
      </w: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Room Nurse  (April 201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>July 2019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6162675" cy="0"/>
                <wp:effectExtent l="57150" t="38100" r="4762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9pt;height:0pt;width:485.25pt;z-index:251665408;mso-width-relative:page;mso-height-relative:page;" filled="f" stroked="t" coordsize="21600,21600" o:gfxdata="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HRjBdMAAAAGAQAADwAAAAAAAAABACAAAAAiAAAAZHJzL2Rvd25yZXYueG1sUEsBAhQAFAAA&#10;AAgAh07iQFw7hQn0AQAA/AMAAA4AAAAAAAAAAQAgAAAAIgEAAGRycy9lMm9Eb2MueG1sUEsFBgAA&#10;AAAGAAYAWQEAAIgFAAAAAA==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CHARACTER OF  REFERENCES</w:t>
      </w:r>
    </w:p>
    <w:p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Mary Eleanor B. Mayo RN, MAN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Nurse</w:t>
      </w:r>
    </w:p>
    <w:p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Urdaneta District Hospital</w:t>
      </w:r>
    </w:p>
    <w:p>
      <w:pPr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0925-340-1431</w:t>
      </w:r>
    </w:p>
    <w:p>
      <w:pPr>
        <w:spacing w:line="240" w:lineRule="auto"/>
        <w:ind w:right="29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Nelia N. Baltaxar</w:t>
      </w:r>
    </w:p>
    <w:p>
      <w:pPr>
        <w:spacing w:line="240" w:lineRule="auto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Supervisor</w:t>
      </w:r>
    </w:p>
    <w:p>
      <w:pPr>
        <w:spacing w:line="240" w:lineRule="auto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Urdaneta District Hospital</w:t>
      </w:r>
    </w:p>
    <w:p>
      <w:pPr>
        <w:spacing w:line="240" w:lineRule="auto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0943-709-3282</w:t>
      </w:r>
    </w:p>
    <w:p>
      <w:pPr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certify that the facts contained in this resume are true and complete to the best of my knowledge </w:t>
      </w:r>
    </w:p>
    <w:p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CHARMAINE D. FABRO, 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C8"/>
    <w:rsid w:val="000057F3"/>
    <w:rsid w:val="00024A67"/>
    <w:rsid w:val="000B37C8"/>
    <w:rsid w:val="000B7805"/>
    <w:rsid w:val="000F447E"/>
    <w:rsid w:val="001A6C00"/>
    <w:rsid w:val="00337C77"/>
    <w:rsid w:val="003476D0"/>
    <w:rsid w:val="003B5627"/>
    <w:rsid w:val="00430898"/>
    <w:rsid w:val="004E3C7E"/>
    <w:rsid w:val="00512F94"/>
    <w:rsid w:val="005478DD"/>
    <w:rsid w:val="005769F6"/>
    <w:rsid w:val="00596C96"/>
    <w:rsid w:val="005A4548"/>
    <w:rsid w:val="005E39A4"/>
    <w:rsid w:val="00616870"/>
    <w:rsid w:val="00660BAA"/>
    <w:rsid w:val="0074238D"/>
    <w:rsid w:val="00770880"/>
    <w:rsid w:val="0077724A"/>
    <w:rsid w:val="00791309"/>
    <w:rsid w:val="00805991"/>
    <w:rsid w:val="008B48D2"/>
    <w:rsid w:val="008E70F0"/>
    <w:rsid w:val="009062BB"/>
    <w:rsid w:val="0092211A"/>
    <w:rsid w:val="00923995"/>
    <w:rsid w:val="00A203EB"/>
    <w:rsid w:val="00A96DCB"/>
    <w:rsid w:val="00AF39BB"/>
    <w:rsid w:val="00B87A91"/>
    <w:rsid w:val="00BA50C0"/>
    <w:rsid w:val="00BA5A4D"/>
    <w:rsid w:val="00BC4C10"/>
    <w:rsid w:val="00BD08D7"/>
    <w:rsid w:val="00C0234A"/>
    <w:rsid w:val="00C7554E"/>
    <w:rsid w:val="00C91958"/>
    <w:rsid w:val="00C94A59"/>
    <w:rsid w:val="00CA5A9F"/>
    <w:rsid w:val="00CF0478"/>
    <w:rsid w:val="00CF48FC"/>
    <w:rsid w:val="00D0554B"/>
    <w:rsid w:val="00D26273"/>
    <w:rsid w:val="00D675C5"/>
    <w:rsid w:val="00DC5B05"/>
    <w:rsid w:val="00DE5C2B"/>
    <w:rsid w:val="00DF0D25"/>
    <w:rsid w:val="00EE670C"/>
    <w:rsid w:val="00F168F5"/>
    <w:rsid w:val="00FC1A94"/>
    <w:rsid w:val="00FE339D"/>
    <w:rsid w:val="69E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747</Words>
  <Characters>4261</Characters>
  <Lines>35</Lines>
  <Paragraphs>9</Paragraphs>
  <TotalTime>143</TotalTime>
  <ScaleCrop>false</ScaleCrop>
  <LinksUpToDate>false</LinksUpToDate>
  <CharactersWithSpaces>4999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2016-01-13T12:53:00Z</dcterms:created>
  <dc:creator>Win7</dc:creator>
  <cp:lastModifiedBy>Ernesto Corbillon</cp:lastModifiedBy>
  <dcterms:modified xsi:type="dcterms:W3CDTF">2020-10-10T02:20:44Z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